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1425E0" w:rsidRDefault="001425E0">
      <w:pPr>
        <w:pStyle w:val="a3"/>
        <w:tabs>
          <w:tab w:val="clear" w:pos="4153"/>
          <w:tab w:val="clear" w:pos="8306"/>
        </w:tabs>
        <w:spacing w:before="120"/>
        <w:ind w:left="57" w:firstLine="720"/>
        <w:jc w:val="both"/>
        <w:rPr>
          <w:b/>
          <w:sz w:val="24"/>
          <w:szCs w:val="24"/>
        </w:rPr>
      </w:pPr>
    </w:p>
    <w:p w:rsidR="00000000" w:rsidRPr="001425E0" w:rsidRDefault="001425E0">
      <w:pPr>
        <w:pStyle w:val="a3"/>
        <w:tabs>
          <w:tab w:val="clear" w:pos="4153"/>
          <w:tab w:val="clear" w:pos="8306"/>
        </w:tabs>
        <w:spacing w:before="120"/>
        <w:ind w:left="57" w:firstLine="720"/>
        <w:jc w:val="both"/>
        <w:rPr>
          <w:b/>
          <w:sz w:val="24"/>
          <w:szCs w:val="24"/>
        </w:rPr>
      </w:pPr>
      <w:r w:rsidRPr="001425E0">
        <w:rPr>
          <w:b/>
          <w:sz w:val="24"/>
          <w:szCs w:val="24"/>
        </w:rPr>
        <w:t>Модельный бизнес-план</w:t>
      </w:r>
    </w:p>
    <w:p w:rsidR="00000000" w:rsidRPr="001425E0" w:rsidRDefault="001425E0">
      <w:pPr>
        <w:pStyle w:val="a3"/>
        <w:tabs>
          <w:tab w:val="clear" w:pos="4153"/>
          <w:tab w:val="clear" w:pos="8306"/>
        </w:tabs>
        <w:spacing w:before="120"/>
        <w:ind w:left="57" w:firstLine="720"/>
        <w:rPr>
          <w:b/>
          <w:sz w:val="24"/>
          <w:szCs w:val="24"/>
        </w:rPr>
      </w:pPr>
    </w:p>
    <w:p w:rsidR="00000000" w:rsidRPr="001425E0" w:rsidRDefault="001425E0">
      <w:pPr>
        <w:pStyle w:val="a3"/>
        <w:tabs>
          <w:tab w:val="clear" w:pos="4153"/>
          <w:tab w:val="clear" w:pos="8306"/>
        </w:tabs>
        <w:spacing w:before="120"/>
        <w:ind w:left="57" w:firstLine="720"/>
        <w:rPr>
          <w:sz w:val="24"/>
          <w:szCs w:val="24"/>
        </w:rPr>
      </w:pPr>
      <w:r w:rsidRPr="001425E0">
        <w:rPr>
          <w:sz w:val="24"/>
          <w:szCs w:val="24"/>
        </w:rPr>
        <w:t>ОРГАНИЗАЦИЯ МИНИ-ПИВОВАРНИ.</w:t>
      </w:r>
      <w:bookmarkStart w:id="0" w:name="_GoBack"/>
      <w:bookmarkEnd w:id="0"/>
    </w:p>
    <w:p w:rsidR="00000000" w:rsidRPr="001425E0" w:rsidRDefault="001425E0">
      <w:pPr>
        <w:spacing w:before="120"/>
        <w:ind w:left="57" w:firstLine="720"/>
        <w:jc w:val="both"/>
        <w:rPr>
          <w:b/>
          <w:sz w:val="24"/>
          <w:szCs w:val="24"/>
          <w:u w:val="single"/>
        </w:rPr>
      </w:pPr>
      <w:r w:rsidRPr="001425E0">
        <w:rPr>
          <w:b/>
          <w:sz w:val="24"/>
          <w:szCs w:val="24"/>
        </w:rPr>
        <w:t>СОДЕРЖАНИЕ.</w:t>
      </w:r>
    </w:p>
    <w:p w:rsidR="00000000" w:rsidRPr="001425E0" w:rsidRDefault="001425E0">
      <w:pPr>
        <w:pStyle w:val="a3"/>
        <w:tabs>
          <w:tab w:val="clear" w:pos="4153"/>
          <w:tab w:val="clear" w:pos="8306"/>
        </w:tabs>
        <w:spacing w:before="120"/>
        <w:ind w:left="57" w:firstLine="720"/>
        <w:jc w:val="both"/>
        <w:rPr>
          <w:sz w:val="24"/>
          <w:szCs w:val="24"/>
        </w:rPr>
      </w:pPr>
    </w:p>
    <w:p w:rsidR="00000000" w:rsidRPr="001425E0" w:rsidRDefault="001425E0" w:rsidP="001425E0">
      <w:pPr>
        <w:numPr>
          <w:ilvl w:val="0"/>
          <w:numId w:val="20"/>
        </w:num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r w:rsidRPr="001425E0">
        <w:rPr>
          <w:b/>
          <w:sz w:val="24"/>
          <w:szCs w:val="24"/>
        </w:rPr>
        <w:t>Предисловие.</w:t>
      </w:r>
    </w:p>
    <w:p w:rsidR="00000000" w:rsidRPr="001425E0" w:rsidRDefault="001425E0">
      <w:pPr>
        <w:pStyle w:val="a3"/>
        <w:tabs>
          <w:tab w:val="clear" w:pos="4153"/>
          <w:tab w:val="clear" w:pos="8306"/>
        </w:tabs>
        <w:ind w:left="57" w:firstLine="720"/>
        <w:jc w:val="both"/>
        <w:rPr>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i/>
          <w:sz w:val="24"/>
          <w:szCs w:val="24"/>
        </w:rPr>
      </w:pPr>
      <w:r w:rsidRPr="001425E0">
        <w:rPr>
          <w:b/>
          <w:sz w:val="24"/>
          <w:szCs w:val="24"/>
        </w:rPr>
        <w:t>2.</w:t>
      </w:r>
      <w:r w:rsidRPr="001425E0">
        <w:rPr>
          <w:b/>
          <w:sz w:val="24"/>
          <w:szCs w:val="24"/>
        </w:rPr>
        <w:tab/>
        <w:t>Методика работы с модельными бизнес-планами</w:t>
      </w:r>
      <w:r w:rsidRPr="001425E0">
        <w:rPr>
          <w:sz w:val="24"/>
          <w:szCs w:val="24"/>
        </w:rPr>
        <w:t xml:space="preserve"> </w:t>
      </w:r>
    </w:p>
    <w:p w:rsidR="00000000" w:rsidRPr="001425E0" w:rsidRDefault="001425E0">
      <w:pPr>
        <w:pStyle w:val="Normal"/>
        <w:spacing w:before="0" w:after="0"/>
        <w:ind w:left="57" w:firstLine="720"/>
        <w:jc w:val="both"/>
        <w:rPr>
          <w:snapToGrid/>
          <w:szCs w:val="24"/>
        </w:rPr>
      </w:pPr>
    </w:p>
    <w:p w:rsidR="00000000" w:rsidRPr="001425E0" w:rsidRDefault="001425E0">
      <w:pPr>
        <w:spacing w:before="120"/>
        <w:ind w:left="57" w:firstLine="720"/>
        <w:jc w:val="both"/>
        <w:rPr>
          <w:b/>
          <w:sz w:val="24"/>
          <w:szCs w:val="24"/>
        </w:rPr>
      </w:pPr>
      <w:r w:rsidRPr="001425E0">
        <w:rPr>
          <w:b/>
          <w:sz w:val="24"/>
          <w:szCs w:val="24"/>
        </w:rPr>
        <w:t>2.1.</w:t>
      </w:r>
      <w:r w:rsidRPr="001425E0">
        <w:rPr>
          <w:b/>
          <w:sz w:val="24"/>
          <w:szCs w:val="24"/>
        </w:rPr>
        <w:tab/>
        <w:t xml:space="preserve">Работа с методическим пособием </w:t>
      </w:r>
    </w:p>
    <w:p w:rsidR="00000000" w:rsidRPr="001425E0" w:rsidRDefault="001425E0">
      <w:pPr>
        <w:pStyle w:val="Normal"/>
        <w:spacing w:before="120" w:after="0"/>
        <w:ind w:left="57" w:firstLine="720"/>
        <w:jc w:val="both"/>
        <w:rPr>
          <w:b/>
          <w:snapToGrid/>
          <w:szCs w:val="24"/>
        </w:rPr>
      </w:pPr>
      <w:r w:rsidRPr="001425E0">
        <w:rPr>
          <w:b/>
          <w:snapToGrid/>
          <w:szCs w:val="24"/>
        </w:rPr>
        <w:t>2.2.</w:t>
      </w:r>
      <w:r w:rsidRPr="001425E0">
        <w:rPr>
          <w:b/>
          <w:snapToGrid/>
          <w:szCs w:val="24"/>
        </w:rPr>
        <w:tab/>
        <w:t>Работа с программным продуктом</w:t>
      </w:r>
    </w:p>
    <w:p w:rsidR="00000000" w:rsidRPr="001425E0" w:rsidRDefault="001425E0">
      <w:pPr>
        <w:pStyle w:val="a3"/>
        <w:tabs>
          <w:tab w:val="clear" w:pos="4153"/>
          <w:tab w:val="clear" w:pos="8306"/>
        </w:tabs>
        <w:ind w:left="57" w:firstLine="720"/>
        <w:jc w:val="both"/>
        <w:rPr>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r w:rsidRPr="001425E0">
        <w:rPr>
          <w:b/>
          <w:sz w:val="24"/>
          <w:szCs w:val="24"/>
        </w:rPr>
        <w:t>3.</w:t>
      </w:r>
      <w:r w:rsidRPr="001425E0">
        <w:rPr>
          <w:sz w:val="24"/>
          <w:szCs w:val="24"/>
        </w:rPr>
        <w:tab/>
      </w:r>
      <w:r w:rsidRPr="001425E0">
        <w:rPr>
          <w:b/>
          <w:sz w:val="24"/>
          <w:szCs w:val="24"/>
        </w:rPr>
        <w:t>Модельный бизнес-план  "Организация мини-пивоварни"</w:t>
      </w:r>
      <w:r w:rsidRPr="001425E0">
        <w:rPr>
          <w:b/>
          <w:sz w:val="24"/>
          <w:szCs w:val="24"/>
        </w:rPr>
        <w:t>.</w:t>
      </w:r>
    </w:p>
    <w:p w:rsidR="00000000" w:rsidRPr="001425E0" w:rsidRDefault="001425E0">
      <w:pPr>
        <w:ind w:left="57" w:firstLine="720"/>
        <w:jc w:val="both"/>
        <w:rPr>
          <w:sz w:val="24"/>
          <w:szCs w:val="24"/>
          <w:u w:val="single"/>
        </w:rPr>
      </w:pPr>
    </w:p>
    <w:p w:rsidR="00000000" w:rsidRPr="001425E0" w:rsidRDefault="001425E0" w:rsidP="001425E0">
      <w:pPr>
        <w:numPr>
          <w:ilvl w:val="1"/>
          <w:numId w:val="21"/>
        </w:numPr>
        <w:spacing w:before="120"/>
        <w:ind w:left="57" w:firstLine="720"/>
        <w:jc w:val="both"/>
        <w:rPr>
          <w:b/>
          <w:sz w:val="24"/>
          <w:szCs w:val="24"/>
        </w:rPr>
      </w:pPr>
      <w:r w:rsidRPr="001425E0">
        <w:rPr>
          <w:b/>
          <w:sz w:val="24"/>
          <w:szCs w:val="24"/>
        </w:rPr>
        <w:t>Краткое описание бизнеса.</w:t>
      </w:r>
    </w:p>
    <w:p w:rsidR="00000000" w:rsidRPr="001425E0" w:rsidRDefault="001425E0">
      <w:pPr>
        <w:pStyle w:val="a3"/>
        <w:tabs>
          <w:tab w:val="clear" w:pos="4153"/>
          <w:tab w:val="clear" w:pos="8306"/>
        </w:tabs>
        <w:spacing w:before="120" w:after="120"/>
        <w:ind w:left="57" w:firstLine="720"/>
        <w:jc w:val="both"/>
        <w:rPr>
          <w:sz w:val="24"/>
          <w:szCs w:val="24"/>
        </w:rPr>
      </w:pPr>
      <w:r w:rsidRPr="001425E0">
        <w:rPr>
          <w:b/>
          <w:sz w:val="24"/>
          <w:szCs w:val="24"/>
        </w:rPr>
        <w:t>3.2.</w:t>
      </w:r>
      <w:r w:rsidRPr="001425E0">
        <w:rPr>
          <w:b/>
          <w:sz w:val="24"/>
          <w:szCs w:val="24"/>
        </w:rPr>
        <w:tab/>
        <w:t>Маркетинговый анализ.</w:t>
      </w:r>
    </w:p>
    <w:p w:rsidR="00000000" w:rsidRPr="001425E0" w:rsidRDefault="001425E0">
      <w:pPr>
        <w:pStyle w:val="5"/>
        <w:keepNext w:val="0"/>
        <w:ind w:left="1497" w:hanging="720"/>
        <w:rPr>
          <w:rFonts w:ascii="Times New Roman" w:hAnsi="Times New Roman"/>
          <w:b w:val="0"/>
          <w:i/>
          <w:szCs w:val="24"/>
          <w:u w:val="none"/>
        </w:rPr>
      </w:pPr>
      <w:r w:rsidRPr="001425E0">
        <w:rPr>
          <w:rFonts w:ascii="Times New Roman" w:hAnsi="Times New Roman"/>
          <w:b w:val="0"/>
          <w:i/>
          <w:szCs w:val="24"/>
          <w:u w:val="none"/>
        </w:rPr>
        <w:t>3.2.1. Методические рекомендации.</w:t>
      </w:r>
    </w:p>
    <w:p w:rsidR="00000000" w:rsidRPr="001425E0" w:rsidRDefault="001425E0" w:rsidP="001425E0">
      <w:pPr>
        <w:pStyle w:val="a4"/>
        <w:numPr>
          <w:ilvl w:val="0"/>
          <w:numId w:val="22"/>
        </w:numPr>
        <w:spacing w:before="80"/>
        <w:ind w:left="851" w:hanging="74"/>
        <w:jc w:val="both"/>
        <w:rPr>
          <w:rFonts w:ascii="Times New Roman" w:hAnsi="Times New Roman"/>
          <w:b w:val="0"/>
          <w:szCs w:val="24"/>
        </w:rPr>
      </w:pPr>
      <w:r w:rsidRPr="001425E0">
        <w:rPr>
          <w:rFonts w:ascii="Times New Roman" w:hAnsi="Times New Roman"/>
          <w:b w:val="0"/>
          <w:szCs w:val="24"/>
        </w:rPr>
        <w:t>Цели и задачи анализа рынка</w:t>
      </w:r>
    </w:p>
    <w:p w:rsidR="00000000" w:rsidRPr="001425E0" w:rsidRDefault="001425E0" w:rsidP="001425E0">
      <w:pPr>
        <w:pStyle w:val="a4"/>
        <w:numPr>
          <w:ilvl w:val="0"/>
          <w:numId w:val="22"/>
        </w:numPr>
        <w:spacing w:before="80"/>
        <w:ind w:left="851" w:hanging="74"/>
        <w:jc w:val="both"/>
        <w:rPr>
          <w:rFonts w:ascii="Times New Roman" w:hAnsi="Times New Roman"/>
          <w:b w:val="0"/>
          <w:szCs w:val="24"/>
        </w:rPr>
      </w:pPr>
      <w:r w:rsidRPr="001425E0">
        <w:rPr>
          <w:rFonts w:ascii="Times New Roman" w:hAnsi="Times New Roman"/>
          <w:b w:val="0"/>
          <w:szCs w:val="24"/>
        </w:rPr>
        <w:t>Методы проведения анализа рынка</w:t>
      </w:r>
    </w:p>
    <w:p w:rsidR="00000000" w:rsidRPr="001425E0" w:rsidRDefault="001425E0" w:rsidP="001425E0">
      <w:pPr>
        <w:pStyle w:val="a4"/>
        <w:numPr>
          <w:ilvl w:val="0"/>
          <w:numId w:val="22"/>
        </w:numPr>
        <w:tabs>
          <w:tab w:val="num" w:pos="1418"/>
        </w:tabs>
        <w:spacing w:before="80"/>
        <w:ind w:left="851" w:hanging="74"/>
        <w:jc w:val="both"/>
        <w:rPr>
          <w:rFonts w:ascii="Times New Roman" w:hAnsi="Times New Roman"/>
          <w:szCs w:val="24"/>
        </w:rPr>
      </w:pPr>
      <w:r w:rsidRPr="001425E0">
        <w:rPr>
          <w:rFonts w:ascii="Times New Roman" w:hAnsi="Times New Roman"/>
          <w:b w:val="0"/>
          <w:szCs w:val="24"/>
        </w:rPr>
        <w:t>Источники данных и информации</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3.2.2. Состояние отрасли.</w:t>
      </w:r>
    </w:p>
    <w:p w:rsidR="00000000" w:rsidRPr="001425E0" w:rsidRDefault="001425E0" w:rsidP="001425E0">
      <w:pPr>
        <w:pStyle w:val="4"/>
        <w:keepNext w:val="0"/>
        <w:numPr>
          <w:ilvl w:val="0"/>
          <w:numId w:val="23"/>
        </w:numPr>
        <w:spacing w:before="80"/>
        <w:ind w:left="851" w:hanging="74"/>
        <w:rPr>
          <w:rFonts w:ascii="Times New Roman" w:hAnsi="Times New Roman"/>
          <w:b w:val="0"/>
          <w:sz w:val="24"/>
          <w:szCs w:val="24"/>
        </w:rPr>
      </w:pPr>
      <w:r w:rsidRPr="001425E0">
        <w:rPr>
          <w:rFonts w:ascii="Times New Roman" w:hAnsi="Times New Roman"/>
          <w:b w:val="0"/>
          <w:sz w:val="24"/>
          <w:szCs w:val="24"/>
        </w:rPr>
        <w:t>Развитие отрасли в предыдущие годы</w:t>
      </w:r>
    </w:p>
    <w:p w:rsidR="00000000" w:rsidRPr="001425E0" w:rsidRDefault="001425E0" w:rsidP="001425E0">
      <w:pPr>
        <w:pStyle w:val="4"/>
        <w:keepNext w:val="0"/>
        <w:numPr>
          <w:ilvl w:val="0"/>
          <w:numId w:val="23"/>
        </w:numPr>
        <w:spacing w:before="80"/>
        <w:ind w:left="851" w:hanging="74"/>
        <w:rPr>
          <w:rFonts w:ascii="Times New Roman" w:hAnsi="Times New Roman"/>
          <w:b w:val="0"/>
          <w:sz w:val="24"/>
          <w:szCs w:val="24"/>
        </w:rPr>
      </w:pPr>
      <w:r w:rsidRPr="001425E0">
        <w:rPr>
          <w:rFonts w:ascii="Times New Roman" w:hAnsi="Times New Roman"/>
          <w:b w:val="0"/>
          <w:sz w:val="24"/>
          <w:szCs w:val="24"/>
        </w:rPr>
        <w:t>Текущее состоян</w:t>
      </w:r>
      <w:r w:rsidRPr="001425E0">
        <w:rPr>
          <w:rFonts w:ascii="Times New Roman" w:hAnsi="Times New Roman"/>
          <w:b w:val="0"/>
          <w:sz w:val="24"/>
          <w:szCs w:val="24"/>
        </w:rPr>
        <w:t>ие отрасли</w:t>
      </w:r>
    </w:p>
    <w:p w:rsidR="00000000" w:rsidRPr="001425E0" w:rsidRDefault="001425E0" w:rsidP="001425E0">
      <w:pPr>
        <w:pStyle w:val="4"/>
        <w:keepNext w:val="0"/>
        <w:numPr>
          <w:ilvl w:val="0"/>
          <w:numId w:val="23"/>
        </w:numPr>
        <w:spacing w:before="80"/>
        <w:ind w:left="851" w:hanging="74"/>
        <w:rPr>
          <w:rFonts w:ascii="Times New Roman" w:hAnsi="Times New Roman"/>
          <w:b w:val="0"/>
          <w:sz w:val="24"/>
          <w:szCs w:val="24"/>
        </w:rPr>
      </w:pPr>
      <w:r w:rsidRPr="001425E0">
        <w:rPr>
          <w:rFonts w:ascii="Times New Roman" w:hAnsi="Times New Roman"/>
          <w:b w:val="0"/>
          <w:sz w:val="24"/>
          <w:szCs w:val="24"/>
        </w:rPr>
        <w:t>Типология и размещение предприятий отрасли</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3.2.3.</w:t>
      </w:r>
      <w:r w:rsidRPr="001425E0">
        <w:rPr>
          <w:rFonts w:ascii="Times New Roman" w:hAnsi="Times New Roman"/>
          <w:b w:val="0"/>
          <w:i/>
          <w:szCs w:val="24"/>
          <w:u w:val="none"/>
        </w:rPr>
        <w:tab/>
        <w:t xml:space="preserve"> Характеристика целевого рынка.</w:t>
      </w:r>
    </w:p>
    <w:p w:rsidR="00000000" w:rsidRPr="001425E0" w:rsidRDefault="001425E0" w:rsidP="001425E0">
      <w:pPr>
        <w:numPr>
          <w:ilvl w:val="0"/>
          <w:numId w:val="24"/>
        </w:numPr>
        <w:spacing w:before="80"/>
        <w:ind w:left="851" w:hanging="74"/>
        <w:jc w:val="both"/>
        <w:rPr>
          <w:sz w:val="24"/>
          <w:szCs w:val="24"/>
        </w:rPr>
      </w:pPr>
      <w:r w:rsidRPr="001425E0">
        <w:rPr>
          <w:sz w:val="24"/>
          <w:szCs w:val="24"/>
        </w:rPr>
        <w:t>Состояние спроса и потребление пива</w:t>
      </w:r>
    </w:p>
    <w:p w:rsidR="00000000" w:rsidRPr="001425E0" w:rsidRDefault="001425E0" w:rsidP="001425E0">
      <w:pPr>
        <w:numPr>
          <w:ilvl w:val="0"/>
          <w:numId w:val="24"/>
        </w:numPr>
        <w:spacing w:before="80"/>
        <w:ind w:left="851" w:hanging="74"/>
        <w:jc w:val="both"/>
        <w:rPr>
          <w:sz w:val="24"/>
          <w:szCs w:val="24"/>
        </w:rPr>
      </w:pPr>
      <w:r w:rsidRPr="001425E0">
        <w:rPr>
          <w:sz w:val="24"/>
          <w:szCs w:val="24"/>
        </w:rPr>
        <w:t>Импорт пива</w:t>
      </w:r>
    </w:p>
    <w:p w:rsidR="00000000" w:rsidRPr="001425E0" w:rsidRDefault="001425E0" w:rsidP="001425E0">
      <w:pPr>
        <w:numPr>
          <w:ilvl w:val="0"/>
          <w:numId w:val="24"/>
        </w:numPr>
        <w:spacing w:before="80"/>
        <w:ind w:left="851" w:hanging="74"/>
        <w:jc w:val="both"/>
        <w:rPr>
          <w:sz w:val="24"/>
          <w:szCs w:val="24"/>
        </w:rPr>
      </w:pPr>
      <w:r w:rsidRPr="001425E0">
        <w:rPr>
          <w:sz w:val="24"/>
          <w:szCs w:val="24"/>
        </w:rPr>
        <w:t>Импорт солода</w:t>
      </w:r>
    </w:p>
    <w:p w:rsidR="00000000" w:rsidRPr="001425E0" w:rsidRDefault="001425E0" w:rsidP="001425E0">
      <w:pPr>
        <w:numPr>
          <w:ilvl w:val="0"/>
          <w:numId w:val="24"/>
        </w:numPr>
        <w:spacing w:before="80"/>
        <w:ind w:left="851" w:hanging="74"/>
        <w:jc w:val="both"/>
        <w:rPr>
          <w:sz w:val="24"/>
          <w:szCs w:val="24"/>
        </w:rPr>
      </w:pPr>
      <w:r w:rsidRPr="001425E0">
        <w:rPr>
          <w:sz w:val="24"/>
          <w:szCs w:val="24"/>
        </w:rPr>
        <w:t>Уровень цен на пиво и солод</w:t>
      </w:r>
    </w:p>
    <w:p w:rsidR="00000000" w:rsidRPr="001425E0" w:rsidRDefault="001425E0" w:rsidP="001425E0">
      <w:pPr>
        <w:numPr>
          <w:ilvl w:val="0"/>
          <w:numId w:val="24"/>
        </w:numPr>
        <w:spacing w:before="80"/>
        <w:ind w:left="851" w:hanging="74"/>
        <w:jc w:val="both"/>
        <w:rPr>
          <w:b/>
          <w:sz w:val="24"/>
          <w:szCs w:val="24"/>
        </w:rPr>
      </w:pPr>
      <w:r w:rsidRPr="001425E0">
        <w:rPr>
          <w:sz w:val="24"/>
          <w:szCs w:val="24"/>
        </w:rPr>
        <w:t>Емкость рынка и перспективы его развития</w:t>
      </w:r>
    </w:p>
    <w:p w:rsidR="00000000" w:rsidRPr="001425E0" w:rsidRDefault="001425E0">
      <w:pPr>
        <w:spacing w:before="120"/>
        <w:ind w:left="851" w:hanging="74"/>
        <w:jc w:val="both"/>
        <w:rPr>
          <w:i/>
          <w:sz w:val="24"/>
          <w:szCs w:val="24"/>
        </w:rPr>
      </w:pPr>
      <w:r w:rsidRPr="001425E0">
        <w:rPr>
          <w:i/>
          <w:sz w:val="24"/>
          <w:szCs w:val="24"/>
        </w:rPr>
        <w:t>3.2.4. Рынок сырьевой базы и тар</w:t>
      </w:r>
      <w:r w:rsidRPr="001425E0">
        <w:rPr>
          <w:i/>
          <w:sz w:val="24"/>
          <w:szCs w:val="24"/>
        </w:rPr>
        <w:t>ы пивоваренной промышленности</w:t>
      </w:r>
    </w:p>
    <w:p w:rsidR="00000000" w:rsidRPr="001425E0" w:rsidRDefault="001425E0" w:rsidP="001425E0">
      <w:pPr>
        <w:numPr>
          <w:ilvl w:val="0"/>
          <w:numId w:val="25"/>
        </w:numPr>
        <w:spacing w:before="80"/>
        <w:ind w:left="851" w:hanging="74"/>
        <w:jc w:val="both"/>
        <w:rPr>
          <w:sz w:val="24"/>
          <w:szCs w:val="24"/>
        </w:rPr>
      </w:pPr>
      <w:r w:rsidRPr="001425E0">
        <w:rPr>
          <w:sz w:val="24"/>
          <w:szCs w:val="24"/>
        </w:rPr>
        <w:t>Компоненты пива</w:t>
      </w:r>
    </w:p>
    <w:p w:rsidR="00000000" w:rsidRPr="001425E0" w:rsidRDefault="001425E0" w:rsidP="001425E0">
      <w:pPr>
        <w:numPr>
          <w:ilvl w:val="0"/>
          <w:numId w:val="25"/>
        </w:numPr>
        <w:spacing w:before="80"/>
        <w:ind w:left="851" w:hanging="74"/>
        <w:jc w:val="both"/>
        <w:rPr>
          <w:sz w:val="24"/>
          <w:szCs w:val="24"/>
        </w:rPr>
      </w:pPr>
      <w:r w:rsidRPr="001425E0">
        <w:rPr>
          <w:sz w:val="24"/>
          <w:szCs w:val="24"/>
        </w:rPr>
        <w:t>Солод</w:t>
      </w:r>
    </w:p>
    <w:p w:rsidR="00000000" w:rsidRPr="001425E0" w:rsidRDefault="001425E0" w:rsidP="001425E0">
      <w:pPr>
        <w:numPr>
          <w:ilvl w:val="0"/>
          <w:numId w:val="25"/>
        </w:numPr>
        <w:spacing w:before="80"/>
        <w:ind w:left="851" w:hanging="74"/>
        <w:jc w:val="both"/>
        <w:rPr>
          <w:sz w:val="24"/>
          <w:szCs w:val="24"/>
        </w:rPr>
      </w:pPr>
      <w:r w:rsidRPr="001425E0">
        <w:rPr>
          <w:sz w:val="24"/>
          <w:szCs w:val="24"/>
        </w:rPr>
        <w:t>Хмель</w:t>
      </w:r>
    </w:p>
    <w:p w:rsidR="00000000" w:rsidRPr="001425E0" w:rsidRDefault="001425E0" w:rsidP="001425E0">
      <w:pPr>
        <w:numPr>
          <w:ilvl w:val="0"/>
          <w:numId w:val="25"/>
        </w:numPr>
        <w:spacing w:before="80"/>
        <w:ind w:left="851" w:hanging="74"/>
        <w:jc w:val="both"/>
        <w:rPr>
          <w:sz w:val="24"/>
          <w:szCs w:val="24"/>
        </w:rPr>
      </w:pPr>
      <w:r w:rsidRPr="001425E0">
        <w:rPr>
          <w:sz w:val="24"/>
          <w:szCs w:val="24"/>
        </w:rPr>
        <w:t>Вода и фильтры</w:t>
      </w:r>
    </w:p>
    <w:p w:rsidR="00000000" w:rsidRPr="001425E0" w:rsidRDefault="001425E0" w:rsidP="001425E0">
      <w:pPr>
        <w:numPr>
          <w:ilvl w:val="0"/>
          <w:numId w:val="26"/>
        </w:numPr>
        <w:spacing w:before="80"/>
        <w:ind w:left="851" w:hanging="74"/>
        <w:jc w:val="both"/>
        <w:rPr>
          <w:b/>
          <w:sz w:val="24"/>
          <w:szCs w:val="24"/>
        </w:rPr>
      </w:pPr>
      <w:r w:rsidRPr="001425E0">
        <w:rPr>
          <w:sz w:val="24"/>
          <w:szCs w:val="24"/>
        </w:rPr>
        <w:t>Пивная тара</w:t>
      </w:r>
    </w:p>
    <w:p w:rsidR="00000000" w:rsidRPr="001425E0" w:rsidRDefault="001425E0">
      <w:pPr>
        <w:spacing w:before="120"/>
        <w:ind w:left="851" w:hanging="74"/>
        <w:jc w:val="both"/>
        <w:rPr>
          <w:i/>
          <w:sz w:val="24"/>
          <w:szCs w:val="24"/>
        </w:rPr>
      </w:pPr>
      <w:r w:rsidRPr="001425E0">
        <w:rPr>
          <w:i/>
          <w:sz w:val="24"/>
          <w:szCs w:val="24"/>
        </w:rPr>
        <w:t>3.2.5.</w:t>
      </w:r>
      <w:r w:rsidRPr="001425E0">
        <w:rPr>
          <w:i/>
          <w:sz w:val="24"/>
          <w:szCs w:val="24"/>
        </w:rPr>
        <w:tab/>
        <w:t xml:space="preserve"> Изучение потребителей.</w:t>
      </w:r>
    </w:p>
    <w:p w:rsidR="00000000" w:rsidRPr="001425E0" w:rsidRDefault="001425E0" w:rsidP="001425E0">
      <w:pPr>
        <w:numPr>
          <w:ilvl w:val="0"/>
          <w:numId w:val="25"/>
        </w:numPr>
        <w:spacing w:before="80"/>
        <w:ind w:left="851" w:hanging="74"/>
        <w:jc w:val="both"/>
        <w:rPr>
          <w:sz w:val="24"/>
          <w:szCs w:val="24"/>
        </w:rPr>
      </w:pPr>
      <w:r w:rsidRPr="001425E0">
        <w:rPr>
          <w:sz w:val="24"/>
          <w:szCs w:val="24"/>
        </w:rPr>
        <w:lastRenderedPageBreak/>
        <w:t>Потребители и потребительские предпочтения</w:t>
      </w:r>
    </w:p>
    <w:p w:rsidR="00000000" w:rsidRPr="001425E0" w:rsidRDefault="001425E0">
      <w:pPr>
        <w:spacing w:before="120"/>
        <w:ind w:left="851" w:hanging="74"/>
        <w:jc w:val="both"/>
        <w:rPr>
          <w:i/>
          <w:sz w:val="24"/>
          <w:szCs w:val="24"/>
        </w:rPr>
      </w:pPr>
      <w:r w:rsidRPr="001425E0">
        <w:rPr>
          <w:i/>
          <w:sz w:val="24"/>
          <w:szCs w:val="24"/>
        </w:rPr>
        <w:t>3.2.6.</w:t>
      </w:r>
      <w:r w:rsidRPr="001425E0">
        <w:rPr>
          <w:i/>
          <w:sz w:val="24"/>
          <w:szCs w:val="24"/>
        </w:rPr>
        <w:tab/>
        <w:t xml:space="preserve"> Конкурентная ситуация.</w:t>
      </w:r>
    </w:p>
    <w:p w:rsidR="00000000" w:rsidRPr="001425E0" w:rsidRDefault="001425E0" w:rsidP="001425E0">
      <w:pPr>
        <w:numPr>
          <w:ilvl w:val="0"/>
          <w:numId w:val="27"/>
        </w:numPr>
        <w:spacing w:before="80"/>
        <w:ind w:left="851" w:hanging="74"/>
        <w:jc w:val="both"/>
        <w:rPr>
          <w:sz w:val="24"/>
          <w:szCs w:val="24"/>
        </w:rPr>
      </w:pPr>
      <w:r w:rsidRPr="001425E0">
        <w:rPr>
          <w:sz w:val="24"/>
          <w:szCs w:val="24"/>
        </w:rPr>
        <w:t>Факторы конкуренции</w:t>
      </w:r>
    </w:p>
    <w:p w:rsidR="00000000" w:rsidRPr="001425E0" w:rsidRDefault="001425E0" w:rsidP="001425E0">
      <w:pPr>
        <w:numPr>
          <w:ilvl w:val="0"/>
          <w:numId w:val="27"/>
        </w:numPr>
        <w:spacing w:before="80"/>
        <w:ind w:left="851" w:hanging="74"/>
        <w:jc w:val="both"/>
        <w:rPr>
          <w:sz w:val="24"/>
          <w:szCs w:val="24"/>
        </w:rPr>
      </w:pPr>
      <w:r w:rsidRPr="001425E0">
        <w:rPr>
          <w:sz w:val="24"/>
          <w:szCs w:val="24"/>
        </w:rPr>
        <w:t>Основные операторы рынка пива</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3.2.7.</w:t>
      </w:r>
      <w:r w:rsidRPr="001425E0">
        <w:rPr>
          <w:rFonts w:ascii="Times New Roman" w:hAnsi="Times New Roman"/>
          <w:b w:val="0"/>
          <w:i/>
          <w:szCs w:val="24"/>
          <w:u w:val="none"/>
        </w:rPr>
        <w:tab/>
        <w:t xml:space="preserve"> Условия </w:t>
      </w:r>
      <w:r w:rsidRPr="001425E0">
        <w:rPr>
          <w:rFonts w:ascii="Times New Roman" w:hAnsi="Times New Roman"/>
          <w:b w:val="0"/>
          <w:i/>
          <w:szCs w:val="24"/>
          <w:u w:val="none"/>
        </w:rPr>
        <w:t>«внешней среды» на рынке.</w:t>
      </w:r>
    </w:p>
    <w:p w:rsidR="00000000" w:rsidRPr="001425E0" w:rsidRDefault="001425E0" w:rsidP="001425E0">
      <w:pPr>
        <w:pStyle w:val="a6"/>
        <w:numPr>
          <w:ilvl w:val="0"/>
          <w:numId w:val="28"/>
        </w:numPr>
        <w:spacing w:before="80"/>
        <w:ind w:left="851" w:hanging="74"/>
        <w:rPr>
          <w:rFonts w:ascii="Times New Roman" w:hAnsi="Times New Roman"/>
          <w:sz w:val="24"/>
          <w:szCs w:val="24"/>
        </w:rPr>
      </w:pPr>
      <w:r w:rsidRPr="001425E0">
        <w:rPr>
          <w:rFonts w:ascii="Times New Roman" w:hAnsi="Times New Roman"/>
          <w:sz w:val="24"/>
          <w:szCs w:val="24"/>
        </w:rPr>
        <w:t>Аспекты законодательства</w:t>
      </w:r>
    </w:p>
    <w:p w:rsidR="00000000" w:rsidRPr="001425E0" w:rsidRDefault="001425E0">
      <w:pPr>
        <w:ind w:left="57" w:firstLine="720"/>
        <w:jc w:val="both"/>
        <w:rPr>
          <w:sz w:val="24"/>
          <w:szCs w:val="24"/>
        </w:rPr>
      </w:pPr>
    </w:p>
    <w:p w:rsidR="00000000" w:rsidRPr="001425E0" w:rsidRDefault="001425E0">
      <w:pPr>
        <w:pStyle w:val="a3"/>
        <w:tabs>
          <w:tab w:val="clear" w:pos="4153"/>
          <w:tab w:val="clear" w:pos="8306"/>
        </w:tabs>
        <w:spacing w:before="120" w:after="120"/>
        <w:ind w:left="57" w:firstLine="720"/>
        <w:jc w:val="both"/>
        <w:rPr>
          <w:b/>
          <w:sz w:val="24"/>
          <w:szCs w:val="24"/>
        </w:rPr>
      </w:pPr>
      <w:r w:rsidRPr="001425E0">
        <w:rPr>
          <w:b/>
          <w:sz w:val="24"/>
          <w:szCs w:val="24"/>
        </w:rPr>
        <w:t>3.3.</w:t>
      </w:r>
      <w:r w:rsidRPr="001425E0">
        <w:rPr>
          <w:b/>
          <w:sz w:val="24"/>
          <w:szCs w:val="24"/>
        </w:rPr>
        <w:tab/>
        <w:t>Маркетинговая стратегия.</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3.3.1.</w:t>
      </w:r>
      <w:r w:rsidRPr="001425E0">
        <w:rPr>
          <w:rFonts w:ascii="Times New Roman" w:hAnsi="Times New Roman"/>
          <w:b w:val="0"/>
          <w:i/>
          <w:szCs w:val="24"/>
          <w:u w:val="none"/>
        </w:rPr>
        <w:tab/>
        <w:t xml:space="preserve"> Методические рекомендации.</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3.3.2.</w:t>
      </w:r>
      <w:r w:rsidRPr="001425E0">
        <w:rPr>
          <w:rFonts w:ascii="Times New Roman" w:hAnsi="Times New Roman"/>
          <w:b w:val="0"/>
          <w:i/>
          <w:szCs w:val="24"/>
          <w:u w:val="none"/>
        </w:rPr>
        <w:tab/>
        <w:t xml:space="preserve"> Виды производимой продукции.</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3.3.3.</w:t>
      </w:r>
      <w:r w:rsidRPr="001425E0">
        <w:rPr>
          <w:rFonts w:ascii="Times New Roman" w:hAnsi="Times New Roman"/>
          <w:b w:val="0"/>
          <w:i/>
          <w:szCs w:val="24"/>
          <w:u w:val="none"/>
        </w:rPr>
        <w:tab/>
        <w:t xml:space="preserve"> Ценообразование.</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3.3.4.</w:t>
      </w:r>
      <w:r w:rsidRPr="001425E0">
        <w:rPr>
          <w:rFonts w:ascii="Times New Roman" w:hAnsi="Times New Roman"/>
          <w:b w:val="0"/>
          <w:i/>
          <w:szCs w:val="24"/>
          <w:u w:val="none"/>
        </w:rPr>
        <w:tab/>
        <w:t xml:space="preserve"> Реклама и продвижение продукции.</w:t>
      </w:r>
    </w:p>
    <w:p w:rsidR="00000000" w:rsidRPr="001425E0" w:rsidRDefault="001425E0">
      <w:pPr>
        <w:pStyle w:val="5"/>
        <w:spacing w:before="120"/>
        <w:ind w:left="851" w:hanging="74"/>
        <w:rPr>
          <w:rFonts w:ascii="Times New Roman" w:hAnsi="Times New Roman"/>
          <w:b w:val="0"/>
          <w:i/>
          <w:szCs w:val="24"/>
          <w:u w:val="none"/>
        </w:rPr>
      </w:pPr>
      <w:r w:rsidRPr="001425E0">
        <w:rPr>
          <w:rFonts w:ascii="Times New Roman" w:hAnsi="Times New Roman"/>
          <w:b w:val="0"/>
          <w:i/>
          <w:szCs w:val="24"/>
          <w:u w:val="none"/>
        </w:rPr>
        <w:t>3.3.5.</w:t>
      </w:r>
      <w:r w:rsidRPr="001425E0">
        <w:rPr>
          <w:rFonts w:ascii="Times New Roman" w:hAnsi="Times New Roman"/>
          <w:b w:val="0"/>
          <w:i/>
          <w:szCs w:val="24"/>
          <w:u w:val="none"/>
        </w:rPr>
        <w:tab/>
        <w:t xml:space="preserve"> Организация сбыта.</w:t>
      </w:r>
    </w:p>
    <w:p w:rsidR="00000000" w:rsidRPr="001425E0" w:rsidRDefault="001425E0">
      <w:pPr>
        <w:pStyle w:val="a3"/>
        <w:tabs>
          <w:tab w:val="clear" w:pos="4153"/>
          <w:tab w:val="clear" w:pos="8306"/>
        </w:tabs>
        <w:ind w:left="57" w:firstLine="720"/>
        <w:jc w:val="both"/>
        <w:rPr>
          <w:sz w:val="24"/>
          <w:szCs w:val="24"/>
        </w:rPr>
      </w:pPr>
    </w:p>
    <w:p w:rsidR="00000000" w:rsidRPr="001425E0" w:rsidRDefault="001425E0">
      <w:pPr>
        <w:pStyle w:val="3"/>
        <w:keepNext w:val="0"/>
        <w:ind w:left="57" w:firstLine="720"/>
        <w:jc w:val="both"/>
        <w:rPr>
          <w:rFonts w:ascii="Times New Roman" w:hAnsi="Times New Roman"/>
          <w:sz w:val="24"/>
          <w:szCs w:val="24"/>
        </w:rPr>
      </w:pPr>
      <w:r w:rsidRPr="001425E0">
        <w:rPr>
          <w:rFonts w:ascii="Times New Roman" w:hAnsi="Times New Roman"/>
          <w:sz w:val="24"/>
          <w:szCs w:val="24"/>
        </w:rPr>
        <w:t>3.4.</w:t>
      </w:r>
      <w:r w:rsidRPr="001425E0">
        <w:rPr>
          <w:rFonts w:ascii="Times New Roman" w:hAnsi="Times New Roman"/>
          <w:sz w:val="24"/>
          <w:szCs w:val="24"/>
        </w:rPr>
        <w:tab/>
        <w:t>Орг</w:t>
      </w:r>
      <w:r w:rsidRPr="001425E0">
        <w:rPr>
          <w:rFonts w:ascii="Times New Roman" w:hAnsi="Times New Roman"/>
          <w:sz w:val="24"/>
          <w:szCs w:val="24"/>
        </w:rPr>
        <w:t>анизация производственно - эксплуатационного процесса.</w:t>
      </w:r>
    </w:p>
    <w:p w:rsidR="00000000" w:rsidRPr="001425E0" w:rsidRDefault="001425E0" w:rsidP="001425E0">
      <w:pPr>
        <w:pStyle w:val="a3"/>
        <w:numPr>
          <w:ilvl w:val="2"/>
          <w:numId w:val="99"/>
        </w:numPr>
        <w:tabs>
          <w:tab w:val="clear" w:pos="4153"/>
          <w:tab w:val="clear" w:pos="8306"/>
        </w:tabs>
        <w:ind w:left="1497"/>
        <w:jc w:val="both"/>
        <w:rPr>
          <w:i/>
          <w:sz w:val="24"/>
          <w:szCs w:val="24"/>
        </w:rPr>
      </w:pPr>
      <w:r w:rsidRPr="001425E0">
        <w:rPr>
          <w:i/>
          <w:sz w:val="24"/>
          <w:szCs w:val="24"/>
        </w:rPr>
        <w:t>Методические рекомендации</w:t>
      </w:r>
    </w:p>
    <w:p w:rsidR="00000000" w:rsidRPr="001425E0" w:rsidRDefault="001425E0" w:rsidP="001425E0">
      <w:pPr>
        <w:pStyle w:val="a3"/>
        <w:numPr>
          <w:ilvl w:val="2"/>
          <w:numId w:val="99"/>
        </w:numPr>
        <w:tabs>
          <w:tab w:val="clear" w:pos="4153"/>
          <w:tab w:val="clear" w:pos="8306"/>
        </w:tabs>
        <w:spacing w:before="120"/>
        <w:jc w:val="both"/>
        <w:rPr>
          <w:i/>
          <w:sz w:val="24"/>
          <w:szCs w:val="24"/>
        </w:rPr>
      </w:pPr>
      <w:r w:rsidRPr="001425E0">
        <w:rPr>
          <w:i/>
          <w:sz w:val="24"/>
          <w:szCs w:val="24"/>
        </w:rPr>
        <w:t>Выбор оборудования</w:t>
      </w:r>
    </w:p>
    <w:p w:rsidR="00000000" w:rsidRPr="001425E0" w:rsidRDefault="001425E0" w:rsidP="001425E0">
      <w:pPr>
        <w:pStyle w:val="a3"/>
        <w:numPr>
          <w:ilvl w:val="0"/>
          <w:numId w:val="100"/>
        </w:numPr>
        <w:tabs>
          <w:tab w:val="clear" w:pos="4153"/>
          <w:tab w:val="clear" w:pos="8306"/>
        </w:tabs>
        <w:spacing w:before="80"/>
        <w:ind w:left="851" w:hanging="74"/>
        <w:jc w:val="both"/>
        <w:rPr>
          <w:i/>
          <w:sz w:val="24"/>
          <w:szCs w:val="24"/>
        </w:rPr>
      </w:pPr>
      <w:r w:rsidRPr="001425E0">
        <w:rPr>
          <w:sz w:val="24"/>
          <w:szCs w:val="24"/>
        </w:rPr>
        <w:t>Технологический процесс производства пива</w:t>
      </w:r>
    </w:p>
    <w:p w:rsidR="00000000" w:rsidRPr="001425E0" w:rsidRDefault="001425E0" w:rsidP="001425E0">
      <w:pPr>
        <w:pStyle w:val="a3"/>
        <w:numPr>
          <w:ilvl w:val="0"/>
          <w:numId w:val="100"/>
        </w:numPr>
        <w:tabs>
          <w:tab w:val="clear" w:pos="4153"/>
          <w:tab w:val="clear" w:pos="8306"/>
        </w:tabs>
        <w:spacing w:before="80"/>
        <w:ind w:left="851" w:hanging="74"/>
        <w:jc w:val="both"/>
        <w:rPr>
          <w:i/>
          <w:sz w:val="24"/>
          <w:szCs w:val="24"/>
        </w:rPr>
      </w:pPr>
      <w:r w:rsidRPr="001425E0">
        <w:rPr>
          <w:sz w:val="24"/>
          <w:szCs w:val="24"/>
        </w:rPr>
        <w:t>Факторы, определяющие выбор технологических параметров оборудования</w:t>
      </w:r>
    </w:p>
    <w:p w:rsidR="00000000" w:rsidRPr="001425E0" w:rsidRDefault="001425E0" w:rsidP="001425E0">
      <w:pPr>
        <w:pStyle w:val="a3"/>
        <w:numPr>
          <w:ilvl w:val="0"/>
          <w:numId w:val="100"/>
        </w:numPr>
        <w:tabs>
          <w:tab w:val="clear" w:pos="4153"/>
          <w:tab w:val="clear" w:pos="8306"/>
        </w:tabs>
        <w:spacing w:before="80"/>
        <w:ind w:left="851" w:hanging="74"/>
        <w:jc w:val="both"/>
        <w:rPr>
          <w:i/>
          <w:sz w:val="24"/>
          <w:szCs w:val="24"/>
        </w:rPr>
      </w:pPr>
      <w:r w:rsidRPr="001425E0">
        <w:rPr>
          <w:sz w:val="24"/>
          <w:szCs w:val="24"/>
        </w:rPr>
        <w:t>Поставщики оборудования и принадлежностей</w:t>
      </w:r>
    </w:p>
    <w:p w:rsidR="00000000" w:rsidRPr="001425E0" w:rsidRDefault="001425E0" w:rsidP="001425E0">
      <w:pPr>
        <w:pStyle w:val="a3"/>
        <w:numPr>
          <w:ilvl w:val="2"/>
          <w:numId w:val="99"/>
        </w:numPr>
        <w:tabs>
          <w:tab w:val="clear" w:pos="4153"/>
          <w:tab w:val="clear" w:pos="8306"/>
        </w:tabs>
        <w:spacing w:before="120"/>
        <w:jc w:val="both"/>
        <w:rPr>
          <w:i/>
          <w:sz w:val="24"/>
          <w:szCs w:val="24"/>
        </w:rPr>
      </w:pPr>
      <w:r w:rsidRPr="001425E0">
        <w:rPr>
          <w:i/>
          <w:sz w:val="24"/>
          <w:szCs w:val="24"/>
        </w:rPr>
        <w:t>Выбо</w:t>
      </w:r>
      <w:r w:rsidRPr="001425E0">
        <w:rPr>
          <w:i/>
          <w:sz w:val="24"/>
          <w:szCs w:val="24"/>
        </w:rPr>
        <w:t>р помещения</w:t>
      </w:r>
    </w:p>
    <w:p w:rsidR="00000000" w:rsidRPr="001425E0" w:rsidRDefault="001425E0" w:rsidP="001425E0">
      <w:pPr>
        <w:pStyle w:val="a3"/>
        <w:numPr>
          <w:ilvl w:val="2"/>
          <w:numId w:val="99"/>
        </w:numPr>
        <w:tabs>
          <w:tab w:val="clear" w:pos="4153"/>
          <w:tab w:val="clear" w:pos="8306"/>
        </w:tabs>
        <w:spacing w:before="120"/>
        <w:jc w:val="both"/>
        <w:rPr>
          <w:i/>
          <w:sz w:val="24"/>
          <w:szCs w:val="24"/>
        </w:rPr>
      </w:pPr>
      <w:r w:rsidRPr="001425E0">
        <w:rPr>
          <w:i/>
          <w:sz w:val="24"/>
          <w:szCs w:val="24"/>
        </w:rPr>
        <w:t>Персонал</w:t>
      </w:r>
    </w:p>
    <w:p w:rsidR="00000000" w:rsidRPr="001425E0" w:rsidRDefault="001425E0" w:rsidP="001425E0">
      <w:pPr>
        <w:pStyle w:val="a3"/>
        <w:numPr>
          <w:ilvl w:val="2"/>
          <w:numId w:val="99"/>
        </w:numPr>
        <w:tabs>
          <w:tab w:val="clear" w:pos="4153"/>
          <w:tab w:val="clear" w:pos="8306"/>
        </w:tabs>
        <w:spacing w:before="120"/>
        <w:jc w:val="both"/>
        <w:rPr>
          <w:i/>
          <w:sz w:val="24"/>
          <w:szCs w:val="24"/>
        </w:rPr>
      </w:pPr>
      <w:r w:rsidRPr="001425E0">
        <w:rPr>
          <w:i/>
          <w:sz w:val="24"/>
          <w:szCs w:val="24"/>
        </w:rPr>
        <w:t>Сырье и материалы</w:t>
      </w:r>
    </w:p>
    <w:p w:rsidR="00000000" w:rsidRPr="001425E0" w:rsidRDefault="001425E0" w:rsidP="001425E0">
      <w:pPr>
        <w:pStyle w:val="a3"/>
        <w:numPr>
          <w:ilvl w:val="2"/>
          <w:numId w:val="99"/>
        </w:numPr>
        <w:tabs>
          <w:tab w:val="clear" w:pos="4153"/>
          <w:tab w:val="clear" w:pos="8306"/>
        </w:tabs>
        <w:spacing w:before="120"/>
        <w:jc w:val="both"/>
        <w:rPr>
          <w:i/>
          <w:sz w:val="24"/>
          <w:szCs w:val="24"/>
        </w:rPr>
      </w:pPr>
      <w:r w:rsidRPr="001425E0">
        <w:rPr>
          <w:i/>
          <w:sz w:val="24"/>
          <w:szCs w:val="24"/>
        </w:rPr>
        <w:t>Ввод мини-пивоварни в эксплуатацию</w:t>
      </w:r>
    </w:p>
    <w:p w:rsidR="00000000" w:rsidRPr="001425E0" w:rsidRDefault="001425E0">
      <w:pPr>
        <w:pStyle w:val="a3"/>
        <w:tabs>
          <w:tab w:val="clear" w:pos="4153"/>
          <w:tab w:val="clear" w:pos="8306"/>
        </w:tabs>
        <w:ind w:left="57" w:firstLine="720"/>
        <w:jc w:val="both"/>
        <w:rPr>
          <w:sz w:val="24"/>
          <w:szCs w:val="24"/>
        </w:rPr>
      </w:pPr>
    </w:p>
    <w:p w:rsidR="00000000" w:rsidRPr="001425E0" w:rsidRDefault="001425E0">
      <w:pPr>
        <w:pStyle w:val="a3"/>
        <w:tabs>
          <w:tab w:val="clear" w:pos="4153"/>
          <w:tab w:val="clear" w:pos="8306"/>
        </w:tabs>
        <w:spacing w:before="120"/>
        <w:ind w:left="57" w:firstLine="720"/>
        <w:jc w:val="both"/>
        <w:rPr>
          <w:b/>
          <w:sz w:val="24"/>
          <w:szCs w:val="24"/>
        </w:rPr>
      </w:pPr>
      <w:r w:rsidRPr="001425E0">
        <w:rPr>
          <w:b/>
          <w:sz w:val="24"/>
          <w:szCs w:val="24"/>
        </w:rPr>
        <w:t>3.5.</w:t>
      </w:r>
      <w:r w:rsidRPr="001425E0">
        <w:rPr>
          <w:b/>
          <w:sz w:val="24"/>
          <w:szCs w:val="24"/>
        </w:rPr>
        <w:tab/>
        <w:t xml:space="preserve">Финансы. </w:t>
      </w:r>
    </w:p>
    <w:p w:rsidR="00000000" w:rsidRPr="001425E0" w:rsidRDefault="001425E0" w:rsidP="001425E0">
      <w:pPr>
        <w:pStyle w:val="aa"/>
        <w:numPr>
          <w:ilvl w:val="2"/>
          <w:numId w:val="45"/>
        </w:numPr>
        <w:spacing w:before="120"/>
        <w:ind w:hanging="11"/>
        <w:rPr>
          <w:rFonts w:ascii="Times New Roman" w:hAnsi="Times New Roman"/>
          <w:i/>
          <w:sz w:val="24"/>
          <w:szCs w:val="24"/>
        </w:rPr>
      </w:pPr>
      <w:r w:rsidRPr="001425E0">
        <w:rPr>
          <w:rFonts w:ascii="Times New Roman" w:hAnsi="Times New Roman"/>
          <w:i/>
          <w:sz w:val="24"/>
          <w:szCs w:val="24"/>
        </w:rPr>
        <w:t>Методические рекомендации.</w:t>
      </w:r>
    </w:p>
    <w:p w:rsidR="00000000" w:rsidRPr="001425E0" w:rsidRDefault="001425E0" w:rsidP="001425E0">
      <w:pPr>
        <w:numPr>
          <w:ilvl w:val="0"/>
          <w:numId w:val="30"/>
        </w:numPr>
        <w:spacing w:before="120"/>
        <w:ind w:left="57" w:firstLine="1077"/>
        <w:jc w:val="both"/>
        <w:rPr>
          <w:sz w:val="24"/>
          <w:szCs w:val="24"/>
        </w:rPr>
      </w:pPr>
      <w:r w:rsidRPr="001425E0">
        <w:rPr>
          <w:sz w:val="24"/>
          <w:szCs w:val="24"/>
        </w:rPr>
        <w:t>Сбор информации для составления финансового плана</w:t>
      </w:r>
    </w:p>
    <w:p w:rsidR="00000000" w:rsidRPr="001425E0" w:rsidRDefault="001425E0" w:rsidP="001425E0">
      <w:pPr>
        <w:numPr>
          <w:ilvl w:val="0"/>
          <w:numId w:val="30"/>
        </w:numPr>
        <w:spacing w:before="120"/>
        <w:ind w:left="57" w:firstLine="1077"/>
        <w:jc w:val="both"/>
        <w:rPr>
          <w:i/>
          <w:sz w:val="24"/>
          <w:szCs w:val="24"/>
        </w:rPr>
      </w:pPr>
      <w:r w:rsidRPr="001425E0">
        <w:rPr>
          <w:sz w:val="24"/>
          <w:szCs w:val="24"/>
        </w:rPr>
        <w:t>Проведение финансовых расчетов</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Календарный план первоначальных вложений</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Общие издержки</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За</w:t>
      </w:r>
      <w:r w:rsidRPr="001425E0">
        <w:rPr>
          <w:rFonts w:ascii="Times New Roman" w:hAnsi="Times New Roman"/>
          <w:i/>
          <w:sz w:val="24"/>
          <w:szCs w:val="24"/>
        </w:rPr>
        <w:t>траты на персонал</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Сбыт продукции / услуг</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Прямые издержки</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Финансирование проекта</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Налогообложение</w:t>
      </w:r>
    </w:p>
    <w:p w:rsidR="00000000" w:rsidRPr="001425E0" w:rsidRDefault="001425E0" w:rsidP="001425E0">
      <w:pPr>
        <w:pStyle w:val="aa"/>
        <w:numPr>
          <w:ilvl w:val="2"/>
          <w:numId w:val="45"/>
        </w:numPr>
        <w:spacing w:before="120"/>
        <w:ind w:left="57" w:firstLine="720"/>
        <w:rPr>
          <w:rFonts w:ascii="Times New Roman" w:hAnsi="Times New Roman"/>
          <w:i/>
          <w:sz w:val="24"/>
          <w:szCs w:val="24"/>
        </w:rPr>
      </w:pPr>
      <w:r w:rsidRPr="001425E0">
        <w:rPr>
          <w:rFonts w:ascii="Times New Roman" w:hAnsi="Times New Roman"/>
          <w:i/>
          <w:sz w:val="24"/>
          <w:szCs w:val="24"/>
        </w:rPr>
        <w:t>Методика финансовых расчетов</w:t>
      </w:r>
    </w:p>
    <w:p w:rsidR="00000000" w:rsidRPr="001425E0" w:rsidRDefault="001425E0" w:rsidP="001425E0">
      <w:pPr>
        <w:pStyle w:val="aa"/>
        <w:numPr>
          <w:ilvl w:val="2"/>
          <w:numId w:val="45"/>
        </w:numPr>
        <w:tabs>
          <w:tab w:val="clear" w:pos="720"/>
          <w:tab w:val="num" w:pos="284"/>
        </w:tabs>
        <w:spacing w:before="120"/>
        <w:ind w:left="57" w:firstLine="720"/>
        <w:rPr>
          <w:rFonts w:ascii="Times New Roman" w:hAnsi="Times New Roman"/>
          <w:i/>
          <w:sz w:val="24"/>
          <w:szCs w:val="24"/>
        </w:rPr>
      </w:pPr>
      <w:r w:rsidRPr="001425E0">
        <w:rPr>
          <w:rFonts w:ascii="Times New Roman" w:hAnsi="Times New Roman"/>
          <w:i/>
          <w:sz w:val="24"/>
          <w:szCs w:val="24"/>
        </w:rPr>
        <w:lastRenderedPageBreak/>
        <w:t>План денежных потоков</w:t>
      </w:r>
    </w:p>
    <w:p w:rsidR="00000000" w:rsidRPr="001425E0" w:rsidRDefault="001425E0" w:rsidP="001425E0">
      <w:pPr>
        <w:pStyle w:val="aa"/>
        <w:numPr>
          <w:ilvl w:val="2"/>
          <w:numId w:val="45"/>
        </w:numPr>
        <w:tabs>
          <w:tab w:val="clear" w:pos="720"/>
          <w:tab w:val="left" w:pos="1560"/>
        </w:tabs>
        <w:spacing w:before="120"/>
        <w:ind w:left="57" w:firstLine="720"/>
        <w:rPr>
          <w:rFonts w:ascii="Times New Roman" w:hAnsi="Times New Roman"/>
          <w:i/>
          <w:sz w:val="24"/>
          <w:szCs w:val="24"/>
        </w:rPr>
      </w:pPr>
      <w:r w:rsidRPr="001425E0">
        <w:rPr>
          <w:rFonts w:ascii="Times New Roman" w:hAnsi="Times New Roman"/>
          <w:i/>
          <w:sz w:val="24"/>
          <w:szCs w:val="24"/>
        </w:rPr>
        <w:t>План прибылей и убытков</w:t>
      </w:r>
    </w:p>
    <w:p w:rsidR="00000000" w:rsidRPr="001425E0" w:rsidRDefault="001425E0">
      <w:pPr>
        <w:pStyle w:val="aa"/>
        <w:spacing w:before="120"/>
        <w:ind w:left="57"/>
        <w:rPr>
          <w:rFonts w:ascii="Times New Roman" w:hAnsi="Times New Roman"/>
          <w:i/>
          <w:sz w:val="24"/>
          <w:szCs w:val="24"/>
        </w:rPr>
      </w:pPr>
    </w:p>
    <w:p w:rsidR="00000000" w:rsidRPr="001425E0" w:rsidRDefault="001425E0">
      <w:pPr>
        <w:pStyle w:val="aa"/>
        <w:spacing w:before="120"/>
        <w:ind w:left="57"/>
        <w:rPr>
          <w:rFonts w:ascii="Times New Roman" w:hAnsi="Times New Roman"/>
          <w:b/>
          <w:sz w:val="24"/>
          <w:szCs w:val="24"/>
          <w:u w:val="single"/>
        </w:rPr>
      </w:pPr>
      <w:r w:rsidRPr="001425E0">
        <w:rPr>
          <w:rFonts w:ascii="Times New Roman" w:hAnsi="Times New Roman"/>
          <w:b/>
          <w:sz w:val="24"/>
          <w:szCs w:val="24"/>
        </w:rPr>
        <w:t>3.6.</w:t>
      </w:r>
      <w:r w:rsidRPr="001425E0">
        <w:rPr>
          <w:rFonts w:ascii="Times New Roman" w:hAnsi="Times New Roman"/>
          <w:b/>
          <w:sz w:val="24"/>
          <w:szCs w:val="24"/>
        </w:rPr>
        <w:tab/>
        <w:t>Оценка эффективности проекта.</w:t>
      </w:r>
    </w:p>
    <w:p w:rsidR="00000000" w:rsidRPr="001425E0" w:rsidRDefault="001425E0" w:rsidP="001425E0">
      <w:pPr>
        <w:pStyle w:val="aa"/>
        <w:numPr>
          <w:ilvl w:val="2"/>
          <w:numId w:val="75"/>
        </w:numPr>
        <w:spacing w:before="120"/>
        <w:ind w:hanging="11"/>
        <w:rPr>
          <w:rFonts w:ascii="Times New Roman" w:hAnsi="Times New Roman"/>
          <w:i/>
          <w:sz w:val="24"/>
          <w:szCs w:val="24"/>
        </w:rPr>
      </w:pPr>
      <w:r w:rsidRPr="001425E0">
        <w:rPr>
          <w:rFonts w:ascii="Times New Roman" w:hAnsi="Times New Roman"/>
          <w:i/>
          <w:sz w:val="24"/>
          <w:szCs w:val="24"/>
        </w:rPr>
        <w:t>Методические рекомендации.</w:t>
      </w:r>
    </w:p>
    <w:p w:rsidR="00000000" w:rsidRPr="001425E0" w:rsidRDefault="001425E0" w:rsidP="001425E0">
      <w:pPr>
        <w:pStyle w:val="aa"/>
        <w:numPr>
          <w:ilvl w:val="2"/>
          <w:numId w:val="75"/>
        </w:numPr>
        <w:spacing w:before="120"/>
        <w:ind w:hanging="11"/>
        <w:rPr>
          <w:rFonts w:ascii="Times New Roman" w:hAnsi="Times New Roman"/>
          <w:i/>
          <w:sz w:val="24"/>
          <w:szCs w:val="24"/>
        </w:rPr>
      </w:pPr>
      <w:r w:rsidRPr="001425E0">
        <w:rPr>
          <w:rFonts w:ascii="Times New Roman" w:hAnsi="Times New Roman"/>
          <w:i/>
          <w:sz w:val="24"/>
          <w:szCs w:val="24"/>
        </w:rPr>
        <w:t>Срок окупаемости проек</w:t>
      </w:r>
      <w:r w:rsidRPr="001425E0">
        <w:rPr>
          <w:rFonts w:ascii="Times New Roman" w:hAnsi="Times New Roman"/>
          <w:i/>
          <w:sz w:val="24"/>
          <w:szCs w:val="24"/>
        </w:rPr>
        <w:t>та</w:t>
      </w:r>
    </w:p>
    <w:p w:rsidR="00000000" w:rsidRPr="001425E0" w:rsidRDefault="001425E0" w:rsidP="001425E0">
      <w:pPr>
        <w:pStyle w:val="aa"/>
        <w:numPr>
          <w:ilvl w:val="2"/>
          <w:numId w:val="75"/>
        </w:numPr>
        <w:spacing w:before="120"/>
        <w:ind w:hanging="11"/>
        <w:rPr>
          <w:rFonts w:ascii="Times New Roman" w:hAnsi="Times New Roman"/>
          <w:i/>
          <w:sz w:val="24"/>
          <w:szCs w:val="24"/>
        </w:rPr>
      </w:pPr>
      <w:r w:rsidRPr="001425E0">
        <w:rPr>
          <w:rFonts w:ascii="Times New Roman" w:hAnsi="Times New Roman"/>
          <w:i/>
          <w:sz w:val="24"/>
          <w:szCs w:val="24"/>
        </w:rPr>
        <w:t>Средняя норма прибыли по инвестициям</w:t>
      </w:r>
    </w:p>
    <w:p w:rsidR="00000000" w:rsidRPr="001425E0" w:rsidRDefault="001425E0" w:rsidP="001425E0">
      <w:pPr>
        <w:pStyle w:val="aa"/>
        <w:numPr>
          <w:ilvl w:val="2"/>
          <w:numId w:val="75"/>
        </w:numPr>
        <w:spacing w:before="120"/>
        <w:ind w:hanging="11"/>
        <w:rPr>
          <w:rFonts w:ascii="Times New Roman" w:hAnsi="Times New Roman"/>
          <w:i/>
          <w:sz w:val="24"/>
          <w:szCs w:val="24"/>
        </w:rPr>
      </w:pPr>
      <w:r w:rsidRPr="001425E0">
        <w:rPr>
          <w:rFonts w:ascii="Times New Roman" w:hAnsi="Times New Roman"/>
          <w:i/>
          <w:sz w:val="24"/>
          <w:szCs w:val="24"/>
        </w:rPr>
        <w:t>Чистая величина дохода</w:t>
      </w:r>
    </w:p>
    <w:p w:rsidR="00000000" w:rsidRPr="001425E0" w:rsidRDefault="001425E0">
      <w:pPr>
        <w:pStyle w:val="a3"/>
        <w:tabs>
          <w:tab w:val="clear" w:pos="4153"/>
          <w:tab w:val="clear" w:pos="8306"/>
        </w:tabs>
        <w:spacing w:before="120" w:after="120"/>
        <w:ind w:left="57" w:firstLine="720"/>
        <w:jc w:val="both"/>
        <w:rPr>
          <w:b/>
          <w:sz w:val="24"/>
          <w:szCs w:val="24"/>
        </w:rPr>
      </w:pPr>
    </w:p>
    <w:p w:rsidR="00000000" w:rsidRPr="001425E0" w:rsidRDefault="001425E0">
      <w:pPr>
        <w:pStyle w:val="a3"/>
        <w:tabs>
          <w:tab w:val="clear" w:pos="4153"/>
          <w:tab w:val="clear" w:pos="8306"/>
        </w:tabs>
        <w:spacing w:before="120" w:after="120"/>
        <w:ind w:left="57" w:firstLine="720"/>
        <w:jc w:val="both"/>
        <w:rPr>
          <w:b/>
          <w:sz w:val="24"/>
          <w:szCs w:val="24"/>
        </w:rPr>
      </w:pPr>
      <w:r w:rsidRPr="001425E0">
        <w:rPr>
          <w:b/>
          <w:sz w:val="24"/>
          <w:szCs w:val="24"/>
        </w:rPr>
        <w:t>3.6.</w:t>
      </w:r>
      <w:r w:rsidRPr="001425E0">
        <w:rPr>
          <w:b/>
          <w:sz w:val="24"/>
          <w:szCs w:val="24"/>
        </w:rPr>
        <w:tab/>
        <w:t>Приложения.</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Приложение 1. Динамика потребления пива по экономическим районам РФ</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Приложение 2. Цены на разливное пиво в кегах</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Приложение 3. Производители оборудования для пивоварения</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w:t>
      </w:r>
      <w:r w:rsidRPr="001425E0">
        <w:rPr>
          <w:sz w:val="24"/>
          <w:szCs w:val="24"/>
        </w:rPr>
        <w:t>жение 4. Поставщики сырья для производства пива</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Приложение 5. Продавцы кег и другого пивоваренного оборудования</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Приложение 6. Технические характеристики основного оборудования</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Приложение 7. Технические характеристики вспомогательного оборудования</w:t>
      </w:r>
    </w:p>
    <w:p w:rsidR="00000000" w:rsidRPr="001425E0" w:rsidRDefault="001425E0">
      <w:pPr>
        <w:pStyle w:val="a3"/>
        <w:tabs>
          <w:tab w:val="clear" w:pos="4153"/>
          <w:tab w:val="clear" w:pos="8306"/>
        </w:tabs>
        <w:spacing w:before="80"/>
        <w:ind w:left="851" w:hanging="74"/>
        <w:jc w:val="both"/>
        <w:rPr>
          <w:sz w:val="24"/>
          <w:szCs w:val="24"/>
        </w:rPr>
      </w:pPr>
      <w:r w:rsidRPr="001425E0">
        <w:rPr>
          <w:sz w:val="24"/>
          <w:szCs w:val="24"/>
        </w:rPr>
        <w:t>Приложени</w:t>
      </w:r>
      <w:r w:rsidRPr="001425E0">
        <w:rPr>
          <w:sz w:val="24"/>
          <w:szCs w:val="24"/>
        </w:rPr>
        <w:t>е 8. Финансовый план (на дискете)</w:t>
      </w:r>
    </w:p>
    <w:p w:rsidR="00000000" w:rsidRPr="001425E0" w:rsidRDefault="001425E0">
      <w:pPr>
        <w:pStyle w:val="a4"/>
        <w:spacing w:before="120"/>
        <w:ind w:left="57" w:firstLine="720"/>
        <w:jc w:val="both"/>
        <w:rPr>
          <w:rFonts w:ascii="Times New Roman" w:hAnsi="Times New Roman"/>
          <w:szCs w:val="24"/>
        </w:rPr>
      </w:pPr>
      <w:r w:rsidRPr="001425E0">
        <w:rPr>
          <w:rFonts w:ascii="Times New Roman" w:hAnsi="Times New Roman"/>
          <w:b w:val="0"/>
          <w:szCs w:val="24"/>
        </w:rPr>
        <w:br w:type="page"/>
      </w:r>
    </w:p>
    <w:p w:rsidR="00000000" w:rsidRPr="001425E0" w:rsidRDefault="001425E0" w:rsidP="001425E0">
      <w:pPr>
        <w:numPr>
          <w:ilvl w:val="0"/>
          <w:numId w:val="31"/>
        </w:num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r w:rsidRPr="001425E0">
        <w:rPr>
          <w:b/>
          <w:sz w:val="24"/>
          <w:szCs w:val="24"/>
        </w:rPr>
        <w:lastRenderedPageBreak/>
        <w:t>Предисловие.</w:t>
      </w:r>
    </w:p>
    <w:p w:rsidR="00000000" w:rsidRPr="001425E0" w:rsidRDefault="001425E0">
      <w:pPr>
        <w:pStyle w:val="a3"/>
        <w:tabs>
          <w:tab w:val="clear" w:pos="4153"/>
          <w:tab w:val="clear" w:pos="8306"/>
        </w:tabs>
        <w:spacing w:before="120"/>
        <w:ind w:left="57" w:firstLine="720"/>
        <w:jc w:val="both"/>
        <w:rPr>
          <w:sz w:val="24"/>
          <w:szCs w:val="24"/>
        </w:rPr>
      </w:pP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Организация  нового бизнеса всегда требует серьезной и основательной подготовки. А в нашей стране предпринимателю, начинающему собственное дело, приходится особенно нелегко. Прежде, чем «запустить» практиче</w:t>
      </w:r>
      <w:r w:rsidRPr="001425E0">
        <w:rPr>
          <w:sz w:val="24"/>
          <w:szCs w:val="24"/>
        </w:rPr>
        <w:t>ски любой бизнес предпринимателю нужно пройти через бесконечную череду согласований и разрешений, связанных с регистрацией предприятия, поиском помещения, приобретением оборудования, оформлением лицензий и т.д. При этом зачастую на вопросы планирования буд</w:t>
      </w:r>
      <w:r w:rsidRPr="001425E0">
        <w:rPr>
          <w:sz w:val="24"/>
          <w:szCs w:val="24"/>
        </w:rPr>
        <w:t xml:space="preserve">ущей хозяйственной деятельности предприятия просто не хватает ни сил, ни времени.  Тем обиднее бывает, когда созданный с таким трудом бизнес не приносит ожидаемых результатов или просто оказывается  убыточным. </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 xml:space="preserve">Предлагаемый Вашему вниманию продукт призван </w:t>
      </w:r>
      <w:r w:rsidRPr="001425E0">
        <w:rPr>
          <w:sz w:val="24"/>
          <w:szCs w:val="24"/>
        </w:rPr>
        <w:t xml:space="preserve">помочь предпринимателю не только грамотно составить бизнес-план одного из предлагаемых предприятий, но и сделать это с минимальными затратами времени на сбор информации, необходимой для организации выбранного бизнеса. </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Основная задача,  которую ставили  пе</w:t>
      </w:r>
      <w:r w:rsidRPr="001425E0">
        <w:rPr>
          <w:sz w:val="24"/>
          <w:szCs w:val="24"/>
        </w:rPr>
        <w:t>ред собой авторы проекта – разработка практических руководств по организации предприятий в различных областях производства и сферы услуг, содержащих реальную информацию, необходимую предпринимателю для подготовки собственного бизнес-плана. В результате был</w:t>
      </w:r>
      <w:r w:rsidRPr="001425E0">
        <w:rPr>
          <w:sz w:val="24"/>
          <w:szCs w:val="24"/>
        </w:rPr>
        <w:t>и подготовлены шесть «модельных» бизнес-планов, предназначенных  для предпринимателей, собирающихся начать собственное дело, либо расширить сферу уже действующего бизнеса.</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В качестве «модельных» Вам предлагаются бизнес-планы в следующих областях производст</w:t>
      </w:r>
      <w:r w:rsidRPr="001425E0">
        <w:rPr>
          <w:sz w:val="24"/>
          <w:szCs w:val="24"/>
        </w:rPr>
        <w:t xml:space="preserve">ва и сферы услуг: </w:t>
      </w:r>
    </w:p>
    <w:p w:rsidR="00000000" w:rsidRPr="001425E0" w:rsidRDefault="001425E0" w:rsidP="001425E0">
      <w:pPr>
        <w:pStyle w:val="a3"/>
        <w:numPr>
          <w:ilvl w:val="0"/>
          <w:numId w:val="32"/>
        </w:numPr>
        <w:tabs>
          <w:tab w:val="clear" w:pos="4153"/>
          <w:tab w:val="clear" w:pos="8306"/>
        </w:tabs>
        <w:spacing w:before="120"/>
        <w:ind w:left="57" w:firstLine="720"/>
        <w:jc w:val="both"/>
        <w:rPr>
          <w:sz w:val="24"/>
          <w:szCs w:val="24"/>
        </w:rPr>
      </w:pPr>
      <w:r w:rsidRPr="001425E0">
        <w:rPr>
          <w:sz w:val="24"/>
          <w:szCs w:val="24"/>
        </w:rPr>
        <w:t>Организация мини-производства пластиковой упаковки</w:t>
      </w:r>
    </w:p>
    <w:p w:rsidR="00000000" w:rsidRPr="001425E0" w:rsidRDefault="001425E0" w:rsidP="001425E0">
      <w:pPr>
        <w:pStyle w:val="a3"/>
        <w:numPr>
          <w:ilvl w:val="0"/>
          <w:numId w:val="32"/>
        </w:numPr>
        <w:tabs>
          <w:tab w:val="clear" w:pos="4153"/>
          <w:tab w:val="clear" w:pos="8306"/>
        </w:tabs>
        <w:spacing w:before="120"/>
        <w:ind w:left="57" w:firstLine="720"/>
        <w:jc w:val="both"/>
        <w:rPr>
          <w:sz w:val="24"/>
          <w:szCs w:val="24"/>
        </w:rPr>
      </w:pPr>
      <w:r w:rsidRPr="001425E0">
        <w:rPr>
          <w:sz w:val="24"/>
          <w:szCs w:val="24"/>
        </w:rPr>
        <w:t xml:space="preserve">Организация производства корпусной мебели </w:t>
      </w:r>
    </w:p>
    <w:p w:rsidR="00000000" w:rsidRPr="001425E0" w:rsidRDefault="001425E0" w:rsidP="001425E0">
      <w:pPr>
        <w:pStyle w:val="a3"/>
        <w:numPr>
          <w:ilvl w:val="0"/>
          <w:numId w:val="32"/>
        </w:numPr>
        <w:tabs>
          <w:tab w:val="clear" w:pos="4153"/>
          <w:tab w:val="clear" w:pos="8306"/>
        </w:tabs>
        <w:spacing w:before="120"/>
        <w:ind w:left="57" w:firstLine="720"/>
        <w:jc w:val="both"/>
        <w:rPr>
          <w:sz w:val="24"/>
          <w:szCs w:val="24"/>
        </w:rPr>
      </w:pPr>
      <w:r w:rsidRPr="001425E0">
        <w:rPr>
          <w:sz w:val="24"/>
          <w:szCs w:val="24"/>
        </w:rPr>
        <w:t>Создание мини-пивзавода</w:t>
      </w:r>
    </w:p>
    <w:p w:rsidR="00000000" w:rsidRPr="001425E0" w:rsidRDefault="001425E0" w:rsidP="001425E0">
      <w:pPr>
        <w:pStyle w:val="a3"/>
        <w:numPr>
          <w:ilvl w:val="0"/>
          <w:numId w:val="32"/>
        </w:numPr>
        <w:tabs>
          <w:tab w:val="clear" w:pos="4153"/>
          <w:tab w:val="clear" w:pos="8306"/>
        </w:tabs>
        <w:spacing w:before="120"/>
        <w:ind w:left="57" w:firstLine="720"/>
        <w:jc w:val="both"/>
        <w:rPr>
          <w:sz w:val="24"/>
          <w:szCs w:val="24"/>
        </w:rPr>
      </w:pPr>
      <w:r w:rsidRPr="001425E0">
        <w:rPr>
          <w:sz w:val="24"/>
          <w:szCs w:val="24"/>
        </w:rPr>
        <w:t>Организация мини-прачечной</w:t>
      </w:r>
    </w:p>
    <w:p w:rsidR="00000000" w:rsidRPr="001425E0" w:rsidRDefault="001425E0" w:rsidP="001425E0">
      <w:pPr>
        <w:pStyle w:val="a3"/>
        <w:numPr>
          <w:ilvl w:val="0"/>
          <w:numId w:val="32"/>
        </w:numPr>
        <w:tabs>
          <w:tab w:val="clear" w:pos="4153"/>
          <w:tab w:val="clear" w:pos="8306"/>
        </w:tabs>
        <w:spacing w:before="120"/>
        <w:ind w:left="57" w:firstLine="720"/>
        <w:jc w:val="both"/>
        <w:rPr>
          <w:sz w:val="24"/>
          <w:szCs w:val="24"/>
        </w:rPr>
      </w:pPr>
      <w:r w:rsidRPr="001425E0">
        <w:rPr>
          <w:sz w:val="24"/>
          <w:szCs w:val="24"/>
        </w:rPr>
        <w:t>Организация выездной торговли (автолавки)</w:t>
      </w:r>
    </w:p>
    <w:p w:rsidR="00000000" w:rsidRPr="001425E0" w:rsidRDefault="001425E0" w:rsidP="001425E0">
      <w:pPr>
        <w:pStyle w:val="a3"/>
        <w:numPr>
          <w:ilvl w:val="0"/>
          <w:numId w:val="32"/>
        </w:numPr>
        <w:tabs>
          <w:tab w:val="clear" w:pos="4153"/>
          <w:tab w:val="clear" w:pos="8306"/>
        </w:tabs>
        <w:spacing w:before="120"/>
        <w:ind w:left="57" w:firstLine="720"/>
        <w:jc w:val="both"/>
        <w:rPr>
          <w:sz w:val="24"/>
          <w:szCs w:val="24"/>
        </w:rPr>
      </w:pPr>
      <w:r w:rsidRPr="001425E0">
        <w:rPr>
          <w:sz w:val="24"/>
          <w:szCs w:val="24"/>
        </w:rPr>
        <w:t>Организация ямочного ремонта дорожного покрытия.</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В</w:t>
      </w:r>
      <w:r w:rsidRPr="001425E0">
        <w:rPr>
          <w:sz w:val="24"/>
          <w:szCs w:val="24"/>
        </w:rPr>
        <w:t xml:space="preserve"> отличие от многочисленных пособий и учебников по бизнес-планированию, предлагаемый продукт содержит только необходимый минимум методических рекомендаций, позволяющих самостоятельно собрать недостающие данные и учесть индивидуальные особенности Вашего бизн</w:t>
      </w:r>
      <w:r w:rsidRPr="001425E0">
        <w:rPr>
          <w:sz w:val="24"/>
          <w:szCs w:val="24"/>
        </w:rPr>
        <w:t xml:space="preserve">ес-плана. </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Авторы будут считать свою задачу выполненной, если предлагаемые бизнес-модели помогут Вам реально оценить свои возможности, сэкономят время на поиск нужной информации и позволят избежать типичных ошибок в организации собственного дела.</w:t>
      </w:r>
    </w:p>
    <w:p w:rsidR="00000000" w:rsidRPr="001425E0" w:rsidRDefault="001425E0">
      <w:pPr>
        <w:pStyle w:val="a3"/>
        <w:tabs>
          <w:tab w:val="clear" w:pos="4153"/>
          <w:tab w:val="clear" w:pos="8306"/>
        </w:tabs>
        <w:spacing w:before="120"/>
        <w:ind w:left="57" w:firstLine="720"/>
        <w:jc w:val="both"/>
        <w:rPr>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i/>
          <w:sz w:val="24"/>
          <w:szCs w:val="24"/>
        </w:rPr>
      </w:pPr>
      <w:r w:rsidRPr="001425E0">
        <w:rPr>
          <w:sz w:val="24"/>
          <w:szCs w:val="24"/>
        </w:rPr>
        <w:br w:type="page"/>
      </w:r>
      <w:r w:rsidRPr="001425E0">
        <w:rPr>
          <w:b/>
          <w:sz w:val="24"/>
          <w:szCs w:val="24"/>
        </w:rPr>
        <w:lastRenderedPageBreak/>
        <w:t>2.</w:t>
      </w:r>
      <w:r w:rsidRPr="001425E0">
        <w:rPr>
          <w:b/>
          <w:sz w:val="24"/>
          <w:szCs w:val="24"/>
        </w:rPr>
        <w:tab/>
        <w:t>Мето</w:t>
      </w:r>
      <w:r w:rsidRPr="001425E0">
        <w:rPr>
          <w:b/>
          <w:sz w:val="24"/>
          <w:szCs w:val="24"/>
        </w:rPr>
        <w:t>дика работы с модельными бизнес-планами</w:t>
      </w:r>
      <w:r w:rsidRPr="001425E0">
        <w:rPr>
          <w:sz w:val="24"/>
          <w:szCs w:val="24"/>
        </w:rPr>
        <w:t xml:space="preserve"> </w:t>
      </w:r>
    </w:p>
    <w:p w:rsidR="00000000" w:rsidRPr="001425E0" w:rsidRDefault="001425E0">
      <w:pPr>
        <w:pStyle w:val="Normal"/>
        <w:spacing w:before="120" w:after="0"/>
        <w:ind w:left="57" w:firstLine="720"/>
        <w:jc w:val="both"/>
        <w:rPr>
          <w:snapToGrid/>
          <w:szCs w:val="24"/>
        </w:rPr>
      </w:pPr>
    </w:p>
    <w:p w:rsidR="00000000" w:rsidRPr="001425E0" w:rsidRDefault="001425E0">
      <w:pPr>
        <w:spacing w:before="120"/>
        <w:ind w:left="57" w:firstLine="720"/>
        <w:jc w:val="both"/>
        <w:rPr>
          <w:b/>
          <w:sz w:val="24"/>
          <w:szCs w:val="24"/>
        </w:rPr>
      </w:pPr>
      <w:r w:rsidRPr="001425E0">
        <w:rPr>
          <w:b/>
          <w:sz w:val="24"/>
          <w:szCs w:val="24"/>
        </w:rPr>
        <w:t>2.1.</w:t>
      </w:r>
      <w:r w:rsidRPr="001425E0">
        <w:rPr>
          <w:b/>
          <w:sz w:val="24"/>
          <w:szCs w:val="24"/>
        </w:rPr>
        <w:tab/>
        <w:t xml:space="preserve">Работа с методическим пособием </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Все бизнес-модели имеют сходную общую структуру, позволяющую последовательно переходить от сбора необходимой информации составлению реального финансового плана Вашего производст</w:t>
      </w:r>
      <w:r w:rsidRPr="001425E0">
        <w:rPr>
          <w:sz w:val="24"/>
          <w:szCs w:val="24"/>
        </w:rPr>
        <w:t>ва и оценке рисков. Каждый  раздел методического пособия, в свою очередь, структурирован таким образом, чтобы Вы могли получить ответы на следующие вопросы:</w:t>
      </w:r>
    </w:p>
    <w:p w:rsidR="00000000" w:rsidRPr="001425E0" w:rsidRDefault="001425E0" w:rsidP="001425E0">
      <w:pPr>
        <w:pStyle w:val="a3"/>
        <w:numPr>
          <w:ilvl w:val="0"/>
          <w:numId w:val="33"/>
        </w:numPr>
        <w:tabs>
          <w:tab w:val="clear" w:pos="4153"/>
          <w:tab w:val="clear" w:pos="8306"/>
        </w:tabs>
        <w:spacing w:before="120"/>
        <w:ind w:left="57" w:firstLine="720"/>
        <w:jc w:val="both"/>
        <w:rPr>
          <w:b/>
          <w:sz w:val="24"/>
          <w:szCs w:val="24"/>
        </w:rPr>
      </w:pPr>
      <w:r w:rsidRPr="001425E0">
        <w:rPr>
          <w:b/>
          <w:sz w:val="24"/>
          <w:szCs w:val="24"/>
        </w:rPr>
        <w:t>Какие задачи решаются в рассматриваемом разделе?</w:t>
      </w:r>
    </w:p>
    <w:p w:rsidR="00000000" w:rsidRPr="001425E0" w:rsidRDefault="001425E0" w:rsidP="001425E0">
      <w:pPr>
        <w:pStyle w:val="a3"/>
        <w:numPr>
          <w:ilvl w:val="0"/>
          <w:numId w:val="33"/>
        </w:numPr>
        <w:tabs>
          <w:tab w:val="clear" w:pos="4153"/>
          <w:tab w:val="clear" w:pos="8306"/>
        </w:tabs>
        <w:spacing w:before="120"/>
        <w:ind w:left="57" w:firstLine="720"/>
        <w:jc w:val="both"/>
        <w:rPr>
          <w:b/>
          <w:sz w:val="24"/>
          <w:szCs w:val="24"/>
        </w:rPr>
      </w:pPr>
      <w:r w:rsidRPr="001425E0">
        <w:rPr>
          <w:b/>
          <w:sz w:val="24"/>
          <w:szCs w:val="24"/>
        </w:rPr>
        <w:t>Каким образом решаются поставленные задачи?</w:t>
      </w:r>
    </w:p>
    <w:p w:rsidR="00000000" w:rsidRPr="001425E0" w:rsidRDefault="001425E0" w:rsidP="001425E0">
      <w:pPr>
        <w:pStyle w:val="a3"/>
        <w:numPr>
          <w:ilvl w:val="0"/>
          <w:numId w:val="33"/>
        </w:numPr>
        <w:tabs>
          <w:tab w:val="clear" w:pos="4153"/>
          <w:tab w:val="clear" w:pos="8306"/>
        </w:tabs>
        <w:spacing w:before="120"/>
        <w:ind w:left="57" w:firstLine="720"/>
        <w:jc w:val="both"/>
        <w:rPr>
          <w:b/>
          <w:sz w:val="24"/>
          <w:szCs w:val="24"/>
        </w:rPr>
      </w:pPr>
      <w:r w:rsidRPr="001425E0">
        <w:rPr>
          <w:b/>
          <w:sz w:val="24"/>
          <w:szCs w:val="24"/>
        </w:rPr>
        <w:t xml:space="preserve">Какой </w:t>
      </w:r>
      <w:r w:rsidRPr="001425E0">
        <w:rPr>
          <w:b/>
          <w:sz w:val="24"/>
          <w:szCs w:val="24"/>
        </w:rPr>
        <w:t>информацией нужно при этом пользоваться?</w:t>
      </w:r>
    </w:p>
    <w:p w:rsidR="00000000" w:rsidRPr="001425E0" w:rsidRDefault="001425E0" w:rsidP="001425E0">
      <w:pPr>
        <w:pStyle w:val="a3"/>
        <w:numPr>
          <w:ilvl w:val="0"/>
          <w:numId w:val="33"/>
        </w:numPr>
        <w:tabs>
          <w:tab w:val="clear" w:pos="4153"/>
          <w:tab w:val="clear" w:pos="8306"/>
        </w:tabs>
        <w:spacing w:before="120"/>
        <w:ind w:left="57" w:firstLine="720"/>
        <w:jc w:val="both"/>
        <w:rPr>
          <w:b/>
          <w:sz w:val="24"/>
          <w:szCs w:val="24"/>
        </w:rPr>
      </w:pPr>
      <w:r w:rsidRPr="001425E0">
        <w:rPr>
          <w:b/>
          <w:sz w:val="24"/>
          <w:szCs w:val="24"/>
        </w:rPr>
        <w:t>Как найти необходимую информацию и в каком виде ее лучше представить?</w:t>
      </w:r>
    </w:p>
    <w:p w:rsidR="00000000" w:rsidRPr="001425E0" w:rsidRDefault="001425E0" w:rsidP="001425E0">
      <w:pPr>
        <w:pStyle w:val="a3"/>
        <w:numPr>
          <w:ilvl w:val="0"/>
          <w:numId w:val="33"/>
        </w:numPr>
        <w:tabs>
          <w:tab w:val="clear" w:pos="4153"/>
          <w:tab w:val="clear" w:pos="8306"/>
        </w:tabs>
        <w:spacing w:before="120"/>
        <w:ind w:left="57" w:firstLine="720"/>
        <w:jc w:val="both"/>
        <w:rPr>
          <w:b/>
          <w:sz w:val="24"/>
          <w:szCs w:val="24"/>
        </w:rPr>
      </w:pPr>
      <w:r w:rsidRPr="001425E0">
        <w:rPr>
          <w:b/>
          <w:sz w:val="24"/>
          <w:szCs w:val="24"/>
        </w:rPr>
        <w:t>Как провести анализ собранных данных?</w:t>
      </w:r>
    </w:p>
    <w:p w:rsidR="00000000" w:rsidRPr="001425E0" w:rsidRDefault="001425E0">
      <w:pPr>
        <w:pStyle w:val="a3"/>
        <w:tabs>
          <w:tab w:val="clear" w:pos="4153"/>
          <w:tab w:val="clear" w:pos="8306"/>
        </w:tabs>
        <w:spacing w:before="120"/>
        <w:ind w:left="57" w:firstLine="720"/>
        <w:jc w:val="both"/>
        <w:rPr>
          <w:sz w:val="24"/>
          <w:szCs w:val="24"/>
        </w:rPr>
      </w:pP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Для облегчения восприятия материала каждая бизнес-модель содержит практический пример, позволяющий предпри</w:t>
      </w:r>
      <w:r w:rsidRPr="001425E0">
        <w:rPr>
          <w:sz w:val="24"/>
          <w:szCs w:val="24"/>
        </w:rPr>
        <w:t>нимателю наглядно проследить ход разработки бизнес-плана в выбранных конкретных условиях.  Поскольку реальная ситуация практически для каждого нового предприятия будет иметь свои особенности (местоположение предприятия, производственные мощности, размер по</w:t>
      </w:r>
      <w:r w:rsidRPr="001425E0">
        <w:rPr>
          <w:sz w:val="24"/>
          <w:szCs w:val="24"/>
        </w:rPr>
        <w:t xml:space="preserve">мещения, условия аренды, ситуация на местном рынке, доступные финансовые и человеческие ресурсы и т.п.), создать абсолютно «универсальную» модель того или иного  бизнеса невозможно. Поэтому </w:t>
      </w:r>
      <w:r w:rsidRPr="001425E0">
        <w:rPr>
          <w:b/>
          <w:sz w:val="24"/>
          <w:szCs w:val="24"/>
        </w:rPr>
        <w:t>исходные данные из</w:t>
      </w:r>
      <w:r w:rsidRPr="001425E0">
        <w:rPr>
          <w:sz w:val="24"/>
          <w:szCs w:val="24"/>
        </w:rPr>
        <w:t xml:space="preserve"> </w:t>
      </w:r>
      <w:r w:rsidRPr="001425E0">
        <w:rPr>
          <w:b/>
          <w:sz w:val="24"/>
          <w:szCs w:val="24"/>
        </w:rPr>
        <w:t>рассматриваемых в методическом пособии примеров</w:t>
      </w:r>
      <w:r w:rsidRPr="001425E0">
        <w:rPr>
          <w:b/>
          <w:sz w:val="24"/>
          <w:szCs w:val="24"/>
        </w:rPr>
        <w:t xml:space="preserve"> нельзя без изменений переносить в Ваш собственный бизнес-план.</w:t>
      </w:r>
      <w:r w:rsidRPr="001425E0">
        <w:rPr>
          <w:sz w:val="24"/>
          <w:szCs w:val="24"/>
        </w:rPr>
        <w:t xml:space="preserve"> В конце каждого раздела Вам предлагается самостоятельно ответить на поставленные вопросы, собрав требуемые данные или воспользовавшись информацией, приведенной в Приложениях к данной бизнес-мо</w:t>
      </w:r>
      <w:r w:rsidRPr="001425E0">
        <w:rPr>
          <w:sz w:val="24"/>
          <w:szCs w:val="24"/>
        </w:rPr>
        <w:t xml:space="preserve">дели. Эта информация подготовлена на основе реально проведенных авторами исследований и может быть использована предпринимателем при подготовке собственного бизнес-плана. </w:t>
      </w:r>
    </w:p>
    <w:p w:rsidR="00000000" w:rsidRPr="001425E0" w:rsidRDefault="001425E0">
      <w:pPr>
        <w:pStyle w:val="Normal"/>
        <w:spacing w:before="120" w:after="0"/>
        <w:ind w:left="57" w:firstLine="720"/>
        <w:jc w:val="both"/>
        <w:rPr>
          <w:b/>
          <w:snapToGrid/>
          <w:szCs w:val="24"/>
        </w:rPr>
      </w:pPr>
    </w:p>
    <w:p w:rsidR="00000000" w:rsidRPr="001425E0" w:rsidRDefault="001425E0">
      <w:pPr>
        <w:pStyle w:val="Normal"/>
        <w:spacing w:before="120" w:after="0"/>
        <w:ind w:left="57" w:firstLine="720"/>
        <w:jc w:val="both"/>
        <w:rPr>
          <w:b/>
          <w:snapToGrid/>
          <w:szCs w:val="24"/>
        </w:rPr>
      </w:pPr>
    </w:p>
    <w:p w:rsidR="00000000" w:rsidRPr="001425E0" w:rsidRDefault="001425E0" w:rsidP="001425E0">
      <w:pPr>
        <w:pStyle w:val="Normal"/>
        <w:numPr>
          <w:ilvl w:val="1"/>
          <w:numId w:val="34"/>
        </w:numPr>
        <w:spacing w:before="120" w:after="0"/>
        <w:ind w:left="57" w:firstLine="720"/>
        <w:jc w:val="both"/>
        <w:rPr>
          <w:b/>
          <w:snapToGrid/>
          <w:szCs w:val="24"/>
        </w:rPr>
      </w:pPr>
      <w:r w:rsidRPr="001425E0">
        <w:rPr>
          <w:b/>
          <w:snapToGrid/>
          <w:szCs w:val="24"/>
        </w:rPr>
        <w:t>Работа с программным продуктом</w:t>
      </w:r>
    </w:p>
    <w:p w:rsidR="00000000" w:rsidRPr="001425E0" w:rsidRDefault="001425E0">
      <w:pPr>
        <w:pStyle w:val="a3"/>
        <w:tabs>
          <w:tab w:val="clear" w:pos="4153"/>
          <w:tab w:val="clear" w:pos="8306"/>
        </w:tabs>
        <w:spacing w:before="120"/>
        <w:ind w:left="57" w:firstLine="720"/>
        <w:jc w:val="both"/>
        <w:rPr>
          <w:sz w:val="24"/>
          <w:szCs w:val="24"/>
        </w:rPr>
      </w:pPr>
      <w:r w:rsidRPr="001425E0">
        <w:rPr>
          <w:sz w:val="24"/>
          <w:szCs w:val="24"/>
        </w:rPr>
        <w:t>Для облегчения финансовых расчетов авторами был спе</w:t>
      </w:r>
      <w:r w:rsidRPr="001425E0">
        <w:rPr>
          <w:sz w:val="24"/>
          <w:szCs w:val="24"/>
        </w:rPr>
        <w:t xml:space="preserve">циально разработан программный продукт (в виде электронных таблиц MS Excel) , позволяющий самостоятельно осуществить необходимые расчеты, не прибегая к помощи специалистов. </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Программный продукт включает два основных модуля:</w:t>
      </w:r>
    </w:p>
    <w:p w:rsidR="00000000" w:rsidRPr="001425E0" w:rsidRDefault="001425E0">
      <w:pPr>
        <w:pStyle w:val="a6"/>
        <w:spacing w:before="120"/>
        <w:ind w:firstLine="720"/>
        <w:rPr>
          <w:rFonts w:ascii="Times New Roman" w:hAnsi="Times New Roman"/>
          <w:b/>
          <w:sz w:val="24"/>
          <w:szCs w:val="24"/>
          <w:u w:val="single"/>
        </w:rPr>
      </w:pP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b/>
          <w:sz w:val="24"/>
          <w:szCs w:val="24"/>
          <w:u w:val="single"/>
        </w:rPr>
        <w:t>I модуль – “Исходные данные”,</w:t>
      </w:r>
      <w:r w:rsidRPr="001425E0">
        <w:rPr>
          <w:rFonts w:ascii="Times New Roman" w:hAnsi="Times New Roman"/>
          <w:sz w:val="24"/>
          <w:szCs w:val="24"/>
        </w:rPr>
        <w:t xml:space="preserve"> с</w:t>
      </w:r>
      <w:r w:rsidRPr="001425E0">
        <w:rPr>
          <w:rFonts w:ascii="Times New Roman" w:hAnsi="Times New Roman"/>
          <w:sz w:val="24"/>
          <w:szCs w:val="24"/>
        </w:rPr>
        <w:t>остоящий из следующих таблиц:</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Таблица 1 – “Календарный план финансовых вложений”</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Таблица 2 – “Общие издержки”</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Таблица 3 –  “Штатное расписание”</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Таблица 4 – “Сбыт продукции/услуг”</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Таблица 5 – “Прямые издержки”</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Таблица 6 – “Источники финансовых средств”</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Табл</w:t>
      </w:r>
      <w:r w:rsidRPr="001425E0">
        <w:rPr>
          <w:rFonts w:ascii="Times New Roman" w:hAnsi="Times New Roman"/>
          <w:sz w:val="24"/>
          <w:szCs w:val="24"/>
        </w:rPr>
        <w:t>ица 9 – “Налогообложение”</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lastRenderedPageBreak/>
        <w:t>Таблица 10 – “Амортизация активов”</w:t>
      </w:r>
    </w:p>
    <w:p w:rsidR="00000000" w:rsidRPr="001425E0" w:rsidRDefault="001425E0">
      <w:pPr>
        <w:pStyle w:val="a6"/>
        <w:spacing w:before="120"/>
        <w:ind w:firstLine="720"/>
        <w:rPr>
          <w:rFonts w:ascii="Times New Roman" w:hAnsi="Times New Roman"/>
          <w:sz w:val="24"/>
          <w:szCs w:val="24"/>
        </w:rPr>
      </w:pPr>
    </w:p>
    <w:p w:rsidR="00000000" w:rsidRPr="001425E0" w:rsidRDefault="001425E0">
      <w:pPr>
        <w:spacing w:before="120"/>
        <w:ind w:firstLine="720"/>
        <w:rPr>
          <w:sz w:val="24"/>
          <w:szCs w:val="24"/>
        </w:rPr>
      </w:pPr>
      <w:r w:rsidRPr="001425E0">
        <w:rPr>
          <w:b/>
          <w:sz w:val="24"/>
          <w:szCs w:val="24"/>
          <w:u w:val="single"/>
        </w:rPr>
        <w:t>II модуль – “Результаты”,</w:t>
      </w:r>
      <w:r w:rsidRPr="001425E0">
        <w:rPr>
          <w:sz w:val="24"/>
          <w:szCs w:val="24"/>
          <w:u w:val="single"/>
        </w:rPr>
        <w:t xml:space="preserve"> </w:t>
      </w:r>
      <w:r w:rsidRPr="001425E0">
        <w:rPr>
          <w:sz w:val="24"/>
          <w:szCs w:val="24"/>
        </w:rPr>
        <w:t>включающий две таблицы:</w:t>
      </w:r>
    </w:p>
    <w:p w:rsidR="00000000" w:rsidRPr="001425E0" w:rsidRDefault="001425E0">
      <w:pPr>
        <w:spacing w:before="120"/>
        <w:ind w:firstLine="720"/>
        <w:rPr>
          <w:sz w:val="24"/>
          <w:szCs w:val="24"/>
        </w:rPr>
      </w:pPr>
    </w:p>
    <w:p w:rsidR="00000000" w:rsidRPr="001425E0" w:rsidRDefault="001425E0">
      <w:pPr>
        <w:pStyle w:val="1"/>
        <w:ind w:firstLine="709"/>
        <w:rPr>
          <w:rFonts w:ascii="Times New Roman" w:hAnsi="Times New Roman"/>
          <w:szCs w:val="24"/>
        </w:rPr>
      </w:pPr>
      <w:r w:rsidRPr="001425E0">
        <w:rPr>
          <w:rFonts w:ascii="Times New Roman" w:hAnsi="Times New Roman"/>
          <w:szCs w:val="24"/>
        </w:rPr>
        <w:t>Таблица 7 – «Движение денежных средств»</w:t>
      </w:r>
    </w:p>
    <w:p w:rsidR="00000000" w:rsidRPr="001425E0" w:rsidRDefault="001425E0">
      <w:pPr>
        <w:spacing w:before="120"/>
        <w:ind w:firstLine="720"/>
        <w:rPr>
          <w:sz w:val="24"/>
          <w:szCs w:val="24"/>
        </w:rPr>
      </w:pPr>
      <w:r w:rsidRPr="001425E0">
        <w:rPr>
          <w:sz w:val="24"/>
          <w:szCs w:val="24"/>
        </w:rPr>
        <w:t>Таблица 8 – «Прибыли и убытки»</w:t>
      </w:r>
    </w:p>
    <w:p w:rsidR="00000000" w:rsidRPr="001425E0" w:rsidRDefault="001425E0">
      <w:pPr>
        <w:spacing w:before="120"/>
        <w:ind w:firstLine="720"/>
        <w:rPr>
          <w:sz w:val="24"/>
          <w:szCs w:val="24"/>
        </w:rPr>
      </w:pPr>
    </w:p>
    <w:p w:rsidR="00000000" w:rsidRPr="001425E0" w:rsidRDefault="001425E0">
      <w:pPr>
        <w:spacing w:before="120"/>
        <w:ind w:firstLine="720"/>
        <w:rPr>
          <w:b/>
          <w:sz w:val="24"/>
          <w:szCs w:val="24"/>
        </w:rPr>
      </w:pPr>
      <w:r w:rsidRPr="001425E0">
        <w:rPr>
          <w:b/>
          <w:sz w:val="24"/>
          <w:szCs w:val="24"/>
        </w:rPr>
        <w:t>Комментарии к работе с электронными таблицами.</w:t>
      </w:r>
    </w:p>
    <w:p w:rsidR="00000000" w:rsidRPr="001425E0" w:rsidRDefault="001425E0">
      <w:pPr>
        <w:spacing w:before="120"/>
        <w:ind w:firstLine="720"/>
        <w:rPr>
          <w:b/>
          <w:sz w:val="24"/>
          <w:szCs w:val="24"/>
          <w:u w:val="single"/>
        </w:rPr>
      </w:pPr>
      <w:r w:rsidRPr="001425E0">
        <w:rPr>
          <w:b/>
          <w:sz w:val="24"/>
          <w:szCs w:val="24"/>
          <w:u w:val="single"/>
        </w:rPr>
        <w:t xml:space="preserve">Модуль </w:t>
      </w:r>
      <w:r w:rsidRPr="001425E0">
        <w:rPr>
          <w:b/>
          <w:sz w:val="24"/>
          <w:szCs w:val="24"/>
          <w:u w:val="single"/>
          <w:lang w:val="en-US"/>
        </w:rPr>
        <w:t>I</w:t>
      </w:r>
    </w:p>
    <w:p w:rsidR="00000000" w:rsidRPr="001425E0" w:rsidRDefault="001425E0">
      <w:pPr>
        <w:pStyle w:val="a6"/>
        <w:spacing w:before="240"/>
        <w:ind w:firstLine="720"/>
        <w:rPr>
          <w:rFonts w:ascii="Times New Roman" w:hAnsi="Times New Roman"/>
          <w:i/>
          <w:sz w:val="24"/>
          <w:szCs w:val="24"/>
        </w:rPr>
      </w:pPr>
      <w:r w:rsidRPr="001425E0">
        <w:rPr>
          <w:rFonts w:ascii="Times New Roman" w:hAnsi="Times New Roman"/>
          <w:i/>
          <w:sz w:val="24"/>
          <w:szCs w:val="24"/>
        </w:rPr>
        <w:t>Таблица 1 – “Ка</w:t>
      </w:r>
      <w:r w:rsidRPr="001425E0">
        <w:rPr>
          <w:rFonts w:ascii="Times New Roman" w:hAnsi="Times New Roman"/>
          <w:i/>
          <w:sz w:val="24"/>
          <w:szCs w:val="24"/>
        </w:rPr>
        <w:t>лендарный план финансовых вложений”</w:t>
      </w:r>
    </w:p>
    <w:p w:rsidR="00000000" w:rsidRPr="001425E0" w:rsidRDefault="001425E0">
      <w:pPr>
        <w:pStyle w:val="aa"/>
        <w:rPr>
          <w:rFonts w:ascii="Times New Roman" w:hAnsi="Times New Roman"/>
          <w:sz w:val="24"/>
          <w:szCs w:val="24"/>
        </w:rPr>
      </w:pPr>
      <w:r w:rsidRPr="001425E0">
        <w:rPr>
          <w:rFonts w:ascii="Times New Roman" w:hAnsi="Times New Roman"/>
          <w:sz w:val="24"/>
          <w:szCs w:val="24"/>
        </w:rPr>
        <w:t>Инвестиционные затраты делятся на затраты на приобретение активов (закупка производственного оборудования, приобретение недвижимости и т.п.) и прочие издержки подготовительного периода (ремонт помещения, сертификация про</w:t>
      </w:r>
      <w:r w:rsidRPr="001425E0">
        <w:rPr>
          <w:rFonts w:ascii="Times New Roman" w:hAnsi="Times New Roman"/>
          <w:sz w:val="24"/>
          <w:szCs w:val="24"/>
        </w:rPr>
        <w:t>дукции и др.). Затраты заносятся автором проекта в таблицу, затем они автоматически переносятся в соответствующие графы "Движения денежных средств" (Таблица 7). Важно отразить все затраты именно в те периоды, в которые они будут реально производиться.</w:t>
      </w: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Табл</w:t>
      </w:r>
      <w:r w:rsidRPr="001425E0">
        <w:rPr>
          <w:rFonts w:ascii="Times New Roman" w:hAnsi="Times New Roman"/>
          <w:i/>
          <w:sz w:val="24"/>
          <w:szCs w:val="24"/>
        </w:rPr>
        <w:t>ица 2 – “Общие издержки”</w:t>
      </w:r>
    </w:p>
    <w:p w:rsidR="00000000" w:rsidRPr="001425E0" w:rsidRDefault="001425E0">
      <w:pPr>
        <w:spacing w:before="120"/>
        <w:ind w:firstLine="720"/>
        <w:rPr>
          <w:sz w:val="24"/>
          <w:szCs w:val="24"/>
        </w:rPr>
      </w:pPr>
      <w:r w:rsidRPr="001425E0">
        <w:rPr>
          <w:sz w:val="24"/>
          <w:szCs w:val="24"/>
        </w:rPr>
        <w:t>Информация, занесенная в данную таблицу, автоматически переносится в соответствующие графы "Движения денежных средств" на протяжении всего периода проекта. Названия статей затрат можно изменять или добавлять.</w:t>
      </w: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 xml:space="preserve">Таблица 3 –  “Штатное </w:t>
      </w:r>
      <w:r w:rsidRPr="001425E0">
        <w:rPr>
          <w:rFonts w:ascii="Times New Roman" w:hAnsi="Times New Roman"/>
          <w:i/>
          <w:sz w:val="24"/>
          <w:szCs w:val="24"/>
        </w:rPr>
        <w:t>расписание”</w:t>
      </w:r>
    </w:p>
    <w:p w:rsidR="00000000" w:rsidRPr="001425E0" w:rsidRDefault="001425E0">
      <w:pPr>
        <w:spacing w:before="120"/>
        <w:ind w:firstLine="720"/>
        <w:rPr>
          <w:sz w:val="24"/>
          <w:szCs w:val="24"/>
        </w:rPr>
      </w:pPr>
      <w:r w:rsidRPr="001425E0">
        <w:rPr>
          <w:sz w:val="24"/>
          <w:szCs w:val="24"/>
        </w:rPr>
        <w:t>Заработная плата персонала отражается без учета налогов с ФОТ. Итоговая сумма переносится в таблицу 7 ("Движение денежных средств"). Налоги начисляются автоматически.</w:t>
      </w: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Таблица 4 – “Сбыт продукции/услуг”</w:t>
      </w:r>
    </w:p>
    <w:p w:rsidR="00000000" w:rsidRPr="001425E0" w:rsidRDefault="001425E0">
      <w:pPr>
        <w:pStyle w:val="aa"/>
        <w:rPr>
          <w:rFonts w:ascii="Times New Roman" w:hAnsi="Times New Roman"/>
          <w:sz w:val="24"/>
          <w:szCs w:val="24"/>
        </w:rPr>
      </w:pPr>
      <w:r w:rsidRPr="001425E0">
        <w:rPr>
          <w:rFonts w:ascii="Times New Roman" w:hAnsi="Times New Roman"/>
          <w:sz w:val="24"/>
          <w:szCs w:val="24"/>
        </w:rPr>
        <w:t>В верхнюю таблицу заносится количество про</w:t>
      </w:r>
      <w:r w:rsidRPr="001425E0">
        <w:rPr>
          <w:rFonts w:ascii="Times New Roman" w:hAnsi="Times New Roman"/>
          <w:sz w:val="24"/>
          <w:szCs w:val="24"/>
        </w:rPr>
        <w:t>дукции/услуг планируемое к ежемесячной реализации. Нижняя таблица отражает сбыт продукции в стоимостном выражении, Итоговые суммы строк этой таблицы переносятся в "План движения денежных средств (графа: "Поступления от сбыта продукции") на протяжении всего</w:t>
      </w:r>
      <w:r w:rsidRPr="001425E0">
        <w:rPr>
          <w:rFonts w:ascii="Times New Roman" w:hAnsi="Times New Roman"/>
          <w:sz w:val="24"/>
          <w:szCs w:val="24"/>
        </w:rPr>
        <w:t xml:space="preserve"> проекта. Если величина сбыта меняется от месяца к месяцу, изменения вносятся непосредственно в Таблицу 4.</w:t>
      </w: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Таблица 5 – “Прямые издержки”</w:t>
      </w:r>
    </w:p>
    <w:p w:rsidR="00000000" w:rsidRPr="001425E0" w:rsidRDefault="001425E0">
      <w:pPr>
        <w:pStyle w:val="aa"/>
        <w:rPr>
          <w:rFonts w:ascii="Times New Roman" w:hAnsi="Times New Roman"/>
          <w:sz w:val="24"/>
          <w:szCs w:val="24"/>
        </w:rPr>
      </w:pPr>
      <w:r w:rsidRPr="001425E0">
        <w:rPr>
          <w:rFonts w:ascii="Times New Roman" w:hAnsi="Times New Roman"/>
          <w:sz w:val="24"/>
          <w:szCs w:val="24"/>
        </w:rPr>
        <w:t>Исходные данные по сырью и материалам приводятся на единицу продукта/услуги. Полученная итоговая сумма прямых затрат ав</w:t>
      </w:r>
      <w:r w:rsidRPr="001425E0">
        <w:rPr>
          <w:rFonts w:ascii="Times New Roman" w:hAnsi="Times New Roman"/>
          <w:sz w:val="24"/>
          <w:szCs w:val="24"/>
        </w:rPr>
        <w:t>томатически умножается на общее количество планируемого сбыта (Таблица 4) и переносится в таблицу "План движения денежных средств" в графу "Сырье и материалы".</w:t>
      </w:r>
    </w:p>
    <w:p w:rsidR="00000000" w:rsidRPr="001425E0" w:rsidRDefault="001425E0">
      <w:pPr>
        <w:pStyle w:val="aa"/>
        <w:rPr>
          <w:rFonts w:ascii="Times New Roman" w:hAnsi="Times New Roman"/>
          <w:sz w:val="24"/>
          <w:szCs w:val="24"/>
        </w:rPr>
      </w:pP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Таблица 6 – “Источники финансовых средств”</w:t>
      </w:r>
    </w:p>
    <w:p w:rsidR="00000000" w:rsidRPr="001425E0" w:rsidRDefault="001425E0">
      <w:pPr>
        <w:pStyle w:val="aa"/>
        <w:rPr>
          <w:rFonts w:ascii="Times New Roman" w:hAnsi="Times New Roman"/>
          <w:sz w:val="24"/>
          <w:szCs w:val="24"/>
        </w:rPr>
      </w:pPr>
      <w:r w:rsidRPr="001425E0">
        <w:rPr>
          <w:rFonts w:ascii="Times New Roman" w:hAnsi="Times New Roman"/>
          <w:sz w:val="24"/>
          <w:szCs w:val="24"/>
        </w:rPr>
        <w:t xml:space="preserve">Данные о собственном и заемном капитале, отраженные </w:t>
      </w:r>
      <w:r w:rsidRPr="001425E0">
        <w:rPr>
          <w:rFonts w:ascii="Times New Roman" w:hAnsi="Times New Roman"/>
          <w:sz w:val="24"/>
          <w:szCs w:val="24"/>
        </w:rPr>
        <w:t xml:space="preserve">в соответствующих графах Таблицы 6 дублируются автором проекта в "Движении денежных средств" в периоды реального поступления денежных средств. </w:t>
      </w:r>
    </w:p>
    <w:p w:rsidR="00000000" w:rsidRPr="001425E0" w:rsidRDefault="001425E0">
      <w:pPr>
        <w:pStyle w:val="2"/>
        <w:rPr>
          <w:rFonts w:ascii="Times New Roman" w:hAnsi="Times New Roman"/>
          <w:b w:val="0"/>
          <w:sz w:val="24"/>
          <w:szCs w:val="24"/>
        </w:rPr>
      </w:pP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Таблица 9 – “Налогообложение”</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В данную таблицу автоматически поступают статьи, подлежащие налогообложению. Став</w:t>
      </w:r>
      <w:r w:rsidRPr="001425E0">
        <w:rPr>
          <w:rFonts w:ascii="Times New Roman" w:hAnsi="Times New Roman"/>
          <w:sz w:val="24"/>
          <w:szCs w:val="24"/>
        </w:rPr>
        <w:t>ки налогов указаны в разделе 3.5.8 бизнес-модели. В случае изменения налоговой ставки, поправки вносятся непосредственно в формулу. Все налоги рассчитываются автоматически и переносятся в соответствующие строки Таблицы 7 («Движение денежных средств») и Таб</w:t>
      </w:r>
      <w:r w:rsidRPr="001425E0">
        <w:rPr>
          <w:rFonts w:ascii="Times New Roman" w:hAnsi="Times New Roman"/>
          <w:sz w:val="24"/>
          <w:szCs w:val="24"/>
        </w:rPr>
        <w:t>лицы 8 («Прибыли и убытки»). Разница лишь в том, что в Таблице 7 налоги отражаются в периоды их непосредственной оплаты, в Таблице 8 – в периоды начисления.</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 xml:space="preserve">Следует отдельно остановиться на налоге на добавленную стоимость. В связи с тем, что строка </w:t>
      </w:r>
      <w:r w:rsidRPr="001425E0">
        <w:rPr>
          <w:rFonts w:ascii="Times New Roman" w:hAnsi="Times New Roman"/>
          <w:i/>
          <w:sz w:val="24"/>
          <w:szCs w:val="24"/>
        </w:rPr>
        <w:t>НДС рас</w:t>
      </w:r>
      <w:r w:rsidRPr="001425E0">
        <w:rPr>
          <w:rFonts w:ascii="Times New Roman" w:hAnsi="Times New Roman"/>
          <w:i/>
          <w:sz w:val="24"/>
          <w:szCs w:val="24"/>
        </w:rPr>
        <w:t xml:space="preserve">четный </w:t>
      </w:r>
      <w:r w:rsidRPr="001425E0">
        <w:rPr>
          <w:rFonts w:ascii="Times New Roman" w:hAnsi="Times New Roman"/>
          <w:sz w:val="24"/>
          <w:szCs w:val="24"/>
        </w:rPr>
        <w:t xml:space="preserve">(начисления в бюджет) не всегда имеет положительное значение, следующую строку </w:t>
      </w:r>
      <w:r w:rsidRPr="001425E0">
        <w:rPr>
          <w:rFonts w:ascii="Times New Roman" w:hAnsi="Times New Roman"/>
          <w:i/>
          <w:sz w:val="24"/>
          <w:szCs w:val="24"/>
        </w:rPr>
        <w:t>«Поквартальные выплаты»</w:t>
      </w:r>
      <w:r w:rsidRPr="001425E0">
        <w:rPr>
          <w:rFonts w:ascii="Times New Roman" w:hAnsi="Times New Roman"/>
          <w:sz w:val="24"/>
          <w:szCs w:val="24"/>
        </w:rPr>
        <w:t xml:space="preserve"> в бюджет следует скорректировать на суммы с отрицательным значением (суммы, подлежащие возмещению из бюджета).</w:t>
      </w:r>
    </w:p>
    <w:p w:rsidR="00000000" w:rsidRPr="001425E0" w:rsidRDefault="001425E0">
      <w:pPr>
        <w:pStyle w:val="a6"/>
        <w:spacing w:before="120"/>
        <w:ind w:firstLine="720"/>
        <w:rPr>
          <w:rFonts w:ascii="Times New Roman" w:hAnsi="Times New Roman"/>
          <w:sz w:val="24"/>
          <w:szCs w:val="24"/>
        </w:rPr>
      </w:pPr>
      <w:r w:rsidRPr="001425E0">
        <w:rPr>
          <w:rFonts w:ascii="Times New Roman" w:hAnsi="Times New Roman"/>
          <w:sz w:val="24"/>
          <w:szCs w:val="24"/>
        </w:rPr>
        <w:t>Если Вы захотите добавить местные н</w:t>
      </w:r>
      <w:r w:rsidRPr="001425E0">
        <w:rPr>
          <w:rFonts w:ascii="Times New Roman" w:hAnsi="Times New Roman"/>
          <w:sz w:val="24"/>
          <w:szCs w:val="24"/>
        </w:rPr>
        <w:t>алоги, не забудьте связать их с результирующими Таблицами 7,8.</w:t>
      </w:r>
    </w:p>
    <w:p w:rsidR="00000000" w:rsidRPr="001425E0" w:rsidRDefault="001425E0">
      <w:pPr>
        <w:pStyle w:val="a6"/>
        <w:spacing w:before="120"/>
        <w:ind w:firstLine="720"/>
        <w:rPr>
          <w:rFonts w:ascii="Times New Roman" w:hAnsi="Times New Roman"/>
          <w:i/>
          <w:sz w:val="24"/>
          <w:szCs w:val="24"/>
        </w:rPr>
      </w:pPr>
      <w:r w:rsidRPr="001425E0">
        <w:rPr>
          <w:rFonts w:ascii="Times New Roman" w:hAnsi="Times New Roman"/>
          <w:i/>
          <w:sz w:val="24"/>
          <w:szCs w:val="24"/>
        </w:rPr>
        <w:t>Таблица 10 – “Амортизация активов”</w:t>
      </w:r>
    </w:p>
    <w:p w:rsidR="00000000" w:rsidRPr="001425E0" w:rsidRDefault="001425E0">
      <w:pPr>
        <w:pStyle w:val="aa"/>
        <w:rPr>
          <w:rFonts w:ascii="Times New Roman" w:hAnsi="Times New Roman"/>
          <w:sz w:val="24"/>
          <w:szCs w:val="24"/>
        </w:rPr>
      </w:pPr>
      <w:r w:rsidRPr="001425E0">
        <w:rPr>
          <w:rFonts w:ascii="Times New Roman" w:hAnsi="Times New Roman"/>
          <w:sz w:val="24"/>
          <w:szCs w:val="24"/>
        </w:rPr>
        <w:t>Амортизационные отчисления основных фондов  включаются в состав общих операционных издержек, приводят к уменьшению налогооблагаемой прибыли, являясь внутренни</w:t>
      </w:r>
      <w:r w:rsidRPr="001425E0">
        <w:rPr>
          <w:rFonts w:ascii="Times New Roman" w:hAnsi="Times New Roman"/>
          <w:sz w:val="24"/>
          <w:szCs w:val="24"/>
        </w:rPr>
        <w:t>м  источником финансирования предприятия.</w:t>
      </w:r>
    </w:p>
    <w:p w:rsidR="00000000" w:rsidRPr="001425E0" w:rsidRDefault="001425E0">
      <w:pPr>
        <w:pStyle w:val="aa"/>
        <w:rPr>
          <w:rFonts w:ascii="Times New Roman" w:hAnsi="Times New Roman"/>
          <w:sz w:val="24"/>
          <w:szCs w:val="24"/>
        </w:rPr>
      </w:pPr>
      <w:r w:rsidRPr="001425E0">
        <w:rPr>
          <w:rFonts w:ascii="Times New Roman" w:hAnsi="Times New Roman"/>
          <w:sz w:val="24"/>
          <w:szCs w:val="24"/>
        </w:rPr>
        <w:t>Основные фонды разбиваются по группам в зависимости от срока службы. Нормы амортизационных отчислений определяются с помощью единого классификатора.</w:t>
      </w:r>
    </w:p>
    <w:p w:rsidR="00000000" w:rsidRPr="001425E0" w:rsidRDefault="001425E0">
      <w:pPr>
        <w:spacing w:before="120"/>
        <w:ind w:firstLine="720"/>
        <w:jc w:val="both"/>
        <w:rPr>
          <w:sz w:val="24"/>
          <w:szCs w:val="24"/>
        </w:rPr>
      </w:pPr>
      <w:r w:rsidRPr="001425E0">
        <w:rPr>
          <w:sz w:val="24"/>
          <w:szCs w:val="24"/>
        </w:rPr>
        <w:t xml:space="preserve">Для упрощения расчетов приводится один из способов амортизации - </w:t>
      </w:r>
      <w:r w:rsidRPr="001425E0">
        <w:rPr>
          <w:sz w:val="24"/>
          <w:szCs w:val="24"/>
        </w:rPr>
        <w:t>линейная амортизация активов. Кроме того, в программе используется льгота для малых предприятий (списание 50% стоимости оборудования в первый год).</w:t>
      </w:r>
    </w:p>
    <w:p w:rsidR="00000000" w:rsidRPr="001425E0" w:rsidRDefault="001425E0">
      <w:pPr>
        <w:spacing w:before="120"/>
        <w:ind w:firstLine="720"/>
        <w:jc w:val="both"/>
        <w:rPr>
          <w:sz w:val="24"/>
          <w:szCs w:val="24"/>
        </w:rPr>
      </w:pPr>
    </w:p>
    <w:p w:rsidR="00000000" w:rsidRPr="001425E0" w:rsidRDefault="001425E0">
      <w:pPr>
        <w:spacing w:before="120"/>
        <w:ind w:firstLine="720"/>
        <w:jc w:val="both"/>
        <w:rPr>
          <w:b/>
          <w:sz w:val="24"/>
          <w:szCs w:val="24"/>
        </w:rPr>
      </w:pPr>
      <w:r w:rsidRPr="001425E0">
        <w:rPr>
          <w:b/>
          <w:sz w:val="24"/>
          <w:szCs w:val="24"/>
        </w:rPr>
        <w:t xml:space="preserve">Модуль </w:t>
      </w:r>
      <w:r w:rsidRPr="001425E0">
        <w:rPr>
          <w:b/>
          <w:sz w:val="24"/>
          <w:szCs w:val="24"/>
          <w:lang w:val="en-US"/>
        </w:rPr>
        <w:t>II</w:t>
      </w:r>
    </w:p>
    <w:p w:rsidR="00000000" w:rsidRPr="001425E0" w:rsidRDefault="001425E0">
      <w:pPr>
        <w:pStyle w:val="1"/>
        <w:spacing w:before="120" w:after="120"/>
        <w:ind w:firstLine="709"/>
        <w:rPr>
          <w:rFonts w:ascii="Times New Roman" w:hAnsi="Times New Roman"/>
          <w:szCs w:val="24"/>
        </w:rPr>
      </w:pPr>
      <w:r w:rsidRPr="001425E0">
        <w:rPr>
          <w:rFonts w:ascii="Times New Roman" w:hAnsi="Times New Roman"/>
          <w:i/>
          <w:szCs w:val="24"/>
        </w:rPr>
        <w:t>Таблица 7 – «Движение денежных средств»</w:t>
      </w:r>
      <w:r w:rsidRPr="001425E0">
        <w:rPr>
          <w:rFonts w:ascii="Times New Roman" w:hAnsi="Times New Roman"/>
          <w:szCs w:val="24"/>
        </w:rPr>
        <w:t xml:space="preserve"> - </w:t>
      </w:r>
    </w:p>
    <w:p w:rsidR="00000000" w:rsidRPr="001425E0" w:rsidRDefault="001425E0">
      <w:pPr>
        <w:pStyle w:val="20"/>
        <w:rPr>
          <w:rFonts w:ascii="Times New Roman" w:hAnsi="Times New Roman"/>
          <w:szCs w:val="24"/>
        </w:rPr>
      </w:pPr>
      <w:r w:rsidRPr="001425E0">
        <w:rPr>
          <w:rFonts w:ascii="Times New Roman" w:hAnsi="Times New Roman"/>
          <w:szCs w:val="24"/>
        </w:rPr>
        <w:t>Принцип составления плана движения денежных средств по</w:t>
      </w:r>
      <w:r w:rsidRPr="001425E0">
        <w:rPr>
          <w:rFonts w:ascii="Times New Roman" w:hAnsi="Times New Roman"/>
          <w:szCs w:val="24"/>
        </w:rPr>
        <w:t>дробно описан в разделе 3.5.9 бизнес-модели.</w:t>
      </w:r>
    </w:p>
    <w:p w:rsidR="00000000" w:rsidRPr="001425E0" w:rsidRDefault="001425E0">
      <w:pPr>
        <w:jc w:val="both"/>
        <w:rPr>
          <w:sz w:val="24"/>
          <w:szCs w:val="24"/>
        </w:rPr>
      </w:pPr>
      <w:r w:rsidRPr="001425E0">
        <w:rPr>
          <w:sz w:val="24"/>
          <w:szCs w:val="24"/>
        </w:rPr>
        <w:t xml:space="preserve">Данная таблица связана со всей исходной информацией по проекту, а также с другой результирующей Таблицей – </w:t>
      </w:r>
      <w:r w:rsidRPr="001425E0">
        <w:rPr>
          <w:i/>
          <w:sz w:val="24"/>
          <w:szCs w:val="24"/>
        </w:rPr>
        <w:t>«Прибыль и убытки»</w:t>
      </w:r>
      <w:r w:rsidRPr="001425E0">
        <w:rPr>
          <w:sz w:val="24"/>
          <w:szCs w:val="24"/>
        </w:rPr>
        <w:t>.</w:t>
      </w:r>
    </w:p>
    <w:p w:rsidR="00000000" w:rsidRPr="001425E0" w:rsidRDefault="001425E0">
      <w:pPr>
        <w:spacing w:before="120"/>
        <w:ind w:firstLine="720"/>
        <w:jc w:val="both"/>
        <w:rPr>
          <w:sz w:val="24"/>
          <w:szCs w:val="24"/>
        </w:rPr>
      </w:pPr>
      <w:r w:rsidRPr="001425E0">
        <w:rPr>
          <w:sz w:val="24"/>
          <w:szCs w:val="24"/>
        </w:rPr>
        <w:t>Строка «</w:t>
      </w:r>
      <w:r w:rsidRPr="001425E0">
        <w:rPr>
          <w:i/>
          <w:sz w:val="24"/>
          <w:szCs w:val="24"/>
        </w:rPr>
        <w:t>Срок окупаемости проекта»</w:t>
      </w:r>
      <w:r w:rsidRPr="001425E0">
        <w:rPr>
          <w:sz w:val="24"/>
          <w:szCs w:val="24"/>
        </w:rPr>
        <w:t xml:space="preserve"> содержит информацию в двух колонках. В первой отра</w:t>
      </w:r>
      <w:r w:rsidRPr="001425E0">
        <w:rPr>
          <w:sz w:val="24"/>
          <w:szCs w:val="24"/>
        </w:rPr>
        <w:t>жается сумма всех средств (собственных и заемных), вложенных в проект, другая (с цифрой 1) показывает в какой период Кэш-флоу от производственной деятельности нарастающим итогом покроет первоначальные затраты. Месяц, в котором появится цифра 1, можно услов</w:t>
      </w:r>
      <w:r w:rsidRPr="001425E0">
        <w:rPr>
          <w:sz w:val="24"/>
          <w:szCs w:val="24"/>
        </w:rPr>
        <w:t>но считать сроком окупаемости проекта.</w:t>
      </w:r>
    </w:p>
    <w:p w:rsidR="00000000" w:rsidRPr="001425E0" w:rsidRDefault="001425E0">
      <w:pPr>
        <w:pStyle w:val="2"/>
        <w:spacing w:before="120" w:after="120"/>
        <w:ind w:firstLine="709"/>
        <w:rPr>
          <w:rFonts w:ascii="Times New Roman" w:hAnsi="Times New Roman"/>
          <w:b w:val="0"/>
          <w:i/>
          <w:sz w:val="24"/>
          <w:szCs w:val="24"/>
        </w:rPr>
      </w:pPr>
      <w:r w:rsidRPr="001425E0">
        <w:rPr>
          <w:rFonts w:ascii="Times New Roman" w:hAnsi="Times New Roman"/>
          <w:b w:val="0"/>
          <w:i/>
          <w:sz w:val="24"/>
          <w:szCs w:val="24"/>
        </w:rPr>
        <w:t>Таблица 8 – «Прибыли и убытки»</w:t>
      </w:r>
    </w:p>
    <w:p w:rsidR="00000000" w:rsidRPr="001425E0" w:rsidRDefault="001425E0">
      <w:pPr>
        <w:spacing w:before="120"/>
        <w:ind w:firstLine="720"/>
        <w:jc w:val="both"/>
        <w:rPr>
          <w:sz w:val="24"/>
          <w:szCs w:val="24"/>
        </w:rPr>
      </w:pPr>
      <w:r w:rsidRPr="001425E0">
        <w:rPr>
          <w:sz w:val="24"/>
          <w:szCs w:val="24"/>
        </w:rPr>
        <w:t>«</w:t>
      </w:r>
      <w:r w:rsidRPr="001425E0">
        <w:rPr>
          <w:i/>
          <w:sz w:val="24"/>
          <w:szCs w:val="24"/>
        </w:rPr>
        <w:t>Прибыли и убытки»</w:t>
      </w:r>
      <w:r w:rsidRPr="001425E0">
        <w:rPr>
          <w:sz w:val="24"/>
          <w:szCs w:val="24"/>
        </w:rPr>
        <w:t xml:space="preserve"> отражают результаты операционной деятельности по проекту (подробно см.3.5.10) и связаны с «Движением денежных средств» и другими таблицами.</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r w:rsidRPr="001425E0">
        <w:rPr>
          <w:sz w:val="24"/>
          <w:szCs w:val="24"/>
        </w:rPr>
        <w:br w:type="page"/>
      </w:r>
      <w:r w:rsidRPr="001425E0">
        <w:rPr>
          <w:b/>
          <w:sz w:val="24"/>
          <w:szCs w:val="24"/>
        </w:rPr>
        <w:lastRenderedPageBreak/>
        <w:t>3.</w:t>
      </w:r>
      <w:r w:rsidRPr="001425E0">
        <w:rPr>
          <w:sz w:val="24"/>
          <w:szCs w:val="24"/>
        </w:rPr>
        <w:tab/>
      </w:r>
      <w:r w:rsidRPr="001425E0">
        <w:rPr>
          <w:b/>
          <w:sz w:val="24"/>
          <w:szCs w:val="24"/>
        </w:rPr>
        <w:t>Модельный бизнес-план "</w:t>
      </w:r>
      <w:r w:rsidRPr="001425E0">
        <w:rPr>
          <w:b/>
          <w:sz w:val="24"/>
          <w:szCs w:val="24"/>
        </w:rPr>
        <w:t>Мини-пивоварня".</w:t>
      </w:r>
    </w:p>
    <w:p w:rsidR="00000000" w:rsidRPr="001425E0" w:rsidRDefault="001425E0">
      <w:pPr>
        <w:spacing w:before="120"/>
        <w:ind w:left="57" w:firstLine="720"/>
        <w:jc w:val="both"/>
        <w:rPr>
          <w:sz w:val="24"/>
          <w:szCs w:val="24"/>
          <w:u w:val="single"/>
        </w:rPr>
      </w:pPr>
    </w:p>
    <w:p w:rsidR="00000000" w:rsidRPr="001425E0" w:rsidRDefault="001425E0">
      <w:pPr>
        <w:spacing w:before="120"/>
        <w:ind w:left="57" w:firstLine="720"/>
        <w:jc w:val="both"/>
        <w:rPr>
          <w:b/>
          <w:sz w:val="24"/>
          <w:szCs w:val="24"/>
        </w:rPr>
      </w:pPr>
      <w:r w:rsidRPr="001425E0">
        <w:rPr>
          <w:b/>
          <w:sz w:val="24"/>
          <w:szCs w:val="24"/>
        </w:rPr>
        <w:t>3.1. Краткое описание бизнеса.</w:t>
      </w: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sz w:val="24"/>
          <w:szCs w:val="24"/>
        </w:rPr>
      </w:pPr>
      <w:r w:rsidRPr="001425E0">
        <w:rPr>
          <w:sz w:val="24"/>
          <w:szCs w:val="24"/>
        </w:rPr>
        <w:t xml:space="preserve">В данном Модельном бизнес-плане рассматривается комплекс вопросов, связанных с организацией мини-пивоваренного завода в г. Мытищи Московской области. </w:t>
      </w:r>
    </w:p>
    <w:p w:rsidR="00000000" w:rsidRPr="001425E0" w:rsidRDefault="001425E0">
      <w:pPr>
        <w:spacing w:before="120"/>
        <w:ind w:left="57" w:firstLine="720"/>
        <w:jc w:val="both"/>
        <w:rPr>
          <w:sz w:val="24"/>
          <w:szCs w:val="24"/>
        </w:rPr>
      </w:pPr>
    </w:p>
    <w:p w:rsidR="00000000" w:rsidRPr="001425E0" w:rsidRDefault="001425E0">
      <w:pPr>
        <w:pStyle w:val="BodyText2"/>
        <w:rPr>
          <w:szCs w:val="24"/>
        </w:rPr>
      </w:pPr>
      <w:r w:rsidRPr="001425E0">
        <w:rPr>
          <w:szCs w:val="24"/>
        </w:rPr>
        <w:t>Основными  задачами при подготовке  данного бизнес-пла</w:t>
      </w:r>
      <w:r w:rsidRPr="001425E0">
        <w:rPr>
          <w:szCs w:val="24"/>
        </w:rPr>
        <w:t>на  авторы считали:</w:t>
      </w:r>
    </w:p>
    <w:p w:rsidR="00000000" w:rsidRPr="001425E0" w:rsidRDefault="001425E0" w:rsidP="001425E0">
      <w:pPr>
        <w:numPr>
          <w:ilvl w:val="0"/>
          <w:numId w:val="48"/>
        </w:numPr>
        <w:spacing w:before="120"/>
        <w:ind w:left="1137"/>
        <w:jc w:val="both"/>
        <w:rPr>
          <w:sz w:val="24"/>
          <w:szCs w:val="24"/>
        </w:rPr>
      </w:pPr>
      <w:r w:rsidRPr="001425E0">
        <w:rPr>
          <w:sz w:val="24"/>
          <w:szCs w:val="24"/>
        </w:rPr>
        <w:t>Ознакомление предпринимателей  с особенностями рассматриваемого вида бизнеса;</w:t>
      </w:r>
    </w:p>
    <w:p w:rsidR="00000000" w:rsidRPr="001425E0" w:rsidRDefault="001425E0" w:rsidP="001425E0">
      <w:pPr>
        <w:numPr>
          <w:ilvl w:val="0"/>
          <w:numId w:val="48"/>
        </w:numPr>
        <w:spacing w:before="120"/>
        <w:ind w:left="1137"/>
        <w:jc w:val="both"/>
        <w:rPr>
          <w:sz w:val="24"/>
          <w:szCs w:val="24"/>
        </w:rPr>
      </w:pPr>
      <w:r w:rsidRPr="001425E0">
        <w:rPr>
          <w:sz w:val="24"/>
          <w:szCs w:val="24"/>
        </w:rPr>
        <w:t>Представление практических подходов к организации мини-пивзавода ;</w:t>
      </w:r>
    </w:p>
    <w:p w:rsidR="00000000" w:rsidRPr="001425E0" w:rsidRDefault="001425E0" w:rsidP="001425E0">
      <w:pPr>
        <w:numPr>
          <w:ilvl w:val="0"/>
          <w:numId w:val="48"/>
        </w:numPr>
        <w:spacing w:before="120"/>
        <w:ind w:left="1137"/>
        <w:jc w:val="both"/>
        <w:rPr>
          <w:sz w:val="24"/>
          <w:szCs w:val="24"/>
        </w:rPr>
      </w:pPr>
      <w:r w:rsidRPr="001425E0">
        <w:rPr>
          <w:sz w:val="24"/>
          <w:szCs w:val="24"/>
        </w:rPr>
        <w:t>Сбор и представление предпринимателю практической информации, необходимой для составления с</w:t>
      </w:r>
      <w:r w:rsidRPr="001425E0">
        <w:rPr>
          <w:sz w:val="24"/>
          <w:szCs w:val="24"/>
        </w:rPr>
        <w:t xml:space="preserve">обственного бизнес-плана; </w:t>
      </w:r>
    </w:p>
    <w:p w:rsidR="00000000" w:rsidRPr="001425E0" w:rsidRDefault="001425E0" w:rsidP="001425E0">
      <w:pPr>
        <w:numPr>
          <w:ilvl w:val="0"/>
          <w:numId w:val="48"/>
        </w:numPr>
        <w:spacing w:before="120"/>
        <w:ind w:left="1137"/>
        <w:jc w:val="both"/>
        <w:rPr>
          <w:sz w:val="24"/>
          <w:szCs w:val="24"/>
        </w:rPr>
      </w:pPr>
      <w:r w:rsidRPr="001425E0">
        <w:rPr>
          <w:sz w:val="24"/>
          <w:szCs w:val="24"/>
        </w:rPr>
        <w:t xml:space="preserve">Обучение  простым методикам  составления финансового плана и расчета основных показателей эффективности проекта. </w:t>
      </w:r>
    </w:p>
    <w:p w:rsidR="00000000" w:rsidRPr="001425E0" w:rsidRDefault="001425E0">
      <w:pPr>
        <w:spacing w:before="120"/>
        <w:ind w:firstLine="851"/>
        <w:jc w:val="both"/>
        <w:rPr>
          <w:sz w:val="24"/>
          <w:szCs w:val="24"/>
        </w:rPr>
      </w:pPr>
    </w:p>
    <w:p w:rsidR="00000000" w:rsidRPr="001425E0" w:rsidRDefault="001425E0">
      <w:pPr>
        <w:pStyle w:val="20"/>
        <w:ind w:firstLine="851"/>
        <w:rPr>
          <w:rFonts w:ascii="Times New Roman" w:hAnsi="Times New Roman"/>
          <w:szCs w:val="24"/>
        </w:rPr>
      </w:pPr>
      <w:r w:rsidRPr="001425E0">
        <w:rPr>
          <w:rFonts w:ascii="Times New Roman" w:hAnsi="Times New Roman"/>
          <w:szCs w:val="24"/>
        </w:rPr>
        <w:t>В предлагаемом Модельном бизнес-плане в качестве конкретного примера рассматривается организация мини-пивзавода Ко</w:t>
      </w:r>
      <w:r w:rsidRPr="001425E0">
        <w:rPr>
          <w:rFonts w:ascii="Times New Roman" w:hAnsi="Times New Roman"/>
          <w:szCs w:val="24"/>
        </w:rPr>
        <w:t>мпанией "Пивовар". Планируется, что продукцией пивоварни будет качественное солодовое пиво, приготовляемое по классической рецептуре из высококачественных отечественных и импортных компонентов. Компания собирается производить непастеризованное пиво с целью</w:t>
      </w:r>
      <w:r w:rsidRPr="001425E0">
        <w:rPr>
          <w:rFonts w:ascii="Times New Roman" w:hAnsi="Times New Roman"/>
          <w:szCs w:val="24"/>
        </w:rPr>
        <w:t xml:space="preserve"> последующего сбыта потребителям в розлив через предприятия общественного питания.</w:t>
      </w:r>
    </w:p>
    <w:p w:rsidR="00000000" w:rsidRPr="001425E0" w:rsidRDefault="001425E0">
      <w:pPr>
        <w:spacing w:before="120"/>
        <w:ind w:left="57" w:firstLine="720"/>
        <w:jc w:val="both"/>
        <w:rPr>
          <w:i/>
          <w:sz w:val="24"/>
          <w:szCs w:val="24"/>
        </w:rPr>
      </w:pPr>
      <w:r w:rsidRPr="001425E0">
        <w:rPr>
          <w:sz w:val="24"/>
          <w:szCs w:val="24"/>
        </w:rPr>
        <w:t>Анализ состояния рынка пива, проведенный в ходе подготовки бизнес-плана, позволил выявить определенные возможности для Компании в области производства пива в Московской обла</w:t>
      </w:r>
      <w:r w:rsidRPr="001425E0">
        <w:rPr>
          <w:sz w:val="24"/>
          <w:szCs w:val="24"/>
        </w:rPr>
        <w:t>сти. Компанией получены данные относительно возможности поставок пива для предприятий общественного питания, расположенных в различных районах Подмосковья, включая Мытищи, и</w:t>
      </w:r>
      <w:r w:rsidRPr="001425E0">
        <w:rPr>
          <w:sz w:val="24"/>
          <w:szCs w:val="24"/>
        </w:rPr>
        <w:t xml:space="preserve"> в Москве</w:t>
      </w:r>
      <w:r w:rsidRPr="001425E0">
        <w:rPr>
          <w:i/>
          <w:sz w:val="24"/>
          <w:szCs w:val="24"/>
        </w:rPr>
        <w:t xml:space="preserve">. </w:t>
      </w:r>
    </w:p>
    <w:p w:rsidR="00000000" w:rsidRPr="001425E0" w:rsidRDefault="001425E0">
      <w:pPr>
        <w:spacing w:before="120"/>
        <w:ind w:left="57" w:firstLine="720"/>
        <w:jc w:val="both"/>
        <w:rPr>
          <w:sz w:val="24"/>
          <w:szCs w:val="24"/>
        </w:rPr>
      </w:pPr>
      <w:r w:rsidRPr="001425E0">
        <w:rPr>
          <w:sz w:val="24"/>
          <w:szCs w:val="24"/>
        </w:rPr>
        <w:t xml:space="preserve">Потребность в финансовых средствах по Проекту составит 2160000 рублей, </w:t>
      </w:r>
      <w:r w:rsidRPr="001425E0">
        <w:rPr>
          <w:sz w:val="24"/>
          <w:szCs w:val="24"/>
        </w:rPr>
        <w:t>в т.ч. потребность в заемных средствах – 1404000 рубля. Производственное оборудование в рассматриваемом Примере предполагается приобрести на условиях финансового лизинга. Владельцы компании также планируют вложить в организацию бизнеса собственные средства</w:t>
      </w:r>
      <w:r w:rsidRPr="001425E0">
        <w:rPr>
          <w:sz w:val="24"/>
          <w:szCs w:val="24"/>
        </w:rPr>
        <w:t xml:space="preserve"> в размере </w:t>
      </w:r>
      <w:r w:rsidRPr="001425E0">
        <w:rPr>
          <w:color w:val="000000"/>
          <w:sz w:val="24"/>
          <w:szCs w:val="24"/>
        </w:rPr>
        <w:t>800000</w:t>
      </w:r>
      <w:r w:rsidRPr="001425E0">
        <w:rPr>
          <w:sz w:val="24"/>
          <w:szCs w:val="24"/>
        </w:rPr>
        <w:t xml:space="preserve"> рублей (около 30000 долларов США). </w:t>
      </w:r>
    </w:p>
    <w:p w:rsidR="00000000" w:rsidRPr="001425E0" w:rsidRDefault="001425E0">
      <w:pPr>
        <w:pStyle w:val="BodyText2"/>
        <w:rPr>
          <w:szCs w:val="24"/>
        </w:rPr>
      </w:pPr>
    </w:p>
    <w:p w:rsidR="00000000" w:rsidRPr="001425E0" w:rsidRDefault="001425E0">
      <w:pPr>
        <w:pStyle w:val="a3"/>
        <w:tabs>
          <w:tab w:val="clear" w:pos="4153"/>
          <w:tab w:val="clear" w:pos="8306"/>
        </w:tabs>
        <w:spacing w:before="120"/>
        <w:ind w:left="851" w:hanging="74"/>
        <w:jc w:val="both"/>
        <w:rPr>
          <w:b/>
          <w:sz w:val="24"/>
          <w:szCs w:val="24"/>
        </w:rPr>
      </w:pPr>
    </w:p>
    <w:p w:rsidR="00000000" w:rsidRPr="001425E0" w:rsidRDefault="001425E0">
      <w:pPr>
        <w:pStyle w:val="a3"/>
        <w:tabs>
          <w:tab w:val="clear" w:pos="4153"/>
          <w:tab w:val="clear" w:pos="8306"/>
        </w:tabs>
        <w:spacing w:before="120"/>
        <w:ind w:left="851" w:hanging="74"/>
        <w:jc w:val="both"/>
        <w:rPr>
          <w:b/>
          <w:sz w:val="24"/>
          <w:szCs w:val="24"/>
        </w:rPr>
      </w:pPr>
      <w:r w:rsidRPr="001425E0">
        <w:rPr>
          <w:b/>
          <w:sz w:val="24"/>
          <w:szCs w:val="24"/>
        </w:rPr>
        <w:br w:type="page"/>
      </w:r>
    </w:p>
    <w:p w:rsidR="00000000" w:rsidRPr="001425E0" w:rsidRDefault="001425E0">
      <w:pPr>
        <w:pStyle w:val="a3"/>
        <w:tabs>
          <w:tab w:val="clear" w:pos="4153"/>
          <w:tab w:val="clear" w:pos="8306"/>
        </w:tabs>
        <w:spacing w:before="120"/>
        <w:ind w:left="851" w:hanging="74"/>
        <w:jc w:val="both"/>
        <w:rPr>
          <w:sz w:val="24"/>
          <w:szCs w:val="24"/>
        </w:rPr>
      </w:pPr>
      <w:r w:rsidRPr="001425E0">
        <w:rPr>
          <w:b/>
          <w:sz w:val="24"/>
          <w:szCs w:val="24"/>
        </w:rPr>
        <w:lastRenderedPageBreak/>
        <w:t>3.2.</w:t>
      </w:r>
      <w:r w:rsidRPr="001425E0">
        <w:rPr>
          <w:b/>
          <w:sz w:val="24"/>
          <w:szCs w:val="24"/>
        </w:rPr>
        <w:tab/>
        <w:t>Маркетинговый анализ.</w:t>
      </w:r>
    </w:p>
    <w:p w:rsidR="00000000" w:rsidRPr="001425E0" w:rsidRDefault="001425E0">
      <w:pPr>
        <w:pStyle w:val="a3"/>
        <w:tabs>
          <w:tab w:val="clear" w:pos="4153"/>
          <w:tab w:val="clear" w:pos="8306"/>
        </w:tabs>
        <w:spacing w:before="120"/>
        <w:ind w:left="57" w:firstLine="720"/>
        <w:jc w:val="both"/>
        <w:rPr>
          <w:b/>
          <w:sz w:val="24"/>
          <w:szCs w:val="24"/>
        </w:rPr>
      </w:pPr>
    </w:p>
    <w:p w:rsidR="00000000" w:rsidRPr="001425E0" w:rsidRDefault="001425E0">
      <w:pPr>
        <w:pStyle w:val="a4"/>
        <w:spacing w:before="120"/>
        <w:ind w:left="57" w:firstLine="720"/>
        <w:jc w:val="both"/>
        <w:rPr>
          <w:rFonts w:ascii="Times New Roman" w:hAnsi="Times New Roman"/>
          <w:i/>
          <w:szCs w:val="24"/>
        </w:rPr>
      </w:pPr>
      <w:r w:rsidRPr="001425E0">
        <w:rPr>
          <w:rFonts w:ascii="Times New Roman" w:hAnsi="Times New Roman"/>
          <w:i/>
          <w:szCs w:val="24"/>
        </w:rPr>
        <w:t>3.2.1. Методические рекомендации.</w:t>
      </w:r>
    </w:p>
    <w:p w:rsidR="00000000" w:rsidRPr="001425E0" w:rsidRDefault="001425E0">
      <w:pPr>
        <w:pStyle w:val="a4"/>
        <w:spacing w:before="120"/>
        <w:ind w:left="57" w:firstLine="720"/>
        <w:jc w:val="both"/>
        <w:rPr>
          <w:rFonts w:ascii="Times New Roman" w:hAnsi="Times New Roman"/>
          <w:szCs w:val="24"/>
          <w:u w:val="single"/>
        </w:rPr>
      </w:pPr>
    </w:p>
    <w:p w:rsidR="00000000" w:rsidRPr="001425E0" w:rsidRDefault="001425E0" w:rsidP="001425E0">
      <w:pPr>
        <w:pStyle w:val="a4"/>
        <w:numPr>
          <w:ilvl w:val="0"/>
          <w:numId w:val="42"/>
        </w:numPr>
        <w:spacing w:before="120"/>
        <w:ind w:left="57" w:firstLine="720"/>
        <w:jc w:val="both"/>
        <w:rPr>
          <w:rFonts w:ascii="Times New Roman" w:hAnsi="Times New Roman"/>
          <w:szCs w:val="24"/>
        </w:rPr>
      </w:pPr>
      <w:r w:rsidRPr="001425E0">
        <w:rPr>
          <w:rFonts w:ascii="Times New Roman" w:hAnsi="Times New Roman"/>
          <w:szCs w:val="24"/>
        </w:rPr>
        <w:t>Цели и задачи анализа рынка</w:t>
      </w:r>
    </w:p>
    <w:p w:rsidR="00000000" w:rsidRPr="001425E0" w:rsidRDefault="001425E0">
      <w:pPr>
        <w:pStyle w:val="Normal"/>
        <w:spacing w:before="120"/>
        <w:ind w:left="57" w:firstLine="720"/>
        <w:jc w:val="both"/>
        <w:rPr>
          <w:szCs w:val="24"/>
        </w:rPr>
      </w:pPr>
      <w:r w:rsidRPr="001425E0">
        <w:rPr>
          <w:rStyle w:val="a5"/>
          <w:b w:val="0"/>
          <w:szCs w:val="24"/>
        </w:rPr>
        <w:t>Прежде, чем начинать действовать на рынке, предпринимателю необходимо иметь по возможности полное представл</w:t>
      </w:r>
      <w:r w:rsidRPr="001425E0">
        <w:rPr>
          <w:rStyle w:val="a5"/>
          <w:b w:val="0"/>
          <w:szCs w:val="24"/>
        </w:rPr>
        <w:t>ение о том, что на нем происходит. Полная и достоверная информация о рынках, на которых действует фирма (внешние факторы), и самой компании (внутренние факторы) является основой эффективного планирования и управления. А</w:t>
      </w:r>
      <w:r w:rsidRPr="001425E0">
        <w:rPr>
          <w:szCs w:val="24"/>
        </w:rPr>
        <w:t>нализ рынка являются важнейшим компон</w:t>
      </w:r>
      <w:r w:rsidRPr="001425E0">
        <w:rPr>
          <w:szCs w:val="24"/>
        </w:rPr>
        <w:t>ентом маркетингового подхода в компании. В задачи исследования входит сбор, анализ и обработка информации о товарах, клиентах, конкурентах и рынках.</w:t>
      </w:r>
    </w:p>
    <w:p w:rsidR="00000000" w:rsidRPr="001425E0" w:rsidRDefault="001425E0">
      <w:pPr>
        <w:pStyle w:val="a4"/>
        <w:spacing w:before="120"/>
        <w:ind w:left="57" w:firstLine="720"/>
        <w:jc w:val="both"/>
        <w:rPr>
          <w:rFonts w:ascii="Times New Roman" w:hAnsi="Times New Roman"/>
          <w:szCs w:val="24"/>
        </w:rPr>
      </w:pPr>
      <w:r w:rsidRPr="001425E0">
        <w:rPr>
          <w:rStyle w:val="a5"/>
          <w:rFonts w:ascii="Times New Roman" w:hAnsi="Times New Roman"/>
          <w:szCs w:val="24"/>
        </w:rPr>
        <w:t>Сбор и обработка информации производятся в целях принятия решений в области стратегии маркетинга и разработ</w:t>
      </w:r>
      <w:r w:rsidRPr="001425E0">
        <w:rPr>
          <w:rStyle w:val="a5"/>
          <w:rFonts w:ascii="Times New Roman" w:hAnsi="Times New Roman"/>
          <w:szCs w:val="24"/>
        </w:rPr>
        <w:t>ки практических шагов компании.</w:t>
      </w: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К сожалению, предприниматели, занятые в малом бизнесе, часто пренебрегают проведением маркетингового анализа. Иногда они просто не понимают, зачем им тратить силы и средства на эти работы. Конечно, сами по себе маркетинговые</w:t>
      </w:r>
      <w:r w:rsidRPr="001425E0">
        <w:rPr>
          <w:rFonts w:ascii="Times New Roman" w:hAnsi="Times New Roman"/>
          <w:szCs w:val="24"/>
        </w:rPr>
        <w:t xml:space="preserve"> исследования не гарантируют успеха в бизнесе. Их задача иная – они должны помочь оценить маркетинговые возможности предлагаемого продукта или услуги и снизить риск принятия неправильных решений. </w:t>
      </w:r>
    </w:p>
    <w:p w:rsidR="00000000" w:rsidRPr="001425E0" w:rsidRDefault="001425E0">
      <w:pPr>
        <w:pStyle w:val="a4"/>
        <w:spacing w:before="120"/>
        <w:ind w:left="57" w:firstLine="720"/>
        <w:jc w:val="both"/>
        <w:rPr>
          <w:rFonts w:ascii="Times New Roman" w:hAnsi="Times New Roman"/>
          <w:b w:val="0"/>
          <w:szCs w:val="24"/>
        </w:rPr>
      </w:pPr>
      <w:r w:rsidRPr="001425E0">
        <w:rPr>
          <w:rFonts w:ascii="Times New Roman" w:hAnsi="Times New Roman"/>
          <w:b w:val="0"/>
          <w:szCs w:val="24"/>
        </w:rPr>
        <w:t>Основными вопросами при изучении рынка являются следующие:</w:t>
      </w:r>
    </w:p>
    <w:p w:rsidR="00000000" w:rsidRPr="001425E0" w:rsidRDefault="001425E0">
      <w:pPr>
        <w:pStyle w:val="5"/>
        <w:spacing w:before="120"/>
        <w:ind w:left="57" w:firstLine="720"/>
        <w:rPr>
          <w:rFonts w:ascii="Times New Roman" w:hAnsi="Times New Roman"/>
          <w:b w:val="0"/>
          <w:szCs w:val="24"/>
          <w:u w:val="none"/>
        </w:rPr>
      </w:pPr>
      <w:r w:rsidRPr="001425E0">
        <w:rPr>
          <w:rFonts w:ascii="Times New Roman" w:hAnsi="Times New Roman"/>
          <w:b w:val="0"/>
          <w:szCs w:val="24"/>
          <w:u w:val="none"/>
        </w:rPr>
        <w:t>1. Состояние отрасли</w:t>
      </w:r>
    </w:p>
    <w:p w:rsidR="00000000" w:rsidRPr="001425E0" w:rsidRDefault="001425E0">
      <w:pPr>
        <w:pStyle w:val="5"/>
        <w:spacing w:before="120"/>
        <w:ind w:left="57" w:firstLine="720"/>
        <w:rPr>
          <w:rFonts w:ascii="Times New Roman" w:hAnsi="Times New Roman"/>
          <w:b w:val="0"/>
          <w:szCs w:val="24"/>
          <w:u w:val="none"/>
        </w:rPr>
      </w:pPr>
      <w:r w:rsidRPr="001425E0">
        <w:rPr>
          <w:rFonts w:ascii="Times New Roman" w:hAnsi="Times New Roman"/>
          <w:b w:val="0"/>
          <w:szCs w:val="24"/>
          <w:u w:val="none"/>
        </w:rPr>
        <w:t>2. Характеристика целевого рынка</w:t>
      </w:r>
    </w:p>
    <w:p w:rsidR="00000000" w:rsidRPr="001425E0" w:rsidRDefault="001425E0">
      <w:pPr>
        <w:keepNext/>
        <w:spacing w:before="120"/>
        <w:ind w:left="57" w:firstLine="720"/>
        <w:jc w:val="both"/>
        <w:outlineLvl w:val="4"/>
        <w:rPr>
          <w:sz w:val="24"/>
          <w:szCs w:val="24"/>
        </w:rPr>
      </w:pPr>
      <w:r w:rsidRPr="001425E0">
        <w:rPr>
          <w:sz w:val="24"/>
          <w:szCs w:val="24"/>
        </w:rPr>
        <w:t>3. Рынок сырьевой базы и тары пивоваренной промышленности</w:t>
      </w:r>
    </w:p>
    <w:p w:rsidR="00000000" w:rsidRPr="001425E0" w:rsidRDefault="001425E0">
      <w:pPr>
        <w:keepNext/>
        <w:spacing w:before="120"/>
        <w:ind w:left="57" w:firstLine="720"/>
        <w:jc w:val="both"/>
        <w:outlineLvl w:val="4"/>
        <w:rPr>
          <w:sz w:val="24"/>
          <w:szCs w:val="24"/>
        </w:rPr>
      </w:pPr>
      <w:r w:rsidRPr="001425E0">
        <w:rPr>
          <w:sz w:val="24"/>
          <w:szCs w:val="24"/>
        </w:rPr>
        <w:t>4. Изучение потребителей</w:t>
      </w:r>
    </w:p>
    <w:p w:rsidR="00000000" w:rsidRPr="001425E0" w:rsidRDefault="001425E0">
      <w:pPr>
        <w:keepNext/>
        <w:spacing w:before="120"/>
        <w:ind w:left="57" w:firstLine="720"/>
        <w:jc w:val="both"/>
        <w:outlineLvl w:val="4"/>
        <w:rPr>
          <w:sz w:val="24"/>
          <w:szCs w:val="24"/>
        </w:rPr>
      </w:pPr>
      <w:r w:rsidRPr="001425E0">
        <w:rPr>
          <w:sz w:val="24"/>
          <w:szCs w:val="24"/>
        </w:rPr>
        <w:t>5. Конкурентная ситуация</w:t>
      </w:r>
    </w:p>
    <w:p w:rsidR="00000000" w:rsidRPr="001425E0" w:rsidRDefault="001425E0">
      <w:pPr>
        <w:pStyle w:val="5"/>
        <w:spacing w:before="120"/>
        <w:ind w:left="57" w:firstLine="720"/>
        <w:rPr>
          <w:rFonts w:ascii="Times New Roman" w:hAnsi="Times New Roman"/>
          <w:b w:val="0"/>
          <w:szCs w:val="24"/>
          <w:u w:val="none"/>
        </w:rPr>
      </w:pPr>
      <w:r w:rsidRPr="001425E0">
        <w:rPr>
          <w:rFonts w:ascii="Times New Roman" w:hAnsi="Times New Roman"/>
          <w:b w:val="0"/>
          <w:szCs w:val="24"/>
          <w:u w:val="none"/>
        </w:rPr>
        <w:t>6. Условия «внешней среды» на рынке</w:t>
      </w:r>
    </w:p>
    <w:p w:rsidR="00000000" w:rsidRPr="001425E0" w:rsidRDefault="001425E0">
      <w:pPr>
        <w:pStyle w:val="a4"/>
        <w:spacing w:before="120"/>
        <w:ind w:left="57" w:firstLine="720"/>
        <w:jc w:val="both"/>
        <w:rPr>
          <w:rFonts w:ascii="Times New Roman" w:hAnsi="Times New Roman"/>
          <w:b w:val="0"/>
          <w:szCs w:val="24"/>
        </w:rPr>
      </w:pPr>
    </w:p>
    <w:p w:rsidR="00000000" w:rsidRPr="001425E0" w:rsidRDefault="001425E0" w:rsidP="001425E0">
      <w:pPr>
        <w:pStyle w:val="a4"/>
        <w:numPr>
          <w:ilvl w:val="0"/>
          <w:numId w:val="41"/>
        </w:numPr>
        <w:spacing w:before="120"/>
        <w:ind w:left="57" w:firstLine="720"/>
        <w:jc w:val="both"/>
        <w:rPr>
          <w:rFonts w:ascii="Times New Roman" w:hAnsi="Times New Roman"/>
          <w:szCs w:val="24"/>
        </w:rPr>
      </w:pPr>
      <w:r w:rsidRPr="001425E0">
        <w:rPr>
          <w:rFonts w:ascii="Times New Roman" w:hAnsi="Times New Roman"/>
          <w:szCs w:val="24"/>
        </w:rPr>
        <w:t>Методы проведения анализа рынка</w:t>
      </w:r>
    </w:p>
    <w:p w:rsidR="00000000" w:rsidRPr="001425E0" w:rsidRDefault="001425E0">
      <w:pPr>
        <w:pStyle w:val="6"/>
        <w:ind w:left="57" w:firstLine="720"/>
        <w:jc w:val="both"/>
        <w:rPr>
          <w:rFonts w:ascii="Times New Roman" w:hAnsi="Times New Roman"/>
          <w:b w:val="0"/>
          <w:sz w:val="24"/>
          <w:szCs w:val="24"/>
          <w:u w:val="single"/>
          <w:lang w:val="ru-RU"/>
        </w:rPr>
      </w:pPr>
      <w:r w:rsidRPr="001425E0">
        <w:rPr>
          <w:rFonts w:ascii="Times New Roman" w:hAnsi="Times New Roman"/>
          <w:b w:val="0"/>
          <w:sz w:val="24"/>
          <w:szCs w:val="24"/>
          <w:u w:val="single"/>
          <w:lang w:val="ru-RU"/>
        </w:rPr>
        <w:t>План проведения исследова</w:t>
      </w:r>
      <w:r w:rsidRPr="001425E0">
        <w:rPr>
          <w:rFonts w:ascii="Times New Roman" w:hAnsi="Times New Roman"/>
          <w:b w:val="0"/>
          <w:sz w:val="24"/>
          <w:szCs w:val="24"/>
          <w:u w:val="single"/>
          <w:lang w:val="ru-RU"/>
        </w:rPr>
        <w:t>ния</w:t>
      </w:r>
    </w:p>
    <w:p w:rsidR="00000000" w:rsidRPr="001425E0" w:rsidRDefault="001425E0">
      <w:pPr>
        <w:spacing w:before="120"/>
        <w:ind w:left="57" w:firstLine="720"/>
        <w:jc w:val="both"/>
        <w:rPr>
          <w:sz w:val="24"/>
          <w:szCs w:val="24"/>
        </w:rPr>
      </w:pPr>
      <w:r w:rsidRPr="001425E0">
        <w:rPr>
          <w:sz w:val="24"/>
          <w:szCs w:val="24"/>
        </w:rPr>
        <w:t>Общая схема проведения маркетингового исследования состоит из нескольких этапов:</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 xml:space="preserve">Определение целей маркетингового исследования. </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Предварительное («зондажное») поисковое изучение. Перед началом выполнения работ, для уточнения задач и получения представл</w:t>
      </w:r>
      <w:r w:rsidRPr="001425E0">
        <w:rPr>
          <w:sz w:val="24"/>
          <w:szCs w:val="24"/>
        </w:rPr>
        <w:t>ения об изучаемой области необходимо провести предварительное изучение интересующей проблемы. Здесь возможен опрос специалистов и экспертов по данной области, изучение литературы, групповые дискуссии.</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Разработка общей концепции исследования. Основным момен</w:t>
      </w:r>
      <w:r w:rsidRPr="001425E0">
        <w:rPr>
          <w:sz w:val="24"/>
          <w:szCs w:val="24"/>
        </w:rPr>
        <w:t xml:space="preserve">том на этом этапе является выработка предположений относительно того, что происходит на рынке, их проверка на практике, выявление причинно-следственных связей. </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Детальное планирование исследования. Здесь необходимо определить, что должно служить основным и</w:t>
      </w:r>
      <w:r w:rsidRPr="001425E0">
        <w:rPr>
          <w:sz w:val="24"/>
          <w:szCs w:val="24"/>
        </w:rPr>
        <w:t>сточником информации – уже собранный кем-то материал, т.е. «вторичные» данные (например, статистические данные, обзоры рынка) или сбор новых данных, т.е. «первичные» данные (например, выборочные опросы потребителей). Преимущества вторичных данных – простот</w:t>
      </w:r>
      <w:r w:rsidRPr="001425E0">
        <w:rPr>
          <w:sz w:val="24"/>
          <w:szCs w:val="24"/>
        </w:rPr>
        <w:t xml:space="preserve">а доступа к информации, относительно небольшая стоимость, быстрота применения. Недостатки </w:t>
      </w:r>
      <w:r w:rsidRPr="001425E0">
        <w:rPr>
          <w:sz w:val="24"/>
          <w:szCs w:val="24"/>
        </w:rPr>
        <w:lastRenderedPageBreak/>
        <w:t xml:space="preserve">использования вторичных данных заключаются в том, что они могут быть устаревшими, неточными, неполными, для них не всегда может быть известен метод сбора и обработки </w:t>
      </w:r>
      <w:r w:rsidRPr="001425E0">
        <w:rPr>
          <w:sz w:val="24"/>
          <w:szCs w:val="24"/>
        </w:rPr>
        <w:t>информации.</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Отбор источников информации и сбор вторичных данных. Если есть альтернатива, следует начинать со сбора вторичных данных, используя их преимущества перед первичными.</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Оценка полноты и точности полученных данных и решение насколько необходимы допо</w:t>
      </w:r>
      <w:r w:rsidRPr="001425E0">
        <w:rPr>
          <w:sz w:val="24"/>
          <w:szCs w:val="24"/>
        </w:rPr>
        <w:t>лнительные сведения, которые могут быть получены через первичные данные.</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Планирование сбора первичных данных. Здесь необходимо определить, какой метод сбора сведений будет применен – опрос, наблюдение, эксперимент (см. далее об этом более подробно).</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Провед</w:t>
      </w:r>
      <w:r w:rsidRPr="001425E0">
        <w:rPr>
          <w:sz w:val="24"/>
          <w:szCs w:val="24"/>
        </w:rPr>
        <w:t>ение сбора первичной информации.</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Анализ полученных данных.</w:t>
      </w:r>
    </w:p>
    <w:p w:rsidR="00000000" w:rsidRPr="001425E0" w:rsidRDefault="001425E0" w:rsidP="001425E0">
      <w:pPr>
        <w:numPr>
          <w:ilvl w:val="0"/>
          <w:numId w:val="7"/>
        </w:numPr>
        <w:spacing w:before="120"/>
        <w:ind w:left="57" w:firstLine="720"/>
        <w:jc w:val="both"/>
        <w:rPr>
          <w:sz w:val="24"/>
          <w:szCs w:val="24"/>
        </w:rPr>
      </w:pPr>
      <w:r w:rsidRPr="001425E0">
        <w:rPr>
          <w:sz w:val="24"/>
          <w:szCs w:val="24"/>
        </w:rPr>
        <w:t>Представление результатов исследования (маркетинговый отчет).</w:t>
      </w: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sz w:val="24"/>
          <w:szCs w:val="24"/>
          <w:u w:val="single"/>
        </w:rPr>
      </w:pPr>
      <w:r w:rsidRPr="001425E0">
        <w:rPr>
          <w:sz w:val="24"/>
          <w:szCs w:val="24"/>
          <w:u w:val="single"/>
        </w:rPr>
        <w:t xml:space="preserve">Методы сбора данных </w:t>
      </w:r>
    </w:p>
    <w:p w:rsidR="00000000" w:rsidRPr="001425E0" w:rsidRDefault="001425E0">
      <w:pPr>
        <w:spacing w:before="120"/>
        <w:ind w:left="57" w:firstLine="720"/>
        <w:jc w:val="both"/>
        <w:rPr>
          <w:sz w:val="24"/>
          <w:szCs w:val="24"/>
        </w:rPr>
      </w:pPr>
      <w:r w:rsidRPr="001425E0">
        <w:rPr>
          <w:sz w:val="24"/>
          <w:szCs w:val="24"/>
        </w:rPr>
        <w:t>Для получения требуемых данных в ходе маркетингового исследования используются следующие методы:</w:t>
      </w:r>
    </w:p>
    <w:p w:rsidR="00000000" w:rsidRPr="001425E0" w:rsidRDefault="001425E0" w:rsidP="001425E0">
      <w:pPr>
        <w:numPr>
          <w:ilvl w:val="0"/>
          <w:numId w:val="8"/>
        </w:numPr>
        <w:spacing w:before="120"/>
        <w:ind w:left="57" w:firstLine="720"/>
        <w:jc w:val="both"/>
        <w:rPr>
          <w:sz w:val="24"/>
          <w:szCs w:val="24"/>
        </w:rPr>
      </w:pPr>
      <w:r w:rsidRPr="001425E0">
        <w:rPr>
          <w:sz w:val="24"/>
          <w:szCs w:val="24"/>
        </w:rPr>
        <w:t>опрос (телефонны</w:t>
      </w:r>
      <w:r w:rsidRPr="001425E0">
        <w:rPr>
          <w:sz w:val="24"/>
          <w:szCs w:val="24"/>
        </w:rPr>
        <w:t>й, личный, по почте) – выяснение мнений, представлений, знаний людей по различным вопросам</w:t>
      </w:r>
    </w:p>
    <w:p w:rsidR="00000000" w:rsidRPr="001425E0" w:rsidRDefault="001425E0" w:rsidP="001425E0">
      <w:pPr>
        <w:numPr>
          <w:ilvl w:val="0"/>
          <w:numId w:val="8"/>
        </w:numPr>
        <w:spacing w:before="120"/>
        <w:ind w:left="57" w:firstLine="720"/>
        <w:jc w:val="both"/>
        <w:rPr>
          <w:sz w:val="24"/>
          <w:szCs w:val="24"/>
        </w:rPr>
      </w:pPr>
      <w:r w:rsidRPr="001425E0">
        <w:rPr>
          <w:sz w:val="24"/>
          <w:szCs w:val="24"/>
        </w:rPr>
        <w:t>наблюдение – изучение обстоятельств без воздействия на объект наблюдения</w:t>
      </w:r>
    </w:p>
    <w:p w:rsidR="00000000" w:rsidRPr="001425E0" w:rsidRDefault="001425E0" w:rsidP="001425E0">
      <w:pPr>
        <w:numPr>
          <w:ilvl w:val="0"/>
          <w:numId w:val="8"/>
        </w:numPr>
        <w:spacing w:before="120"/>
        <w:ind w:left="57" w:firstLine="720"/>
        <w:jc w:val="both"/>
        <w:rPr>
          <w:sz w:val="24"/>
          <w:szCs w:val="24"/>
        </w:rPr>
      </w:pPr>
      <w:r w:rsidRPr="001425E0">
        <w:rPr>
          <w:sz w:val="24"/>
          <w:szCs w:val="24"/>
        </w:rPr>
        <w:t xml:space="preserve">эксперимент – исследование влияния одного фактора на другой при одновременном контроле всех </w:t>
      </w:r>
      <w:r w:rsidRPr="001425E0">
        <w:rPr>
          <w:sz w:val="24"/>
          <w:szCs w:val="24"/>
        </w:rPr>
        <w:t>прочих факторов</w:t>
      </w:r>
    </w:p>
    <w:p w:rsidR="00000000" w:rsidRPr="001425E0" w:rsidRDefault="001425E0">
      <w:pPr>
        <w:spacing w:before="120"/>
        <w:ind w:left="57" w:firstLine="720"/>
        <w:jc w:val="both"/>
        <w:rPr>
          <w:b/>
          <w:sz w:val="24"/>
          <w:szCs w:val="24"/>
        </w:rPr>
      </w:pPr>
    </w:p>
    <w:p w:rsidR="00000000" w:rsidRPr="001425E0" w:rsidRDefault="001425E0" w:rsidP="001425E0">
      <w:pPr>
        <w:pStyle w:val="a4"/>
        <w:numPr>
          <w:ilvl w:val="0"/>
          <w:numId w:val="41"/>
        </w:numPr>
        <w:spacing w:before="120"/>
        <w:ind w:left="57" w:firstLine="720"/>
        <w:jc w:val="both"/>
        <w:rPr>
          <w:rFonts w:ascii="Times New Roman" w:hAnsi="Times New Roman"/>
          <w:szCs w:val="24"/>
        </w:rPr>
      </w:pPr>
      <w:r w:rsidRPr="001425E0">
        <w:rPr>
          <w:rFonts w:ascii="Times New Roman" w:hAnsi="Times New Roman"/>
          <w:szCs w:val="24"/>
        </w:rPr>
        <w:t>Источники данных и информации</w:t>
      </w:r>
    </w:p>
    <w:p w:rsidR="00000000" w:rsidRPr="001425E0" w:rsidRDefault="001425E0">
      <w:pPr>
        <w:pStyle w:val="a4"/>
        <w:spacing w:before="120"/>
        <w:ind w:left="57" w:firstLine="720"/>
        <w:jc w:val="both"/>
        <w:rPr>
          <w:rFonts w:ascii="Times New Roman" w:hAnsi="Times New Roman"/>
          <w:b w:val="0"/>
          <w:szCs w:val="24"/>
        </w:rPr>
      </w:pPr>
      <w:r w:rsidRPr="001425E0">
        <w:rPr>
          <w:rFonts w:ascii="Times New Roman" w:hAnsi="Times New Roman"/>
          <w:b w:val="0"/>
          <w:szCs w:val="24"/>
        </w:rPr>
        <w:t>К основным источникам информации по рынку и организации бизнеса можно отнести следующие:</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Статистические органы (Росстатагентство – бывший Госкомстат, региональные отделения статистики, Государственный таможенн</w:t>
      </w:r>
      <w:r w:rsidRPr="001425E0">
        <w:rPr>
          <w:rFonts w:ascii="Times New Roman" w:hAnsi="Times New Roman"/>
          <w:b w:val="0"/>
          <w:szCs w:val="24"/>
        </w:rPr>
        <w:t>ый комитет)</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Средства массовой информации (отраслевые и специализированные журналы, газеты)</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Отраслевая и справочная литература</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Российские и зарубежные отраслевые и исследовательские институты и организации</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Внутренняя отчетность изучаемых компаний (бухгалтер</w:t>
      </w:r>
      <w:r w:rsidRPr="001425E0">
        <w:rPr>
          <w:rFonts w:ascii="Times New Roman" w:hAnsi="Times New Roman"/>
          <w:b w:val="0"/>
          <w:szCs w:val="24"/>
        </w:rPr>
        <w:t>ские балансы, финансовые и статистические отчеты)</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Торгово-промышленные палаты и организации содействия бизнесу (отчеты, исследования, адресная информация)</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Различные государственные органы (в области сертификации, лицензирования, налогообложения и др.)</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Данн</w:t>
      </w:r>
      <w:r w:rsidRPr="001425E0">
        <w:rPr>
          <w:rFonts w:ascii="Times New Roman" w:hAnsi="Times New Roman"/>
          <w:b w:val="0"/>
          <w:szCs w:val="24"/>
        </w:rPr>
        <w:t>ые маркетинговых исследований и опросов, выполненные различными информационными, консультационными и рекламными агентствами</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Отраслевые и специализированные выставки (проспекты, каталоги компаний)</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lastRenderedPageBreak/>
        <w:t>Адресные и адресно-профильные базы данных (телефонные справо</w:t>
      </w:r>
      <w:r w:rsidRPr="001425E0">
        <w:rPr>
          <w:rFonts w:ascii="Times New Roman" w:hAnsi="Times New Roman"/>
          <w:b w:val="0"/>
          <w:szCs w:val="24"/>
        </w:rPr>
        <w:t>чники, специализированные справочники)</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Информация компаний – производителей и поставщиков оборудования</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Автоматизированные банки данных, собираемые специализированными компаниями (имеющие доступ в т.ч. через Интернет)</w:t>
      </w:r>
    </w:p>
    <w:p w:rsidR="00000000" w:rsidRPr="001425E0" w:rsidRDefault="001425E0" w:rsidP="001425E0">
      <w:pPr>
        <w:pStyle w:val="a4"/>
        <w:numPr>
          <w:ilvl w:val="0"/>
          <w:numId w:val="9"/>
        </w:numPr>
        <w:spacing w:before="120"/>
        <w:ind w:left="57" w:firstLine="720"/>
        <w:jc w:val="both"/>
        <w:rPr>
          <w:rFonts w:ascii="Times New Roman" w:hAnsi="Times New Roman"/>
          <w:b w:val="0"/>
          <w:szCs w:val="24"/>
        </w:rPr>
      </w:pPr>
      <w:r w:rsidRPr="001425E0">
        <w:rPr>
          <w:rFonts w:ascii="Times New Roman" w:hAnsi="Times New Roman"/>
          <w:b w:val="0"/>
          <w:szCs w:val="24"/>
        </w:rPr>
        <w:t>Базы данных по законодательству («Гаран</w:t>
      </w:r>
      <w:r w:rsidRPr="001425E0">
        <w:rPr>
          <w:rFonts w:ascii="Times New Roman" w:hAnsi="Times New Roman"/>
          <w:b w:val="0"/>
          <w:szCs w:val="24"/>
        </w:rPr>
        <w:t>т», «Консультант плюс» и др.)</w:t>
      </w:r>
    </w:p>
    <w:p w:rsidR="00000000" w:rsidRPr="001425E0" w:rsidRDefault="001425E0">
      <w:pPr>
        <w:pStyle w:val="a4"/>
        <w:spacing w:before="240"/>
        <w:ind w:left="57" w:firstLine="720"/>
        <w:jc w:val="both"/>
        <w:rPr>
          <w:rFonts w:ascii="Times New Roman" w:hAnsi="Times New Roman"/>
          <w:b w:val="0"/>
          <w:i/>
          <w:szCs w:val="24"/>
        </w:rPr>
      </w:pPr>
      <w:r w:rsidRPr="001425E0">
        <w:rPr>
          <w:rFonts w:ascii="Times New Roman" w:hAnsi="Times New Roman"/>
          <w:b w:val="0"/>
          <w:i/>
          <w:szCs w:val="24"/>
        </w:rPr>
        <w:t>Конкретные источники информации, использованные при анализе рынка и разработке стратегии маркетинга проекта Мини-пивоварни указаны в конце соответствующих разделов.</w:t>
      </w:r>
    </w:p>
    <w:p w:rsidR="00000000" w:rsidRPr="001425E0" w:rsidRDefault="001425E0">
      <w:pPr>
        <w:pStyle w:val="a4"/>
        <w:spacing w:before="120"/>
        <w:ind w:left="57" w:firstLine="720"/>
        <w:jc w:val="both"/>
        <w:rPr>
          <w:rFonts w:ascii="Times New Roman" w:hAnsi="Times New Roman"/>
          <w:b w:val="0"/>
          <w:szCs w:val="24"/>
        </w:rPr>
      </w:pPr>
      <w:r w:rsidRPr="001425E0">
        <w:rPr>
          <w:rFonts w:ascii="Times New Roman" w:hAnsi="Times New Roman"/>
          <w:b w:val="0"/>
          <w:szCs w:val="24"/>
        </w:rPr>
        <w:br w:type="page"/>
      </w:r>
    </w:p>
    <w:p w:rsidR="00000000" w:rsidRPr="001425E0" w:rsidRDefault="001425E0">
      <w:pPr>
        <w:pStyle w:val="5"/>
        <w:spacing w:before="120"/>
        <w:ind w:left="57" w:firstLine="720"/>
        <w:rPr>
          <w:rFonts w:ascii="Times New Roman" w:hAnsi="Times New Roman"/>
          <w:i/>
          <w:szCs w:val="24"/>
          <w:u w:val="none"/>
        </w:rPr>
      </w:pPr>
      <w:r w:rsidRPr="001425E0">
        <w:rPr>
          <w:rFonts w:ascii="Times New Roman" w:hAnsi="Times New Roman"/>
          <w:i/>
          <w:szCs w:val="24"/>
          <w:u w:val="none"/>
        </w:rPr>
        <w:lastRenderedPageBreak/>
        <w:t>3.2.2. Состояние отрасли</w:t>
      </w:r>
    </w:p>
    <w:p w:rsidR="00000000" w:rsidRPr="001425E0" w:rsidRDefault="001425E0">
      <w:pPr>
        <w:pStyle w:val="20"/>
        <w:spacing w:before="120"/>
        <w:ind w:left="57" w:firstLine="720"/>
        <w:rPr>
          <w:rFonts w:ascii="Times New Roman" w:hAnsi="Times New Roman"/>
          <w:szCs w:val="24"/>
        </w:rPr>
      </w:pP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Анализ отрасли необходим для полу</w:t>
      </w:r>
      <w:r w:rsidRPr="001425E0">
        <w:rPr>
          <w:rFonts w:ascii="Times New Roman" w:hAnsi="Times New Roman"/>
          <w:szCs w:val="24"/>
        </w:rPr>
        <w:t>чения данных о состоянии и объемах производства, динамики предложения товаров/услуг, трудностях развития рассматриваемой отрасли и влияющих на нее факторов. Цель такого изучения – получение общего представления о рынке предложения продукции и использование</w:t>
      </w:r>
      <w:r w:rsidRPr="001425E0">
        <w:rPr>
          <w:rFonts w:ascii="Times New Roman" w:hAnsi="Times New Roman"/>
          <w:szCs w:val="24"/>
        </w:rPr>
        <w:t xml:space="preserve"> данных для принятия дальнейших решений о вступлении или не вступлении в рассматриваемый бизнес.</w:t>
      </w: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Контрольные вопросы</w:t>
      </w:r>
    </w:p>
    <w:p w:rsidR="00000000" w:rsidRPr="001425E0" w:rsidRDefault="001425E0" w:rsidP="001425E0">
      <w:pPr>
        <w:numPr>
          <w:ilvl w:val="0"/>
          <w:numId w:val="39"/>
        </w:numPr>
        <w:spacing w:before="120"/>
        <w:ind w:left="57" w:firstLine="720"/>
        <w:jc w:val="both"/>
        <w:rPr>
          <w:b/>
          <w:sz w:val="24"/>
          <w:szCs w:val="24"/>
        </w:rPr>
      </w:pPr>
      <w:r w:rsidRPr="001425E0">
        <w:rPr>
          <w:b/>
          <w:sz w:val="24"/>
          <w:szCs w:val="24"/>
        </w:rPr>
        <w:t>Как отрасль развивалась на протяжении последних нескольких лет?</w:t>
      </w:r>
    </w:p>
    <w:p w:rsidR="00000000" w:rsidRPr="001425E0" w:rsidRDefault="001425E0" w:rsidP="001425E0">
      <w:pPr>
        <w:numPr>
          <w:ilvl w:val="0"/>
          <w:numId w:val="40"/>
        </w:numPr>
        <w:spacing w:before="120"/>
        <w:ind w:left="57" w:firstLine="720"/>
        <w:jc w:val="both"/>
        <w:rPr>
          <w:b/>
          <w:sz w:val="24"/>
          <w:szCs w:val="24"/>
        </w:rPr>
      </w:pPr>
      <w:r w:rsidRPr="001425E0">
        <w:rPr>
          <w:b/>
          <w:sz w:val="24"/>
          <w:szCs w:val="24"/>
        </w:rPr>
        <w:t>Каково текущее состояние отрасли?</w:t>
      </w:r>
    </w:p>
    <w:p w:rsidR="00000000" w:rsidRPr="001425E0" w:rsidRDefault="001425E0" w:rsidP="001425E0">
      <w:pPr>
        <w:numPr>
          <w:ilvl w:val="0"/>
          <w:numId w:val="40"/>
        </w:numPr>
        <w:spacing w:before="120"/>
        <w:ind w:left="57" w:firstLine="720"/>
        <w:jc w:val="both"/>
        <w:rPr>
          <w:b/>
          <w:sz w:val="24"/>
          <w:szCs w:val="24"/>
        </w:rPr>
      </w:pPr>
      <w:r w:rsidRPr="001425E0">
        <w:rPr>
          <w:b/>
          <w:sz w:val="24"/>
          <w:szCs w:val="24"/>
        </w:rPr>
        <w:t>Как можно классифицировать предприятия от</w:t>
      </w:r>
      <w:r w:rsidRPr="001425E0">
        <w:rPr>
          <w:b/>
          <w:sz w:val="24"/>
          <w:szCs w:val="24"/>
        </w:rPr>
        <w:t>расли?</w:t>
      </w:r>
    </w:p>
    <w:p w:rsidR="00000000" w:rsidRPr="001425E0" w:rsidRDefault="001425E0" w:rsidP="001425E0">
      <w:pPr>
        <w:numPr>
          <w:ilvl w:val="0"/>
          <w:numId w:val="40"/>
        </w:numPr>
        <w:spacing w:before="120"/>
        <w:ind w:left="57" w:firstLine="720"/>
        <w:jc w:val="both"/>
        <w:rPr>
          <w:sz w:val="24"/>
          <w:szCs w:val="24"/>
        </w:rPr>
      </w:pPr>
      <w:r w:rsidRPr="001425E0">
        <w:rPr>
          <w:b/>
          <w:sz w:val="24"/>
          <w:szCs w:val="24"/>
        </w:rPr>
        <w:t>Каково размещение предприятий отрасли?</w:t>
      </w:r>
      <w:r w:rsidRPr="001425E0">
        <w:rPr>
          <w:sz w:val="24"/>
          <w:szCs w:val="24"/>
        </w:rPr>
        <w:t xml:space="preserve"> </w:t>
      </w:r>
    </w:p>
    <w:p w:rsidR="00000000" w:rsidRPr="001425E0" w:rsidRDefault="001425E0">
      <w:pPr>
        <w:spacing w:before="120"/>
        <w:jc w:val="both"/>
        <w:rPr>
          <w:sz w:val="24"/>
          <w:szCs w:val="24"/>
        </w:rPr>
      </w:pPr>
    </w:p>
    <w:p w:rsidR="00000000" w:rsidRPr="001425E0" w:rsidRDefault="001425E0">
      <w:pPr>
        <w:pStyle w:val="20"/>
        <w:spacing w:before="120"/>
        <w:ind w:firstLine="720"/>
        <w:rPr>
          <w:rFonts w:ascii="Times New Roman" w:hAnsi="Times New Roman"/>
          <w:szCs w:val="24"/>
        </w:rPr>
      </w:pPr>
      <w:r w:rsidRPr="001425E0">
        <w:rPr>
          <w:rFonts w:ascii="Times New Roman" w:hAnsi="Times New Roman"/>
          <w:szCs w:val="24"/>
        </w:rPr>
        <w:t>Для ответов на эти вопросы необходимо собрать маркетинговую информацию об изучаемой отрасли с помощью описываемых в разделе «Методические рекомендации» приемов. В качестве информационных средств следует выбир</w:t>
      </w:r>
      <w:r w:rsidRPr="001425E0">
        <w:rPr>
          <w:rFonts w:ascii="Times New Roman" w:hAnsi="Times New Roman"/>
          <w:szCs w:val="24"/>
        </w:rPr>
        <w:t>ать наиболее полные и доступные в Вашем регионе источники данных. При этом, для выбора наиболее эффективных источников информации по каждому из них, следует сопоставлять затраты времени и средств на получение данных с точностью и полнотой получаемых сведен</w:t>
      </w:r>
      <w:r w:rsidRPr="001425E0">
        <w:rPr>
          <w:rFonts w:ascii="Times New Roman" w:hAnsi="Times New Roman"/>
          <w:szCs w:val="24"/>
        </w:rPr>
        <w:t>ий.</w:t>
      </w:r>
    </w:p>
    <w:p w:rsidR="00000000" w:rsidRPr="001425E0" w:rsidRDefault="001425E0">
      <w:pPr>
        <w:pStyle w:val="Normal"/>
        <w:spacing w:before="240"/>
        <w:ind w:firstLine="720"/>
        <w:jc w:val="both"/>
        <w:rPr>
          <w:szCs w:val="24"/>
        </w:rPr>
      </w:pPr>
      <w:r w:rsidRPr="001425E0">
        <w:rPr>
          <w:szCs w:val="24"/>
        </w:rPr>
        <w:t>В Рассматриваемой ситуации представлен анализ как существующего, так и предшествующего состояния отрасли пивоварения. Такой подход связан с важностью «исторической аналогии» для рассматриваемой сферы деятельности. Подробно рассмотрена типология и разме</w:t>
      </w:r>
      <w:r w:rsidRPr="001425E0">
        <w:rPr>
          <w:szCs w:val="24"/>
        </w:rPr>
        <w:t>щение предприятий данной отрасли.</w:t>
      </w:r>
    </w:p>
    <w:p w:rsidR="00000000" w:rsidRPr="001425E0" w:rsidRDefault="001425E0">
      <w:pPr>
        <w:pStyle w:val="Normal"/>
        <w:spacing w:before="240"/>
        <w:ind w:firstLine="720"/>
        <w:jc w:val="both"/>
        <w:rPr>
          <w:szCs w:val="24"/>
        </w:rPr>
      </w:pPr>
    </w:p>
    <w:p w:rsidR="00000000" w:rsidRPr="001425E0" w:rsidRDefault="001425E0" w:rsidP="001425E0">
      <w:pPr>
        <w:pStyle w:val="4"/>
        <w:keepNext w:val="0"/>
        <w:numPr>
          <w:ilvl w:val="0"/>
          <w:numId w:val="38"/>
        </w:numPr>
        <w:spacing w:before="120"/>
        <w:ind w:left="57" w:firstLine="720"/>
        <w:rPr>
          <w:rFonts w:ascii="Times New Roman" w:hAnsi="Times New Roman"/>
          <w:sz w:val="24"/>
          <w:szCs w:val="24"/>
        </w:rPr>
      </w:pPr>
      <w:r w:rsidRPr="001425E0">
        <w:rPr>
          <w:rFonts w:ascii="Times New Roman" w:hAnsi="Times New Roman"/>
          <w:sz w:val="24"/>
          <w:szCs w:val="24"/>
        </w:rPr>
        <w:t>Развитие отрасли в предыдущие годы</w:t>
      </w:r>
    </w:p>
    <w:p w:rsidR="00000000" w:rsidRPr="001425E0" w:rsidRDefault="001425E0">
      <w:pPr>
        <w:pStyle w:val="20"/>
        <w:spacing w:before="240"/>
        <w:ind w:firstLine="720"/>
        <w:rPr>
          <w:rFonts w:ascii="Times New Roman" w:hAnsi="Times New Roman"/>
          <w:szCs w:val="24"/>
        </w:rPr>
      </w:pPr>
      <w:r w:rsidRPr="001425E0">
        <w:rPr>
          <w:rFonts w:ascii="Times New Roman" w:hAnsi="Times New Roman"/>
          <w:szCs w:val="24"/>
        </w:rPr>
        <w:t>В 80-е и начале 90-х годов пивоваренная промышленность в России и СССР была достаточно развита. Удельная доля российского пивоварения составляла половину общесоюзной, а его объем был око</w:t>
      </w:r>
      <w:r w:rsidRPr="001425E0">
        <w:rPr>
          <w:rFonts w:ascii="Times New Roman" w:hAnsi="Times New Roman"/>
          <w:szCs w:val="24"/>
        </w:rPr>
        <w:t>ло 330 млн. дал (декалитров). В результате антиалкогольной кампании 1985 года плантации хмеля сократились на треть. Из-за отмены 25-процентной надбавки за более трудоемкое выращивание пивоваренных сортов ячменя колхозам и совхозам стало невыгодно заниматьс</w:t>
      </w:r>
      <w:r w:rsidRPr="001425E0">
        <w:rPr>
          <w:rFonts w:ascii="Times New Roman" w:hAnsi="Times New Roman"/>
          <w:szCs w:val="24"/>
        </w:rPr>
        <w:t>я этой культурой. Строящиеся заводы консервировались, был разорван контракт с Чехословакией на оборудование для 33 предприятий отрасли. В период с 1985 по 1987 годы были остановлены 22 пивзавода. В результате годовое производство пива в СССР упало с 660 мл</w:t>
      </w:r>
      <w:r w:rsidRPr="001425E0">
        <w:rPr>
          <w:rFonts w:ascii="Times New Roman" w:hAnsi="Times New Roman"/>
          <w:szCs w:val="24"/>
        </w:rPr>
        <w:t xml:space="preserve">н. дал в 1984 г. до 464 млн. дал в 1987г., а в России - с 332 млн. дал до 242 млн. дал соответственно. Уровень 1984г. снова был достигнут лишь в 1990 г. (333 млн. дал). </w:t>
      </w: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pStyle w:val="aa"/>
        <w:rPr>
          <w:rFonts w:ascii="Times New Roman" w:hAnsi="Times New Roman"/>
          <w:sz w:val="24"/>
          <w:szCs w:val="24"/>
        </w:rPr>
      </w:pPr>
      <w:r w:rsidRPr="001425E0">
        <w:rPr>
          <w:rFonts w:ascii="Times New Roman" w:hAnsi="Times New Roman"/>
          <w:noProof/>
          <w:sz w:val="24"/>
          <w:szCs w:val="24"/>
        </w:rPr>
        <w:lastRenderedPageBreak/>
        <w:drawing>
          <wp:anchor distT="0" distB="0" distL="114300" distR="114300" simplePos="0" relativeHeight="251657728" behindDoc="0" locked="0" layoutInCell="0" allowOverlap="1">
            <wp:simplePos x="0" y="0"/>
            <wp:positionH relativeFrom="column">
              <wp:posOffset>471170</wp:posOffset>
            </wp:positionH>
            <wp:positionV relativeFrom="paragraph">
              <wp:posOffset>154305</wp:posOffset>
            </wp:positionV>
            <wp:extent cx="4899660" cy="2872740"/>
            <wp:effectExtent l="0" t="0" r="0" b="0"/>
            <wp:wrapTopAndBottom/>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1425E0">
        <w:rPr>
          <w:rFonts w:ascii="Times New Roman" w:hAnsi="Times New Roman"/>
          <w:sz w:val="24"/>
          <w:szCs w:val="24"/>
        </w:rPr>
        <w:t>В 1995 г. объем производства оценивался в 176,6 млн. дал (в том числе бутылочное</w:t>
      </w:r>
      <w:r w:rsidRPr="001425E0">
        <w:rPr>
          <w:rFonts w:ascii="Times New Roman" w:hAnsi="Times New Roman"/>
          <w:sz w:val="24"/>
          <w:szCs w:val="24"/>
        </w:rPr>
        <w:t xml:space="preserve"> - 139,3 млн. дал), т. е. 91% от уровня 1994 г. или 53% от 1990 г. Между тем производственные возможности в отрасли составляли 371 млн. дал. Основные причины спада: введение акцизов, рост цен на сырье и электроэнергию. Так, согласно данным ассоциации "Пиво</w:t>
      </w:r>
      <w:r w:rsidRPr="001425E0">
        <w:rPr>
          <w:rFonts w:ascii="Times New Roman" w:hAnsi="Times New Roman"/>
          <w:sz w:val="24"/>
          <w:szCs w:val="24"/>
        </w:rPr>
        <w:t>индустрия", цены на ячмень в 1995г. по сравнению с 1990г. увеличились в 230 раз, на хмель - в 400 раз; оптово-отпускная цена на пиво в 1995г. по сравнению с 1994 г. выросла в 2 раза. Сильнее всего спад производства сказался на предприятиях Северного района</w:t>
      </w:r>
      <w:r w:rsidRPr="001425E0">
        <w:rPr>
          <w:rFonts w:ascii="Times New Roman" w:hAnsi="Times New Roman"/>
          <w:sz w:val="24"/>
          <w:szCs w:val="24"/>
        </w:rPr>
        <w:t xml:space="preserve"> (20% использования мощностей), наименее - Центрального (62%).</w:t>
      </w:r>
    </w:p>
    <w:p w:rsidR="00000000" w:rsidRPr="001425E0" w:rsidRDefault="001425E0">
      <w:pPr>
        <w:pStyle w:val="21"/>
        <w:rPr>
          <w:szCs w:val="24"/>
        </w:rPr>
      </w:pPr>
      <w:r w:rsidRPr="001425E0">
        <w:rPr>
          <w:szCs w:val="24"/>
        </w:rPr>
        <w:t>По уровню технического оснащения отечественное пивоварение значительно (в среднем на 10 лет и более) отстает от европейского уровня, что не позволяет его продукции претендовать на мировые станд</w:t>
      </w:r>
      <w:r w:rsidRPr="001425E0">
        <w:rPr>
          <w:szCs w:val="24"/>
        </w:rPr>
        <w:t>арты качества. Согласно некоторым оценкам, износ производственных мощностей в пивной отрасли составляет более 40%. Потребности пивоваров в отечественном оборудовании российское машиностроение удовлетворяет на 30-40%, остальное приходится мпортировать. Осно</w:t>
      </w:r>
      <w:r w:rsidRPr="001425E0">
        <w:rPr>
          <w:szCs w:val="24"/>
        </w:rPr>
        <w:t>вными иностранными поставщиками являются Чехия, Англия, Германия. Так, почти все крупнейшие пивоварни оснащены чешским оборудованием, поставки которого осуществлялись еще в рамках СЭВ. В последние годы на рынке активно действует британская компания Alfa La</w:t>
      </w:r>
      <w:r w:rsidRPr="001425E0">
        <w:rPr>
          <w:szCs w:val="24"/>
        </w:rPr>
        <w:t>val Brewery Systems, получившая заказы на переоборудование тульского ОАО "Таопин" и петербургской "Балтики".</w:t>
      </w:r>
    </w:p>
    <w:p w:rsidR="00000000" w:rsidRPr="001425E0" w:rsidRDefault="001425E0">
      <w:pPr>
        <w:pStyle w:val="Normal"/>
        <w:spacing w:before="120" w:after="0"/>
        <w:ind w:left="57" w:firstLine="720"/>
        <w:jc w:val="both"/>
        <w:rPr>
          <w:szCs w:val="24"/>
        </w:rPr>
      </w:pPr>
    </w:p>
    <w:p w:rsidR="00000000" w:rsidRPr="001425E0" w:rsidRDefault="001425E0" w:rsidP="001425E0">
      <w:pPr>
        <w:pStyle w:val="4"/>
        <w:numPr>
          <w:ilvl w:val="0"/>
          <w:numId w:val="37"/>
        </w:numPr>
        <w:spacing w:before="120"/>
        <w:ind w:left="57" w:firstLine="720"/>
        <w:rPr>
          <w:rFonts w:ascii="Times New Roman" w:hAnsi="Times New Roman"/>
          <w:sz w:val="24"/>
          <w:szCs w:val="24"/>
        </w:rPr>
      </w:pPr>
      <w:r w:rsidRPr="001425E0">
        <w:rPr>
          <w:rFonts w:ascii="Times New Roman" w:hAnsi="Times New Roman"/>
          <w:sz w:val="24"/>
          <w:szCs w:val="24"/>
        </w:rPr>
        <w:t>Текущее состояние отрасли</w:t>
      </w:r>
    </w:p>
    <w:p w:rsidR="00000000" w:rsidRPr="001425E0" w:rsidRDefault="001425E0">
      <w:pPr>
        <w:spacing w:before="240"/>
        <w:ind w:firstLine="720"/>
        <w:jc w:val="both"/>
        <w:rPr>
          <w:sz w:val="24"/>
          <w:szCs w:val="24"/>
        </w:rPr>
      </w:pPr>
      <w:r w:rsidRPr="001425E0">
        <w:rPr>
          <w:sz w:val="24"/>
          <w:szCs w:val="24"/>
        </w:rPr>
        <w:t>После продолжительного спада производства начала-середины 90-х годов, российское пивоварение в настоящее время находится</w:t>
      </w:r>
      <w:r w:rsidRPr="001425E0">
        <w:rPr>
          <w:sz w:val="24"/>
          <w:szCs w:val="24"/>
        </w:rPr>
        <w:t xml:space="preserve"> в стадии подъема. Рост общего объема выпуска пива в 1997-98гг. составил 25 – 26% ежегодно (в 1996г. увеличился на 15%). В I-м полугодии 1999г. объем производства вырос на 30,8% по сравнению с аналогичным периодом 1998г. Ежемесячное производство в середине</w:t>
      </w:r>
      <w:r w:rsidRPr="001425E0">
        <w:rPr>
          <w:sz w:val="24"/>
          <w:szCs w:val="24"/>
        </w:rPr>
        <w:t xml:space="preserve"> 1999г. (июнь – июль) составило 51 млн. дал. </w:t>
      </w:r>
    </w:p>
    <w:p w:rsidR="00000000" w:rsidRPr="001425E0" w:rsidRDefault="001425E0">
      <w:pPr>
        <w:spacing w:before="240"/>
        <w:ind w:firstLine="720"/>
        <w:jc w:val="both"/>
        <w:rPr>
          <w:sz w:val="24"/>
          <w:szCs w:val="24"/>
        </w:rPr>
      </w:pPr>
      <w:r w:rsidRPr="001425E0">
        <w:rPr>
          <w:sz w:val="24"/>
          <w:szCs w:val="24"/>
        </w:rPr>
        <w:t>Однако до полного насыщения российского рынка пива потребуется еще несколько лет при постоянном расширении производства старых и создания новых марок пива. При объеме производстве около 255 млн. дал пива в 1997</w:t>
      </w:r>
      <w:r w:rsidRPr="001425E0">
        <w:rPr>
          <w:sz w:val="24"/>
          <w:szCs w:val="24"/>
        </w:rPr>
        <w:t>г. суммарные мощности отрасли составляли 375 млн. дал. Основные причины неполной загрузки мощностей – рост цен на сырье и энергию, введение непродуманных ставок акцизов. Другой важной проблемой отрасли остаются неплатежи. Так, например, ежемесячный долг ст</w:t>
      </w:r>
      <w:r w:rsidRPr="001425E0">
        <w:rPr>
          <w:sz w:val="24"/>
          <w:szCs w:val="24"/>
        </w:rPr>
        <w:t xml:space="preserve">оличных магазинов одному Очаковскому комбинату оценивается в 3 млн. USD. Необходимо, </w:t>
      </w:r>
      <w:r w:rsidRPr="001425E0">
        <w:rPr>
          <w:sz w:val="24"/>
          <w:szCs w:val="24"/>
        </w:rPr>
        <w:lastRenderedPageBreak/>
        <w:t>однако, отметить, что для большинства предприятий характерно превышение кредиторской задолженности над дебиторской.</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В настоящее время доля импортного пива на российском ры</w:t>
      </w:r>
      <w:r w:rsidRPr="001425E0">
        <w:rPr>
          <w:rFonts w:ascii="Times New Roman" w:hAnsi="Times New Roman"/>
          <w:sz w:val="24"/>
          <w:szCs w:val="24"/>
        </w:rPr>
        <w:t>нке не превышает 8%, что не позволяет ему оказывать значительное влияние на рыночную ситуацию и объемы внутреннего производства. Постепенно сокращается доля нелегального импорта дешевого пива. Импортное пиво оказывает конкуренцию российскому в секторе высо</w:t>
      </w:r>
      <w:r w:rsidRPr="001425E0">
        <w:rPr>
          <w:rFonts w:ascii="Times New Roman" w:hAnsi="Times New Roman"/>
          <w:sz w:val="24"/>
          <w:szCs w:val="24"/>
        </w:rPr>
        <w:t>кокачественных и дорогостоящих сортов и на рынке крупных городов.</w:t>
      </w:r>
    </w:p>
    <w:p w:rsidR="00000000" w:rsidRPr="001425E0" w:rsidRDefault="001425E0">
      <w:pPr>
        <w:spacing w:before="240"/>
        <w:ind w:firstLine="720"/>
        <w:jc w:val="both"/>
        <w:rPr>
          <w:sz w:val="24"/>
          <w:szCs w:val="24"/>
        </w:rPr>
      </w:pPr>
      <w:r w:rsidRPr="001425E0">
        <w:rPr>
          <w:sz w:val="24"/>
          <w:szCs w:val="24"/>
        </w:rPr>
        <w:t>Российская пивоваренная промышленность является привлекательным объектом для иностранных инвесторов. К вложениям в Россию западных пивоваров подталкивает, помимо рентабельности этого бизнеса</w:t>
      </w:r>
      <w:r w:rsidRPr="001425E0">
        <w:rPr>
          <w:sz w:val="24"/>
          <w:szCs w:val="24"/>
        </w:rPr>
        <w:t xml:space="preserve"> в РФ, также кризис европейского пивного рынка: производство и потребление пива в Европе постепенно снижается, производители испытывают трудности со сбытом как самого пива, так и оборудования для его производства. По оценкам банка "Кредитанштальт", в отече</w:t>
      </w:r>
      <w:r w:rsidRPr="001425E0">
        <w:rPr>
          <w:sz w:val="24"/>
          <w:szCs w:val="24"/>
        </w:rPr>
        <w:t>ственную пивную индустрию уже вложено порядка 300 млн. USD иностранных инвестиций, в ближайшие 5 лет ожидается приток еще около 1 млрд. USD. Все это, плюс отсутствие интереса у российских финансовых структур, позволило иностранным компаниям занять лидирующ</w:t>
      </w:r>
      <w:r w:rsidRPr="001425E0">
        <w:rPr>
          <w:sz w:val="24"/>
          <w:szCs w:val="24"/>
        </w:rPr>
        <w:t>ие позиции на российском пивном рынке.</w:t>
      </w:r>
    </w:p>
    <w:p w:rsidR="00000000" w:rsidRPr="001425E0" w:rsidRDefault="001425E0">
      <w:pPr>
        <w:pStyle w:val="Normal"/>
        <w:spacing w:before="120" w:after="0"/>
        <w:ind w:left="57" w:firstLine="720"/>
        <w:jc w:val="both"/>
        <w:rPr>
          <w:szCs w:val="24"/>
        </w:rPr>
      </w:pPr>
    </w:p>
    <w:p w:rsidR="00000000" w:rsidRPr="001425E0" w:rsidRDefault="001425E0" w:rsidP="001425E0">
      <w:pPr>
        <w:pStyle w:val="4"/>
        <w:numPr>
          <w:ilvl w:val="0"/>
          <w:numId w:val="35"/>
        </w:numPr>
        <w:spacing w:before="120"/>
        <w:ind w:left="57" w:firstLine="720"/>
        <w:rPr>
          <w:rFonts w:ascii="Times New Roman" w:hAnsi="Times New Roman"/>
          <w:sz w:val="24"/>
          <w:szCs w:val="24"/>
        </w:rPr>
      </w:pPr>
      <w:r w:rsidRPr="001425E0">
        <w:rPr>
          <w:rFonts w:ascii="Times New Roman" w:hAnsi="Times New Roman"/>
          <w:sz w:val="24"/>
          <w:szCs w:val="24"/>
        </w:rPr>
        <w:t>Типология и размещение предприятий отрасли</w:t>
      </w:r>
    </w:p>
    <w:p w:rsidR="00000000" w:rsidRPr="001425E0" w:rsidRDefault="001425E0">
      <w:pPr>
        <w:spacing w:before="240"/>
        <w:ind w:firstLine="720"/>
        <w:jc w:val="both"/>
        <w:rPr>
          <w:sz w:val="24"/>
          <w:szCs w:val="24"/>
        </w:rPr>
      </w:pPr>
      <w:r w:rsidRPr="001425E0">
        <w:rPr>
          <w:sz w:val="24"/>
          <w:szCs w:val="24"/>
        </w:rPr>
        <w:t xml:space="preserve">Пивоваренная промышленность России включает свыше 230 предприятий, различных по формам организации производства, мощности, характеру технологического процесса и ряду других </w:t>
      </w:r>
      <w:r w:rsidRPr="001425E0">
        <w:rPr>
          <w:sz w:val="24"/>
          <w:szCs w:val="24"/>
        </w:rPr>
        <w:t>показателей.</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По уровню специализации можно выделить три типа предприятий:</w:t>
      </w:r>
    </w:p>
    <w:p w:rsidR="00000000" w:rsidRPr="001425E0" w:rsidRDefault="001425E0" w:rsidP="001425E0">
      <w:pPr>
        <w:numPr>
          <w:ilvl w:val="0"/>
          <w:numId w:val="77"/>
        </w:numPr>
        <w:spacing w:before="240"/>
        <w:ind w:firstLine="720"/>
        <w:jc w:val="both"/>
        <w:rPr>
          <w:sz w:val="24"/>
          <w:szCs w:val="24"/>
        </w:rPr>
      </w:pPr>
      <w:r w:rsidRPr="001425E0">
        <w:rPr>
          <w:sz w:val="24"/>
          <w:szCs w:val="24"/>
        </w:rPr>
        <w:t xml:space="preserve">специализированные пивзаводы и пивокомбинаты; </w:t>
      </w:r>
    </w:p>
    <w:p w:rsidR="00000000" w:rsidRPr="001425E0" w:rsidRDefault="001425E0" w:rsidP="001425E0">
      <w:pPr>
        <w:numPr>
          <w:ilvl w:val="0"/>
          <w:numId w:val="77"/>
        </w:numPr>
        <w:spacing w:before="120"/>
        <w:ind w:left="357" w:firstLine="720"/>
        <w:jc w:val="both"/>
        <w:rPr>
          <w:sz w:val="24"/>
          <w:szCs w:val="24"/>
        </w:rPr>
      </w:pPr>
      <w:r w:rsidRPr="001425E0">
        <w:rPr>
          <w:sz w:val="24"/>
          <w:szCs w:val="24"/>
        </w:rPr>
        <w:t xml:space="preserve">пиво-безалкогольные заводы и комбинаты; </w:t>
      </w:r>
    </w:p>
    <w:p w:rsidR="00000000" w:rsidRPr="001425E0" w:rsidRDefault="001425E0" w:rsidP="001425E0">
      <w:pPr>
        <w:numPr>
          <w:ilvl w:val="0"/>
          <w:numId w:val="77"/>
        </w:numPr>
        <w:spacing w:before="120"/>
        <w:ind w:left="357" w:firstLine="720"/>
        <w:jc w:val="both"/>
        <w:rPr>
          <w:sz w:val="24"/>
          <w:szCs w:val="24"/>
        </w:rPr>
      </w:pPr>
      <w:r w:rsidRPr="001425E0">
        <w:rPr>
          <w:sz w:val="24"/>
          <w:szCs w:val="24"/>
        </w:rPr>
        <w:t>предприятия в составе агрофирм, городских (районных) пищекомбинатов и других многопрофильных п</w:t>
      </w:r>
      <w:r w:rsidRPr="001425E0">
        <w:rPr>
          <w:sz w:val="24"/>
          <w:szCs w:val="24"/>
        </w:rPr>
        <w:t xml:space="preserve">редприятий пищевой промышленности. </w:t>
      </w:r>
    </w:p>
    <w:p w:rsidR="00000000" w:rsidRPr="001425E0" w:rsidRDefault="001425E0">
      <w:pPr>
        <w:spacing w:before="240"/>
        <w:ind w:firstLine="720"/>
        <w:jc w:val="both"/>
        <w:rPr>
          <w:sz w:val="24"/>
          <w:szCs w:val="24"/>
        </w:rPr>
      </w:pPr>
      <w:r w:rsidRPr="001425E0">
        <w:rPr>
          <w:sz w:val="24"/>
          <w:szCs w:val="24"/>
        </w:rPr>
        <w:t>По числу стадий производственного процесса предприятия пивоваренной промышленности подразделяются на предприятия с собственным солодовенным производством и не имеющие такового.</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По производственной мощности предприятия де</w:t>
      </w:r>
      <w:r w:rsidRPr="001425E0">
        <w:rPr>
          <w:rFonts w:ascii="Times New Roman" w:hAnsi="Times New Roman"/>
          <w:sz w:val="24"/>
          <w:szCs w:val="24"/>
        </w:rPr>
        <w:t>лятся на:</w:t>
      </w:r>
    </w:p>
    <w:p w:rsidR="00000000" w:rsidRPr="001425E0" w:rsidRDefault="001425E0" w:rsidP="001425E0">
      <w:pPr>
        <w:numPr>
          <w:ilvl w:val="0"/>
          <w:numId w:val="78"/>
        </w:numPr>
        <w:spacing w:before="240"/>
        <w:ind w:firstLine="720"/>
        <w:jc w:val="both"/>
        <w:rPr>
          <w:sz w:val="24"/>
          <w:szCs w:val="24"/>
        </w:rPr>
      </w:pPr>
      <w:r w:rsidRPr="001425E0">
        <w:rPr>
          <w:sz w:val="24"/>
          <w:szCs w:val="24"/>
        </w:rPr>
        <w:t xml:space="preserve">крупнейшие - </w:t>
      </w:r>
      <w:r w:rsidRPr="001425E0">
        <w:rPr>
          <w:sz w:val="24"/>
          <w:szCs w:val="24"/>
        </w:rPr>
        <w:tab/>
      </w:r>
      <w:r w:rsidRPr="001425E0">
        <w:rPr>
          <w:sz w:val="24"/>
          <w:szCs w:val="24"/>
        </w:rPr>
        <w:tab/>
        <w:t xml:space="preserve">более 3 млн. дал (около 30 предприятий); </w:t>
      </w:r>
    </w:p>
    <w:p w:rsidR="00000000" w:rsidRPr="001425E0" w:rsidRDefault="001425E0" w:rsidP="001425E0">
      <w:pPr>
        <w:numPr>
          <w:ilvl w:val="0"/>
          <w:numId w:val="78"/>
        </w:numPr>
        <w:spacing w:before="120"/>
        <w:ind w:left="357" w:firstLine="720"/>
        <w:jc w:val="both"/>
        <w:rPr>
          <w:sz w:val="24"/>
          <w:szCs w:val="24"/>
        </w:rPr>
      </w:pPr>
      <w:r w:rsidRPr="001425E0">
        <w:rPr>
          <w:sz w:val="24"/>
          <w:szCs w:val="24"/>
        </w:rPr>
        <w:t xml:space="preserve">крупные - </w:t>
      </w:r>
      <w:r w:rsidRPr="001425E0">
        <w:rPr>
          <w:sz w:val="24"/>
          <w:szCs w:val="24"/>
        </w:rPr>
        <w:tab/>
      </w:r>
      <w:r w:rsidRPr="001425E0">
        <w:rPr>
          <w:sz w:val="24"/>
          <w:szCs w:val="24"/>
        </w:rPr>
        <w:tab/>
      </w:r>
      <w:r w:rsidRPr="001425E0">
        <w:rPr>
          <w:sz w:val="24"/>
          <w:szCs w:val="24"/>
        </w:rPr>
        <w:tab/>
        <w:t xml:space="preserve">от 1 до 3 млн. дал (около 50); </w:t>
      </w:r>
    </w:p>
    <w:p w:rsidR="00000000" w:rsidRPr="001425E0" w:rsidRDefault="001425E0" w:rsidP="001425E0">
      <w:pPr>
        <w:numPr>
          <w:ilvl w:val="0"/>
          <w:numId w:val="78"/>
        </w:numPr>
        <w:spacing w:before="120"/>
        <w:ind w:left="357" w:firstLine="720"/>
        <w:jc w:val="both"/>
        <w:rPr>
          <w:sz w:val="24"/>
          <w:szCs w:val="24"/>
        </w:rPr>
      </w:pPr>
      <w:r w:rsidRPr="001425E0">
        <w:rPr>
          <w:sz w:val="24"/>
          <w:szCs w:val="24"/>
        </w:rPr>
        <w:t xml:space="preserve">средние и малые - </w:t>
      </w:r>
      <w:r w:rsidRPr="001425E0">
        <w:rPr>
          <w:sz w:val="24"/>
          <w:szCs w:val="24"/>
        </w:rPr>
        <w:tab/>
      </w:r>
      <w:r w:rsidRPr="001425E0">
        <w:rPr>
          <w:sz w:val="24"/>
          <w:szCs w:val="24"/>
        </w:rPr>
        <w:tab/>
        <w:t xml:space="preserve">от 0,2 до 1 млн. дал (более 150). </w:t>
      </w:r>
    </w:p>
    <w:p w:rsidR="00000000" w:rsidRPr="001425E0" w:rsidRDefault="001425E0">
      <w:pPr>
        <w:spacing w:before="240"/>
        <w:ind w:firstLine="720"/>
        <w:jc w:val="both"/>
        <w:rPr>
          <w:sz w:val="24"/>
          <w:szCs w:val="24"/>
        </w:rPr>
      </w:pPr>
      <w:r w:rsidRPr="001425E0">
        <w:rPr>
          <w:sz w:val="24"/>
          <w:szCs w:val="24"/>
        </w:rPr>
        <w:t>Такая типология наиболее корректна при исследовании влияния предприятий на экономику реги</w:t>
      </w:r>
      <w:r w:rsidRPr="001425E0">
        <w:rPr>
          <w:sz w:val="24"/>
          <w:szCs w:val="24"/>
        </w:rPr>
        <w:t>онов, при определении размеров обслуживаемых ими территорий. Так, сфера потребления продукции мелких предприятий, как правило, представляет собой диапазон от города с населением не более 100-150 тыс. человек (пивзаводы мощностью 180-200 тыс. дал и цеха ком</w:t>
      </w:r>
      <w:r w:rsidRPr="001425E0">
        <w:rPr>
          <w:sz w:val="24"/>
          <w:szCs w:val="24"/>
        </w:rPr>
        <w:t>бинированных предприятий пищевой промышленности (70-160 тыс. дал) до отдельных ресторанов (малые пивоварни мощностью 28-45 тыс. дал).</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Средние по мощности предприятия работают на более крупные города и близлежащие районы (например, Череповецкий, Новочеркасс</w:t>
      </w:r>
      <w:r w:rsidRPr="001425E0">
        <w:rPr>
          <w:rFonts w:ascii="Times New Roman" w:hAnsi="Times New Roman"/>
          <w:sz w:val="24"/>
          <w:szCs w:val="24"/>
        </w:rPr>
        <w:t xml:space="preserve">кий заводы). Крупные заводы снабжают пивом крупные </w:t>
      </w:r>
      <w:r w:rsidRPr="001425E0">
        <w:rPr>
          <w:rFonts w:ascii="Times New Roman" w:hAnsi="Times New Roman"/>
          <w:sz w:val="24"/>
          <w:szCs w:val="24"/>
        </w:rPr>
        <w:lastRenderedPageBreak/>
        <w:t>города и субъекты РФ, зачастую реализуют пиво в соседних областях (Чебоксарские заводы, Ижевский, Ульяновский, Саранский заводы). Крупнейшие заводы - предприятия масштаба экономического района, вывозящие с</w:t>
      </w:r>
      <w:r w:rsidRPr="001425E0">
        <w:rPr>
          <w:rFonts w:ascii="Times New Roman" w:hAnsi="Times New Roman"/>
          <w:sz w:val="24"/>
          <w:szCs w:val="24"/>
        </w:rPr>
        <w:t>вою продукцию за сотни, а то и за тысячи километров (Курский пивзавод, АО "Ярпиво").</w:t>
      </w:r>
    </w:p>
    <w:p w:rsidR="00000000" w:rsidRPr="001425E0" w:rsidRDefault="001425E0">
      <w:pPr>
        <w:spacing w:before="240"/>
        <w:ind w:firstLine="720"/>
        <w:jc w:val="both"/>
        <w:rPr>
          <w:sz w:val="24"/>
          <w:szCs w:val="24"/>
        </w:rPr>
      </w:pPr>
      <w:r w:rsidRPr="001425E0">
        <w:rPr>
          <w:sz w:val="24"/>
          <w:szCs w:val="24"/>
        </w:rPr>
        <w:t>Сегодня в российском пивоварении явно прослеживается тенденция к концентрации производства. Холдинги и крупные пивзаводы мощностью от 5-7 млн. дал за счет размеров произво</w:t>
      </w:r>
      <w:r w:rsidRPr="001425E0">
        <w:rPr>
          <w:sz w:val="24"/>
          <w:szCs w:val="24"/>
        </w:rPr>
        <w:t xml:space="preserve">дства и растущего контроля над всеми звеньями цепи "от выращивания ячменя до реализации пива" сокращают издержки, снижают себестоимость, что приводит к вытеснению наименее рентабельных малых и средних производителей с рынка. </w:t>
      </w:r>
    </w:p>
    <w:p w:rsidR="00000000" w:rsidRPr="001425E0" w:rsidRDefault="001425E0">
      <w:pPr>
        <w:pStyle w:val="21"/>
        <w:rPr>
          <w:szCs w:val="24"/>
        </w:rPr>
      </w:pPr>
      <w:r w:rsidRPr="001425E0">
        <w:rPr>
          <w:szCs w:val="24"/>
        </w:rPr>
        <w:t xml:space="preserve">При проведении приватизации в </w:t>
      </w:r>
      <w:r w:rsidRPr="001425E0">
        <w:rPr>
          <w:szCs w:val="24"/>
        </w:rPr>
        <w:t>пивоваренной отрасли 71% предприятий изменили форму собственности. В акционерные общества открытого типа преобразовано 52% предприятий, в коллективную и частную собственность - 4% предприятий. В акционерные общества закрытого типа и товарищества с ограниче</w:t>
      </w:r>
      <w:r w:rsidRPr="001425E0">
        <w:rPr>
          <w:szCs w:val="24"/>
        </w:rPr>
        <w:t xml:space="preserve">нной ответственностью - 15%. Следует отметить последующий значительный рост доли предприятий, находящихся в частной собственности и активное проникновение в отрасль зарубежных инвесторов. </w:t>
      </w:r>
    </w:p>
    <w:p w:rsidR="00000000" w:rsidRPr="001425E0" w:rsidRDefault="001425E0">
      <w:pPr>
        <w:spacing w:before="240"/>
        <w:ind w:firstLine="720"/>
        <w:jc w:val="both"/>
        <w:rPr>
          <w:sz w:val="24"/>
          <w:szCs w:val="24"/>
        </w:rPr>
      </w:pPr>
      <w:r w:rsidRPr="001425E0">
        <w:rPr>
          <w:sz w:val="24"/>
          <w:szCs w:val="24"/>
        </w:rPr>
        <w:t xml:space="preserve">Пивоваренная промышленность относится к числу отраслей, тяготеющих </w:t>
      </w:r>
      <w:r w:rsidRPr="001425E0">
        <w:rPr>
          <w:sz w:val="24"/>
          <w:szCs w:val="24"/>
        </w:rPr>
        <w:t>к местам потребления готовой продукции. Уровень потребления пива в каком-либо регионе характеризуется в основном наличием производственных мощностей. Это обусловлено тем, что вес пива с транспортной тарой в бочковом розливе в 11 раз, а в бутылочном в 20 ра</w:t>
      </w:r>
      <w:r w:rsidRPr="001425E0">
        <w:rPr>
          <w:sz w:val="24"/>
          <w:szCs w:val="24"/>
        </w:rPr>
        <w:t>з превышает вес солода, идущего на его изготовление. Крупнейшие солодовенные предприятия расположены как в сырьевых районах (Нарткала, Воронеж, Курск, Белгород), так и вблизи потребителей (солодовни при Трехгорном и Останкинском пивзаводах в Москве, заводе</w:t>
      </w:r>
      <w:r w:rsidRPr="001425E0">
        <w:rPr>
          <w:sz w:val="24"/>
          <w:szCs w:val="24"/>
        </w:rPr>
        <w:t xml:space="preserve"> им. Степана Разина в Санкт-Петербурге).</w:t>
      </w:r>
    </w:p>
    <w:p w:rsidR="00000000" w:rsidRPr="001425E0" w:rsidRDefault="001425E0">
      <w:pPr>
        <w:spacing w:before="240"/>
        <w:ind w:firstLine="720"/>
        <w:jc w:val="both"/>
        <w:rPr>
          <w:sz w:val="24"/>
          <w:szCs w:val="24"/>
        </w:rPr>
      </w:pPr>
      <w:r w:rsidRPr="001425E0">
        <w:rPr>
          <w:sz w:val="24"/>
          <w:szCs w:val="24"/>
        </w:rPr>
        <w:t>Как и во многих других отраслях пищевой промышленности, в пивоварении размещение предприятий носит практически повсеместный характер. Однако все же определенная неравномерность существует. Наибольшее количество пред</w:t>
      </w:r>
      <w:r w:rsidRPr="001425E0">
        <w:rPr>
          <w:sz w:val="24"/>
          <w:szCs w:val="24"/>
        </w:rPr>
        <w:t>приятий пивоваренной промышленности расположено в Центральном (20%) и Поволжском (13%) экономических районах, наименьшее - в Северном (3%). Такое распределение объясняется, главным образом различиями в уровне общего экономического развития и в плотности на</w:t>
      </w:r>
      <w:r w:rsidRPr="001425E0">
        <w:rPr>
          <w:sz w:val="24"/>
          <w:szCs w:val="24"/>
        </w:rPr>
        <w:t>селения регионов, и в гораздо меньшей степени - различиями в удаленности от сырьевой базы. Например, удельный вес затрат на сырье и материалы в Центральном районе составляет около 50-55%, а в Северном - 30-35%, в то время, как Северный район является единс</w:t>
      </w:r>
      <w:r w:rsidRPr="001425E0">
        <w:rPr>
          <w:sz w:val="24"/>
          <w:szCs w:val="24"/>
        </w:rPr>
        <w:t>твенным в России, в котором не производят солод. То есть близость к источникам сырья в пивоваренной промышленности имеет меньшее значение, чем общеэкономическая региональная дифференциация.</w:t>
      </w:r>
    </w:p>
    <w:p w:rsidR="00000000" w:rsidRPr="001425E0" w:rsidRDefault="001425E0">
      <w:pPr>
        <w:spacing w:before="120"/>
        <w:ind w:left="57" w:firstLine="720"/>
        <w:jc w:val="both"/>
        <w:rPr>
          <w:b/>
          <w:sz w:val="24"/>
          <w:szCs w:val="24"/>
        </w:rPr>
      </w:pPr>
    </w:p>
    <w:p w:rsidR="00000000" w:rsidRPr="001425E0" w:rsidRDefault="001425E0" w:rsidP="001425E0">
      <w:pPr>
        <w:numPr>
          <w:ilvl w:val="0"/>
          <w:numId w:val="36"/>
        </w:numPr>
        <w:spacing w:before="120"/>
        <w:ind w:left="57" w:firstLine="720"/>
        <w:jc w:val="both"/>
        <w:rPr>
          <w:b/>
          <w:sz w:val="24"/>
          <w:szCs w:val="24"/>
        </w:rPr>
      </w:pPr>
      <w:r w:rsidRPr="001425E0">
        <w:rPr>
          <w:b/>
          <w:sz w:val="24"/>
          <w:szCs w:val="24"/>
        </w:rPr>
        <w:t>Источники информации для анализа конкретной ситуации</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Росстатагент</w:t>
      </w:r>
      <w:r w:rsidRPr="001425E0">
        <w:rPr>
          <w:szCs w:val="24"/>
        </w:rPr>
        <w:t>ство,</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Ассоциация «Пивоиндустрия»,</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Минсельхозпрод (Министерство сельского хозяйства и продовольствия),</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инвестиционная компания «Русские инвесторы»,</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 xml:space="preserve">материалы бизнес-планов Московского агентства по развитию предпринимательства, </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информация тематических серве</w:t>
      </w:r>
      <w:r w:rsidRPr="001425E0">
        <w:rPr>
          <w:szCs w:val="24"/>
        </w:rPr>
        <w:t>ров в INTERNET</w:t>
      </w:r>
    </w:p>
    <w:p w:rsidR="00000000" w:rsidRPr="001425E0" w:rsidRDefault="001425E0" w:rsidP="001425E0">
      <w:pPr>
        <w:pStyle w:val="Normal"/>
        <w:numPr>
          <w:ilvl w:val="0"/>
          <w:numId w:val="19"/>
        </w:numPr>
        <w:spacing w:before="80" w:after="0"/>
        <w:ind w:left="57" w:firstLine="720"/>
        <w:jc w:val="both"/>
        <w:rPr>
          <w:szCs w:val="24"/>
        </w:rPr>
      </w:pPr>
      <w:r w:rsidRPr="001425E0">
        <w:rPr>
          <w:szCs w:val="24"/>
        </w:rPr>
        <w:t xml:space="preserve">материалы прессы. </w:t>
      </w:r>
    </w:p>
    <w:p w:rsidR="00000000" w:rsidRPr="001425E0" w:rsidRDefault="001425E0">
      <w:pPr>
        <w:spacing w:before="120"/>
        <w:ind w:left="57" w:firstLine="720"/>
        <w:jc w:val="both"/>
        <w:rPr>
          <w:b/>
          <w:sz w:val="24"/>
          <w:szCs w:val="24"/>
        </w:rPr>
      </w:pPr>
    </w:p>
    <w:p w:rsidR="00000000" w:rsidRPr="001425E0" w:rsidRDefault="001425E0">
      <w:pPr>
        <w:pStyle w:val="Normal"/>
        <w:pBdr>
          <w:top w:val="single" w:sz="4" w:space="1" w:color="auto"/>
          <w:left w:val="single" w:sz="4" w:space="4" w:color="auto"/>
          <w:bottom w:val="single" w:sz="4" w:space="1" w:color="auto"/>
          <w:right w:val="single" w:sz="4" w:space="4" w:color="auto"/>
        </w:pBdr>
        <w:spacing w:before="120"/>
        <w:ind w:left="57" w:firstLine="720"/>
        <w:jc w:val="both"/>
        <w:rPr>
          <w:i/>
          <w:szCs w:val="24"/>
        </w:rPr>
      </w:pPr>
      <w:r w:rsidRPr="001425E0">
        <w:rPr>
          <w:b/>
          <w:i/>
          <w:szCs w:val="24"/>
          <w:u w:val="single"/>
        </w:rPr>
        <w:t>Выводы:</w:t>
      </w:r>
    </w:p>
    <w:p w:rsidR="00000000" w:rsidRPr="001425E0" w:rsidRDefault="001425E0" w:rsidP="001425E0">
      <w:pPr>
        <w:pStyle w:val="Normal"/>
        <w:numPr>
          <w:ilvl w:val="0"/>
          <w:numId w:val="91"/>
        </w:numPr>
        <w:pBdr>
          <w:top w:val="single" w:sz="4" w:space="1" w:color="auto"/>
          <w:left w:val="single" w:sz="4" w:space="4" w:color="auto"/>
          <w:bottom w:val="single" w:sz="4" w:space="1" w:color="auto"/>
          <w:right w:val="single" w:sz="4" w:space="4" w:color="auto"/>
        </w:pBdr>
        <w:spacing w:before="120" w:after="0"/>
        <w:ind w:left="57" w:firstLine="720"/>
        <w:jc w:val="both"/>
        <w:rPr>
          <w:b/>
          <w:i/>
          <w:szCs w:val="24"/>
        </w:rPr>
      </w:pPr>
      <w:r w:rsidRPr="001425E0">
        <w:rPr>
          <w:b/>
          <w:i/>
          <w:szCs w:val="24"/>
        </w:rPr>
        <w:lastRenderedPageBreak/>
        <w:t>В 80-е и начале 90-х годов пивоваренная промышленность в РФ была хорошо развита.</w:t>
      </w:r>
    </w:p>
    <w:p w:rsidR="00000000" w:rsidRPr="001425E0" w:rsidRDefault="001425E0" w:rsidP="001425E0">
      <w:pPr>
        <w:pStyle w:val="Normal"/>
        <w:numPr>
          <w:ilvl w:val="0"/>
          <w:numId w:val="91"/>
        </w:numPr>
        <w:pBdr>
          <w:top w:val="single" w:sz="4" w:space="1" w:color="auto"/>
          <w:left w:val="single" w:sz="4" w:space="4" w:color="auto"/>
          <w:bottom w:val="single" w:sz="4" w:space="1" w:color="auto"/>
          <w:right w:val="single" w:sz="4" w:space="4" w:color="auto"/>
        </w:pBdr>
        <w:spacing w:before="120" w:after="0"/>
        <w:ind w:left="57" w:firstLine="720"/>
        <w:jc w:val="both"/>
        <w:rPr>
          <w:b/>
          <w:i/>
          <w:szCs w:val="24"/>
        </w:rPr>
      </w:pPr>
      <w:r w:rsidRPr="001425E0">
        <w:rPr>
          <w:b/>
          <w:i/>
          <w:szCs w:val="24"/>
        </w:rPr>
        <w:t>Последовавший спад в середине 90-х годов объяснялся введением акцизов, ростом цен на сырье и электроэнергию.</w:t>
      </w:r>
    </w:p>
    <w:p w:rsidR="00000000" w:rsidRPr="001425E0" w:rsidRDefault="001425E0" w:rsidP="001425E0">
      <w:pPr>
        <w:pStyle w:val="Normal"/>
        <w:numPr>
          <w:ilvl w:val="0"/>
          <w:numId w:val="91"/>
        </w:numPr>
        <w:pBdr>
          <w:top w:val="single" w:sz="4" w:space="1" w:color="auto"/>
          <w:left w:val="single" w:sz="4" w:space="4" w:color="auto"/>
          <w:bottom w:val="single" w:sz="4" w:space="1" w:color="auto"/>
          <w:right w:val="single" w:sz="4" w:space="4" w:color="auto"/>
        </w:pBdr>
        <w:spacing w:before="120" w:after="0"/>
        <w:ind w:left="57" w:firstLine="720"/>
        <w:jc w:val="both"/>
        <w:rPr>
          <w:b/>
          <w:i/>
          <w:color w:val="000000"/>
          <w:szCs w:val="24"/>
        </w:rPr>
      </w:pPr>
      <w:r w:rsidRPr="001425E0">
        <w:rPr>
          <w:b/>
          <w:i/>
          <w:szCs w:val="24"/>
        </w:rPr>
        <w:t>Российское пивоварение,</w:t>
      </w:r>
      <w:r w:rsidRPr="001425E0">
        <w:rPr>
          <w:b/>
          <w:i/>
          <w:szCs w:val="24"/>
        </w:rPr>
        <w:t xml:space="preserve"> начиная с 1996г. и по настоящее время находится в стадии подъема. Однако до полного насыщения российского рынка пива потребуется еще несколько лет при постоянном расширении производства старых и создания новых марок пива.</w:t>
      </w:r>
    </w:p>
    <w:p w:rsidR="00000000" w:rsidRPr="001425E0" w:rsidRDefault="001425E0" w:rsidP="001425E0">
      <w:pPr>
        <w:pStyle w:val="Normal"/>
        <w:numPr>
          <w:ilvl w:val="0"/>
          <w:numId w:val="91"/>
        </w:numPr>
        <w:pBdr>
          <w:top w:val="single" w:sz="4" w:space="1" w:color="auto"/>
          <w:left w:val="single" w:sz="4" w:space="4" w:color="auto"/>
          <w:bottom w:val="single" w:sz="4" w:space="1" w:color="auto"/>
          <w:right w:val="single" w:sz="4" w:space="4" w:color="auto"/>
        </w:pBdr>
        <w:spacing w:before="120" w:after="0"/>
        <w:ind w:left="57" w:firstLine="720"/>
        <w:jc w:val="both"/>
        <w:rPr>
          <w:b/>
          <w:i/>
          <w:color w:val="000000"/>
          <w:szCs w:val="24"/>
        </w:rPr>
      </w:pPr>
      <w:r w:rsidRPr="001425E0">
        <w:rPr>
          <w:b/>
          <w:i/>
          <w:szCs w:val="24"/>
        </w:rPr>
        <w:t>На сегодня мощности пивзаводов за</w:t>
      </w:r>
      <w:r w:rsidRPr="001425E0">
        <w:rPr>
          <w:b/>
          <w:i/>
          <w:szCs w:val="24"/>
        </w:rPr>
        <w:t>гружены не полностью в связи с ростом цен на сырье, энергию, высокими ставками акцизов, а также из-за проблемы неплатежей в сбытовой цепочке.</w:t>
      </w:r>
    </w:p>
    <w:p w:rsidR="00000000" w:rsidRPr="001425E0" w:rsidRDefault="001425E0" w:rsidP="001425E0">
      <w:pPr>
        <w:pStyle w:val="Normal"/>
        <w:numPr>
          <w:ilvl w:val="0"/>
          <w:numId w:val="92"/>
        </w:numPr>
        <w:pBdr>
          <w:top w:val="single" w:sz="4" w:space="1" w:color="auto"/>
          <w:left w:val="single" w:sz="4" w:space="4" w:color="auto"/>
          <w:bottom w:val="single" w:sz="4" w:space="1" w:color="auto"/>
          <w:right w:val="single" w:sz="4" w:space="4" w:color="auto"/>
        </w:pBdr>
        <w:spacing w:before="120" w:after="0"/>
        <w:ind w:left="57" w:firstLine="720"/>
        <w:jc w:val="both"/>
        <w:rPr>
          <w:b/>
          <w:szCs w:val="24"/>
        </w:rPr>
      </w:pPr>
      <w:r w:rsidRPr="001425E0">
        <w:rPr>
          <w:b/>
          <w:i/>
          <w:szCs w:val="24"/>
        </w:rPr>
        <w:t>Размещение предприятий пивоваренной промышленности тяготеет к местам потребления готовой продукции и носит практич</w:t>
      </w:r>
      <w:r w:rsidRPr="001425E0">
        <w:rPr>
          <w:b/>
          <w:i/>
          <w:szCs w:val="24"/>
        </w:rPr>
        <w:t>ески повсеместный характер при определенной неравномерности.</w:t>
      </w:r>
    </w:p>
    <w:p w:rsidR="00000000" w:rsidRPr="001425E0" w:rsidRDefault="001425E0">
      <w:pPr>
        <w:spacing w:before="240"/>
        <w:ind w:left="57" w:firstLine="720"/>
        <w:jc w:val="both"/>
        <w:rPr>
          <w:b/>
          <w:sz w:val="24"/>
          <w:szCs w:val="24"/>
        </w:rPr>
      </w:pPr>
    </w:p>
    <w:p w:rsidR="00000000" w:rsidRPr="001425E0" w:rsidRDefault="001425E0">
      <w:pPr>
        <w:pStyle w:val="5"/>
        <w:spacing w:before="120"/>
        <w:ind w:left="57" w:firstLine="720"/>
        <w:rPr>
          <w:rFonts w:ascii="Times New Roman" w:hAnsi="Times New Roman"/>
          <w:i/>
          <w:szCs w:val="24"/>
          <w:u w:val="none"/>
        </w:rPr>
      </w:pPr>
      <w:r w:rsidRPr="001425E0">
        <w:rPr>
          <w:rFonts w:ascii="Times New Roman" w:hAnsi="Times New Roman"/>
          <w:i/>
          <w:szCs w:val="24"/>
          <w:u w:val="none"/>
        </w:rPr>
        <w:t>3.2.3. Характеристика целевого рынка</w:t>
      </w: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Анализ рынка позволяет получить данные о конъюнктуре – спросе, уровне цен на продукцию, о перспективах развития рынка. Главная задача – выявить имеющийся неу</w:t>
      </w:r>
      <w:r w:rsidRPr="001425E0">
        <w:rPr>
          <w:rFonts w:ascii="Times New Roman" w:hAnsi="Times New Roman"/>
          <w:szCs w:val="24"/>
        </w:rPr>
        <w:t>довлетворенный спрос. Цель анализа рынка – получить количественные и качественные характеристики по исследуемым вопросам для  дальнейшего использования этих данных в маркетинговом плане.</w:t>
      </w:r>
    </w:p>
    <w:p w:rsidR="00000000" w:rsidRPr="001425E0" w:rsidRDefault="001425E0">
      <w:pPr>
        <w:spacing w:before="120"/>
        <w:ind w:left="57" w:firstLine="720"/>
        <w:jc w:val="both"/>
        <w:rPr>
          <w:b/>
          <w:sz w:val="24"/>
          <w:szCs w:val="24"/>
        </w:rPr>
      </w:pP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Контрольные вопросы</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Каково состояние спроса на рассматриваемую проду</w:t>
      </w:r>
      <w:r w:rsidRPr="001425E0">
        <w:rPr>
          <w:b/>
          <w:sz w:val="24"/>
          <w:szCs w:val="24"/>
        </w:rPr>
        <w:t>кцию?</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Каков уровень потребления пива среди покупателей?</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Каково состояние импорта пива?</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Какова ситуация с импортом солода?</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Какова ценовая ситуация на рынке?</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Насколько велик рынок и каков его потенциал?</w:t>
      </w:r>
    </w:p>
    <w:p w:rsidR="00000000" w:rsidRPr="001425E0" w:rsidRDefault="001425E0" w:rsidP="001425E0">
      <w:pPr>
        <w:numPr>
          <w:ilvl w:val="0"/>
          <w:numId w:val="43"/>
        </w:numPr>
        <w:spacing w:before="100"/>
        <w:ind w:left="57" w:firstLine="720"/>
        <w:jc w:val="both"/>
        <w:rPr>
          <w:b/>
          <w:sz w:val="24"/>
          <w:szCs w:val="24"/>
        </w:rPr>
      </w:pPr>
      <w:r w:rsidRPr="001425E0">
        <w:rPr>
          <w:b/>
          <w:sz w:val="24"/>
          <w:szCs w:val="24"/>
        </w:rPr>
        <w:t>Насколько перспективен «пивной» рынок?</w:t>
      </w:r>
    </w:p>
    <w:p w:rsidR="00000000" w:rsidRPr="001425E0" w:rsidRDefault="001425E0">
      <w:pPr>
        <w:pStyle w:val="1"/>
        <w:spacing w:before="240"/>
        <w:ind w:firstLine="720"/>
        <w:rPr>
          <w:rFonts w:ascii="Times New Roman" w:hAnsi="Times New Roman"/>
          <w:szCs w:val="24"/>
        </w:rPr>
      </w:pPr>
      <w:r w:rsidRPr="001425E0">
        <w:rPr>
          <w:rFonts w:ascii="Times New Roman" w:hAnsi="Times New Roman"/>
          <w:szCs w:val="24"/>
        </w:rPr>
        <w:t>Для ответов на э</w:t>
      </w:r>
      <w:r w:rsidRPr="001425E0">
        <w:rPr>
          <w:rFonts w:ascii="Times New Roman" w:hAnsi="Times New Roman"/>
          <w:szCs w:val="24"/>
        </w:rPr>
        <w:t xml:space="preserve">ти вопросы необходимо собрать маркетинговую информацию об изучаемом рынке отрасли с помощью описываемых в разделе «Методические рекомендации» приемов. В качестве информационных средств следует выбирать наиболее полные и доступные в Вашем регионе источники </w:t>
      </w:r>
      <w:r w:rsidRPr="001425E0">
        <w:rPr>
          <w:rFonts w:ascii="Times New Roman" w:hAnsi="Times New Roman"/>
          <w:szCs w:val="24"/>
        </w:rPr>
        <w:t>данных. При этом, для выбора наиболее эффективных источников информации по каждому из них, следует сопоставлять затраты времени и средств на получение данных с точностью и полнотой получаемых сведений. Отметим, что как правило, информация по рынкам различн</w:t>
      </w:r>
      <w:r w:rsidRPr="001425E0">
        <w:rPr>
          <w:rFonts w:ascii="Times New Roman" w:hAnsi="Times New Roman"/>
          <w:szCs w:val="24"/>
        </w:rPr>
        <w:t>ых массовых товаров и услуг (в т.ч. таких продуктов питания, как пиво) уже имеется и ее можно найти без значительных затрат и усилий.</w:t>
      </w:r>
    </w:p>
    <w:p w:rsidR="00000000" w:rsidRPr="001425E0" w:rsidRDefault="001425E0">
      <w:pPr>
        <w:pStyle w:val="Normal"/>
        <w:spacing w:before="240"/>
        <w:ind w:firstLine="720"/>
        <w:jc w:val="both"/>
        <w:rPr>
          <w:szCs w:val="24"/>
        </w:rPr>
      </w:pPr>
      <w:r w:rsidRPr="001425E0">
        <w:rPr>
          <w:szCs w:val="24"/>
        </w:rPr>
        <w:t>В Рассматриваемой ситуации подробно анализируются все основные составляющие рынка – спрос, цены, емкость рынка и его потен</w:t>
      </w:r>
      <w:r w:rsidRPr="001425E0">
        <w:rPr>
          <w:szCs w:val="24"/>
        </w:rPr>
        <w:t>циал, а также перспективы развития. В связи с особенностью рассматриваемого рынка, рассмотрены данные по импорту пива и солода в РФ. Представлены данные о региональном потреблении пива. Характеристика целевого рынка, возможно, основной и поэтому самый емки</w:t>
      </w:r>
      <w:r w:rsidRPr="001425E0">
        <w:rPr>
          <w:szCs w:val="24"/>
        </w:rPr>
        <w:t xml:space="preserve">й раздел маркетингового исследования. Полученные в этом разделе данные представляют тот необходимый минимум сведений, используя который можно принять предварительное решение об организации  собственного бизнеса. </w:t>
      </w:r>
    </w:p>
    <w:p w:rsidR="00000000" w:rsidRPr="001425E0" w:rsidRDefault="001425E0">
      <w:pPr>
        <w:spacing w:before="120"/>
        <w:ind w:left="57" w:firstLine="720"/>
        <w:jc w:val="both"/>
        <w:rPr>
          <w:b/>
          <w:sz w:val="24"/>
          <w:szCs w:val="24"/>
        </w:rPr>
      </w:pPr>
    </w:p>
    <w:p w:rsidR="00000000" w:rsidRPr="001425E0" w:rsidRDefault="001425E0" w:rsidP="001425E0">
      <w:pPr>
        <w:numPr>
          <w:ilvl w:val="0"/>
          <w:numId w:val="43"/>
        </w:numPr>
        <w:spacing w:before="120"/>
        <w:ind w:left="57" w:firstLine="720"/>
        <w:jc w:val="both"/>
        <w:rPr>
          <w:b/>
          <w:sz w:val="24"/>
          <w:szCs w:val="24"/>
        </w:rPr>
      </w:pPr>
      <w:r w:rsidRPr="001425E0">
        <w:rPr>
          <w:b/>
          <w:sz w:val="24"/>
          <w:szCs w:val="24"/>
        </w:rPr>
        <w:t>Состояние спроса и потребление пива</w:t>
      </w:r>
    </w:p>
    <w:p w:rsidR="00000000" w:rsidRPr="001425E0" w:rsidRDefault="001425E0">
      <w:pPr>
        <w:pStyle w:val="20"/>
        <w:spacing w:before="240"/>
        <w:ind w:firstLine="720"/>
        <w:rPr>
          <w:rFonts w:ascii="Times New Roman" w:hAnsi="Times New Roman"/>
          <w:szCs w:val="24"/>
        </w:rPr>
      </w:pPr>
      <w:r w:rsidRPr="001425E0">
        <w:rPr>
          <w:rFonts w:ascii="Times New Roman" w:hAnsi="Times New Roman"/>
          <w:szCs w:val="24"/>
        </w:rPr>
        <w:t>Пиво н</w:t>
      </w:r>
      <w:r w:rsidRPr="001425E0">
        <w:rPr>
          <w:rFonts w:ascii="Times New Roman" w:hAnsi="Times New Roman"/>
          <w:szCs w:val="24"/>
        </w:rPr>
        <w:t>а сегодняшний день является одним из наиболее потребляемых напитков в России. В 1997 году каждый россиянин в среднем выпил, по различным данным, от 17 до 20 л пива против 16-17 л безалкогольных (газированные напитки, натуральные соки и минеральные воды), 1</w:t>
      </w:r>
      <w:r w:rsidRPr="001425E0">
        <w:rPr>
          <w:rFonts w:ascii="Times New Roman" w:hAnsi="Times New Roman"/>
          <w:szCs w:val="24"/>
        </w:rPr>
        <w:t>8-20 л алкогольных (водка, вина, шампанское, коньяк) напитков. Потребление пива в середине 80-х годов составляло 23 л на человека в год. Всего же население России ежегодно покупает 2146 млн. литров водки, 650 млн. литров вина, 37 млн. литров коньяка, 270 м</w:t>
      </w:r>
      <w:r w:rsidRPr="001425E0">
        <w:rPr>
          <w:rFonts w:ascii="Times New Roman" w:hAnsi="Times New Roman"/>
          <w:szCs w:val="24"/>
        </w:rPr>
        <w:t>лн. литров шампанского и около 300 млн. дал пива. Доля импортного алкоголя в целом в общем объеме потребления до кризиса 1998г. составляла примерно 8 – 10%. За последние три года отмечается некоторое сокращение объемов потребления шампанского и крепких спи</w:t>
      </w:r>
      <w:r w:rsidRPr="001425E0">
        <w:rPr>
          <w:rFonts w:ascii="Times New Roman" w:hAnsi="Times New Roman"/>
          <w:szCs w:val="24"/>
        </w:rPr>
        <w:t xml:space="preserve">ртных напитков (прежде всего коньяка), рост потребления вин и пива. </w:t>
      </w:r>
    </w:p>
    <w:p w:rsidR="00000000" w:rsidRPr="001425E0" w:rsidRDefault="001425E0">
      <w:pPr>
        <w:spacing w:before="240"/>
        <w:ind w:firstLine="720"/>
        <w:jc w:val="both"/>
        <w:rPr>
          <w:sz w:val="24"/>
          <w:szCs w:val="24"/>
        </w:rPr>
      </w:pPr>
      <w:r w:rsidRPr="001425E0">
        <w:rPr>
          <w:sz w:val="24"/>
          <w:szCs w:val="24"/>
        </w:rPr>
        <w:t>Данные статистики свидетельствуют, что даже такие "непивные" страны, как Испания и Италия намного превосходят Россию по удельному потреблению пива на душу населения. Для сравнения - анало</w:t>
      </w:r>
      <w:r w:rsidRPr="001425E0">
        <w:rPr>
          <w:sz w:val="24"/>
          <w:szCs w:val="24"/>
        </w:rPr>
        <w:t>гичные показатели в некоторых европейских странах (на душу населения в год):</w:t>
      </w:r>
    </w:p>
    <w:p w:rsidR="00000000" w:rsidRPr="001425E0" w:rsidRDefault="001425E0" w:rsidP="001425E0">
      <w:pPr>
        <w:numPr>
          <w:ilvl w:val="0"/>
          <w:numId w:val="79"/>
        </w:numPr>
        <w:spacing w:before="240"/>
        <w:ind w:left="357" w:firstLine="720"/>
        <w:jc w:val="both"/>
        <w:rPr>
          <w:sz w:val="24"/>
          <w:szCs w:val="24"/>
        </w:rPr>
      </w:pPr>
      <w:r w:rsidRPr="001425E0">
        <w:rPr>
          <w:sz w:val="24"/>
          <w:szCs w:val="24"/>
        </w:rPr>
        <w:t xml:space="preserve">Германия - </w:t>
      </w:r>
      <w:r w:rsidRPr="001425E0">
        <w:rPr>
          <w:sz w:val="24"/>
          <w:szCs w:val="24"/>
        </w:rPr>
        <w:tab/>
      </w:r>
      <w:r w:rsidRPr="001425E0">
        <w:rPr>
          <w:sz w:val="24"/>
          <w:szCs w:val="24"/>
        </w:rPr>
        <w:tab/>
        <w:t>140 л</w:t>
      </w:r>
    </w:p>
    <w:p w:rsidR="00000000" w:rsidRPr="001425E0" w:rsidRDefault="001425E0" w:rsidP="001425E0">
      <w:pPr>
        <w:numPr>
          <w:ilvl w:val="0"/>
          <w:numId w:val="79"/>
        </w:numPr>
        <w:spacing w:before="120"/>
        <w:ind w:left="357" w:firstLine="720"/>
        <w:jc w:val="both"/>
        <w:rPr>
          <w:sz w:val="24"/>
          <w:szCs w:val="24"/>
        </w:rPr>
      </w:pPr>
      <w:r w:rsidRPr="001425E0">
        <w:rPr>
          <w:sz w:val="24"/>
          <w:szCs w:val="24"/>
        </w:rPr>
        <w:t xml:space="preserve">Испания - </w:t>
      </w:r>
      <w:r w:rsidRPr="001425E0">
        <w:rPr>
          <w:sz w:val="24"/>
          <w:szCs w:val="24"/>
        </w:rPr>
        <w:tab/>
      </w:r>
      <w:r w:rsidRPr="001425E0">
        <w:rPr>
          <w:sz w:val="24"/>
          <w:szCs w:val="24"/>
        </w:rPr>
        <w:tab/>
        <w:t xml:space="preserve">66,2 л </w:t>
      </w:r>
    </w:p>
    <w:p w:rsidR="00000000" w:rsidRPr="001425E0" w:rsidRDefault="001425E0" w:rsidP="001425E0">
      <w:pPr>
        <w:numPr>
          <w:ilvl w:val="0"/>
          <w:numId w:val="79"/>
        </w:numPr>
        <w:spacing w:before="120"/>
        <w:ind w:left="357" w:firstLine="720"/>
        <w:jc w:val="both"/>
        <w:rPr>
          <w:sz w:val="24"/>
          <w:szCs w:val="24"/>
        </w:rPr>
      </w:pPr>
      <w:r w:rsidRPr="001425E0">
        <w:rPr>
          <w:sz w:val="24"/>
          <w:szCs w:val="24"/>
        </w:rPr>
        <w:t xml:space="preserve">Дания - </w:t>
      </w:r>
      <w:r w:rsidRPr="001425E0">
        <w:rPr>
          <w:sz w:val="24"/>
          <w:szCs w:val="24"/>
        </w:rPr>
        <w:tab/>
      </w:r>
      <w:r w:rsidRPr="001425E0">
        <w:rPr>
          <w:sz w:val="24"/>
          <w:szCs w:val="24"/>
        </w:rPr>
        <w:tab/>
        <w:t>126 л</w:t>
      </w:r>
    </w:p>
    <w:p w:rsidR="00000000" w:rsidRPr="001425E0" w:rsidRDefault="001425E0" w:rsidP="001425E0">
      <w:pPr>
        <w:numPr>
          <w:ilvl w:val="0"/>
          <w:numId w:val="79"/>
        </w:numPr>
        <w:spacing w:before="120"/>
        <w:ind w:left="357" w:firstLine="720"/>
        <w:jc w:val="both"/>
        <w:rPr>
          <w:sz w:val="24"/>
          <w:szCs w:val="24"/>
        </w:rPr>
      </w:pPr>
      <w:r w:rsidRPr="001425E0">
        <w:rPr>
          <w:sz w:val="24"/>
          <w:szCs w:val="24"/>
        </w:rPr>
        <w:t xml:space="preserve">Франция - </w:t>
      </w:r>
      <w:r w:rsidRPr="001425E0">
        <w:rPr>
          <w:sz w:val="24"/>
          <w:szCs w:val="24"/>
        </w:rPr>
        <w:tab/>
      </w:r>
      <w:r w:rsidRPr="001425E0">
        <w:rPr>
          <w:sz w:val="24"/>
          <w:szCs w:val="24"/>
        </w:rPr>
        <w:tab/>
        <w:t>40 л</w:t>
      </w:r>
    </w:p>
    <w:p w:rsidR="00000000" w:rsidRPr="001425E0" w:rsidRDefault="001425E0" w:rsidP="001425E0">
      <w:pPr>
        <w:numPr>
          <w:ilvl w:val="0"/>
          <w:numId w:val="79"/>
        </w:numPr>
        <w:spacing w:before="120"/>
        <w:ind w:left="357" w:firstLine="720"/>
        <w:jc w:val="both"/>
        <w:rPr>
          <w:sz w:val="24"/>
          <w:szCs w:val="24"/>
        </w:rPr>
      </w:pPr>
      <w:r w:rsidRPr="001425E0">
        <w:rPr>
          <w:sz w:val="24"/>
          <w:szCs w:val="24"/>
        </w:rPr>
        <w:t xml:space="preserve">Нидерланды - </w:t>
      </w:r>
      <w:r w:rsidRPr="001425E0">
        <w:rPr>
          <w:sz w:val="24"/>
          <w:szCs w:val="24"/>
        </w:rPr>
        <w:tab/>
        <w:t>85 л</w:t>
      </w:r>
    </w:p>
    <w:p w:rsidR="00000000" w:rsidRPr="001425E0" w:rsidRDefault="001425E0" w:rsidP="001425E0">
      <w:pPr>
        <w:numPr>
          <w:ilvl w:val="0"/>
          <w:numId w:val="79"/>
        </w:numPr>
        <w:spacing w:before="120"/>
        <w:ind w:left="357" w:firstLine="720"/>
        <w:jc w:val="both"/>
        <w:rPr>
          <w:sz w:val="24"/>
          <w:szCs w:val="24"/>
        </w:rPr>
      </w:pPr>
      <w:r w:rsidRPr="001425E0">
        <w:rPr>
          <w:sz w:val="24"/>
          <w:szCs w:val="24"/>
        </w:rPr>
        <w:t xml:space="preserve">Италия - </w:t>
      </w:r>
      <w:r w:rsidRPr="001425E0">
        <w:rPr>
          <w:sz w:val="24"/>
          <w:szCs w:val="24"/>
        </w:rPr>
        <w:tab/>
      </w:r>
      <w:r w:rsidRPr="001425E0">
        <w:rPr>
          <w:sz w:val="24"/>
          <w:szCs w:val="24"/>
        </w:rPr>
        <w:tab/>
        <w:t xml:space="preserve">26,2 л </w:t>
      </w:r>
    </w:p>
    <w:p w:rsidR="00000000" w:rsidRPr="001425E0" w:rsidRDefault="001425E0">
      <w:pPr>
        <w:spacing w:before="240"/>
        <w:ind w:firstLine="720"/>
        <w:jc w:val="both"/>
        <w:rPr>
          <w:sz w:val="24"/>
          <w:szCs w:val="24"/>
        </w:rPr>
      </w:pPr>
      <w:r w:rsidRPr="001425E0">
        <w:rPr>
          <w:sz w:val="24"/>
          <w:szCs w:val="24"/>
        </w:rPr>
        <w:t>Среди регионов России существует большая дифференциация по показателю</w:t>
      </w:r>
      <w:r w:rsidRPr="001425E0">
        <w:rPr>
          <w:sz w:val="24"/>
          <w:szCs w:val="24"/>
        </w:rPr>
        <w:t xml:space="preserve"> потребления пива на душу населения. Регионами с наибольшим объемом потребления на душу населения являются Центрально-Черноземный и Поволжский (см. Приложение 1).</w:t>
      </w:r>
    </w:p>
    <w:p w:rsidR="00000000" w:rsidRPr="001425E0" w:rsidRDefault="001425E0">
      <w:pPr>
        <w:pStyle w:val="20"/>
        <w:spacing w:before="240"/>
        <w:ind w:firstLine="720"/>
        <w:rPr>
          <w:rFonts w:ascii="Times New Roman" w:hAnsi="Times New Roman"/>
          <w:szCs w:val="24"/>
        </w:rPr>
      </w:pPr>
      <w:r w:rsidRPr="001425E0">
        <w:rPr>
          <w:rFonts w:ascii="Times New Roman" w:hAnsi="Times New Roman"/>
          <w:szCs w:val="24"/>
        </w:rPr>
        <w:t>Региональная дифференциация отчасти может быть объяснена тем фактом, что большинство пивоваре</w:t>
      </w:r>
      <w:r w:rsidRPr="001425E0">
        <w:rPr>
          <w:rFonts w:ascii="Times New Roman" w:hAnsi="Times New Roman"/>
          <w:szCs w:val="24"/>
        </w:rPr>
        <w:t>нных предприятий сконцентрированы в Европейской части страны и работают на свой региональный рынок. Большинство крупных заводов не могут организовать вывоз своей продукции из-за высоких транспортных тарифов. Лишь немногие предприятия, такие как "Балтика" (</w:t>
      </w:r>
      <w:r w:rsidRPr="001425E0">
        <w:rPr>
          <w:rFonts w:ascii="Times New Roman" w:hAnsi="Times New Roman"/>
          <w:szCs w:val="24"/>
        </w:rPr>
        <w:t>Санкт-Петербург), "Красный Восток" (Казань), "Росар" (Омск), чья продукция пользуется спросом благодаря высокому качеству, реализуют свою продукцию далеко за пределами своих регионов.</w:t>
      </w:r>
    </w:p>
    <w:p w:rsidR="00000000" w:rsidRPr="001425E0" w:rsidRDefault="001425E0">
      <w:pPr>
        <w:spacing w:before="240"/>
        <w:ind w:firstLine="720"/>
        <w:jc w:val="both"/>
        <w:rPr>
          <w:sz w:val="24"/>
          <w:szCs w:val="24"/>
        </w:rPr>
      </w:pPr>
      <w:r w:rsidRPr="001425E0">
        <w:rPr>
          <w:sz w:val="24"/>
          <w:szCs w:val="24"/>
        </w:rPr>
        <w:t>Анализируя данные по объемам продаж по данным Росстатагентства, необходи</w:t>
      </w:r>
      <w:r w:rsidRPr="001425E0">
        <w:rPr>
          <w:sz w:val="24"/>
          <w:szCs w:val="24"/>
        </w:rPr>
        <w:t>мо учитывать, что они в значительной степени расходятся с величинами по среднедушевому потребления пива в РФ. По этим данным, рост объемов продаж пива в 1997г. составил 16% от уровня 1996г. Величина продаж в 1998г. выросла еще на 8%. В I-м полугодии 1999г.</w:t>
      </w:r>
      <w:r w:rsidRPr="001425E0">
        <w:rPr>
          <w:sz w:val="24"/>
          <w:szCs w:val="24"/>
        </w:rPr>
        <w:t xml:space="preserve"> продажа пива выросла на 15,4% в сравнении с аналогичным периодом 1998г., а ежемесячный уровень продаж в середине 1999г. (июль) составил 42 млн. дал.</w:t>
      </w:r>
    </w:p>
    <w:p w:rsidR="00000000" w:rsidRPr="001425E0" w:rsidRDefault="001425E0">
      <w:pPr>
        <w:jc w:val="both"/>
        <w:rPr>
          <w:sz w:val="24"/>
          <w:szCs w:val="24"/>
        </w:rPr>
      </w:pPr>
    </w:p>
    <w:p w:rsidR="00000000" w:rsidRPr="001425E0" w:rsidRDefault="001425E0">
      <w:pPr>
        <w:spacing w:after="120"/>
        <w:jc w:val="both"/>
        <w:rPr>
          <w:b/>
          <w:sz w:val="24"/>
          <w:szCs w:val="24"/>
        </w:rPr>
      </w:pPr>
      <w:r w:rsidRPr="001425E0">
        <w:rPr>
          <w:b/>
          <w:sz w:val="24"/>
          <w:szCs w:val="24"/>
        </w:rPr>
        <w:t xml:space="preserve">Таблица 1. </w:t>
      </w:r>
      <w:r w:rsidRPr="001425E0">
        <w:rPr>
          <w:b/>
          <w:i/>
          <w:sz w:val="24"/>
          <w:szCs w:val="24"/>
        </w:rPr>
        <w:t>Динамика продаж пива в РФ по данным Росстатагентства (млн. дал)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276"/>
        <w:gridCol w:w="1417"/>
        <w:gridCol w:w="1418"/>
        <w:gridCol w:w="2238"/>
      </w:tblGrid>
      <w:tr w:rsidR="00000000" w:rsidRPr="001425E0">
        <w:tblPrEx>
          <w:tblCellMar>
            <w:top w:w="0" w:type="dxa"/>
            <w:bottom w:w="0" w:type="dxa"/>
          </w:tblCellMar>
        </w:tblPrEx>
        <w:tc>
          <w:tcPr>
            <w:tcW w:w="1951" w:type="dxa"/>
            <w:shd w:val="pct12" w:color="auto" w:fill="auto"/>
          </w:tcPr>
          <w:p w:rsidR="00000000" w:rsidRPr="001425E0" w:rsidRDefault="001425E0">
            <w:pPr>
              <w:spacing w:before="120" w:after="120"/>
              <w:jc w:val="center"/>
              <w:rPr>
                <w:b/>
                <w:sz w:val="24"/>
                <w:szCs w:val="24"/>
              </w:rPr>
            </w:pPr>
          </w:p>
        </w:tc>
        <w:tc>
          <w:tcPr>
            <w:tcW w:w="1276" w:type="dxa"/>
            <w:shd w:val="pct12" w:color="auto" w:fill="auto"/>
          </w:tcPr>
          <w:p w:rsidR="00000000" w:rsidRPr="001425E0" w:rsidRDefault="001425E0">
            <w:pPr>
              <w:spacing w:before="120" w:after="120"/>
              <w:jc w:val="center"/>
              <w:rPr>
                <w:b/>
                <w:sz w:val="24"/>
                <w:szCs w:val="24"/>
              </w:rPr>
            </w:pPr>
            <w:r w:rsidRPr="001425E0">
              <w:rPr>
                <w:b/>
                <w:sz w:val="24"/>
                <w:szCs w:val="24"/>
              </w:rPr>
              <w:t>1995г.</w:t>
            </w:r>
          </w:p>
        </w:tc>
        <w:tc>
          <w:tcPr>
            <w:tcW w:w="1276" w:type="dxa"/>
            <w:shd w:val="pct12" w:color="auto" w:fill="auto"/>
          </w:tcPr>
          <w:p w:rsidR="00000000" w:rsidRPr="001425E0" w:rsidRDefault="001425E0">
            <w:pPr>
              <w:spacing w:before="120" w:after="120"/>
              <w:jc w:val="center"/>
              <w:rPr>
                <w:b/>
                <w:sz w:val="24"/>
                <w:szCs w:val="24"/>
              </w:rPr>
            </w:pPr>
            <w:r w:rsidRPr="001425E0">
              <w:rPr>
                <w:b/>
                <w:sz w:val="24"/>
                <w:szCs w:val="24"/>
              </w:rPr>
              <w:t>1996г.</w:t>
            </w:r>
          </w:p>
        </w:tc>
        <w:tc>
          <w:tcPr>
            <w:tcW w:w="1417" w:type="dxa"/>
            <w:shd w:val="pct12" w:color="auto" w:fill="auto"/>
          </w:tcPr>
          <w:p w:rsidR="00000000" w:rsidRPr="001425E0" w:rsidRDefault="001425E0">
            <w:pPr>
              <w:spacing w:before="120" w:after="120"/>
              <w:jc w:val="center"/>
              <w:rPr>
                <w:b/>
                <w:sz w:val="24"/>
                <w:szCs w:val="24"/>
              </w:rPr>
            </w:pPr>
            <w:r w:rsidRPr="001425E0">
              <w:rPr>
                <w:b/>
                <w:sz w:val="24"/>
                <w:szCs w:val="24"/>
              </w:rPr>
              <w:t>1997г.</w:t>
            </w:r>
          </w:p>
        </w:tc>
        <w:tc>
          <w:tcPr>
            <w:tcW w:w="1418" w:type="dxa"/>
            <w:shd w:val="pct12" w:color="auto" w:fill="auto"/>
          </w:tcPr>
          <w:p w:rsidR="00000000" w:rsidRPr="001425E0" w:rsidRDefault="001425E0">
            <w:pPr>
              <w:spacing w:before="120" w:after="120"/>
              <w:jc w:val="center"/>
              <w:rPr>
                <w:b/>
                <w:sz w:val="24"/>
                <w:szCs w:val="24"/>
              </w:rPr>
            </w:pPr>
            <w:r w:rsidRPr="001425E0">
              <w:rPr>
                <w:b/>
                <w:sz w:val="24"/>
                <w:szCs w:val="24"/>
              </w:rPr>
              <w:t>1998г.</w:t>
            </w:r>
          </w:p>
        </w:tc>
        <w:tc>
          <w:tcPr>
            <w:tcW w:w="2238" w:type="dxa"/>
            <w:shd w:val="pct12" w:color="auto" w:fill="auto"/>
          </w:tcPr>
          <w:p w:rsidR="00000000" w:rsidRPr="001425E0" w:rsidRDefault="001425E0">
            <w:pPr>
              <w:spacing w:before="120" w:after="120"/>
              <w:jc w:val="center"/>
              <w:rPr>
                <w:b/>
                <w:sz w:val="24"/>
                <w:szCs w:val="24"/>
              </w:rPr>
            </w:pPr>
            <w:r w:rsidRPr="001425E0">
              <w:rPr>
                <w:b/>
                <w:sz w:val="24"/>
                <w:szCs w:val="24"/>
              </w:rPr>
              <w:t>I</w:t>
            </w:r>
            <w:r w:rsidRPr="001425E0">
              <w:rPr>
                <w:b/>
                <w:sz w:val="24"/>
                <w:szCs w:val="24"/>
              </w:rPr>
              <w:t>-е полугодие 1999г.</w:t>
            </w:r>
          </w:p>
        </w:tc>
      </w:tr>
      <w:tr w:rsidR="00000000" w:rsidRPr="001425E0">
        <w:tblPrEx>
          <w:tblCellMar>
            <w:top w:w="0" w:type="dxa"/>
            <w:bottom w:w="0" w:type="dxa"/>
          </w:tblCellMar>
        </w:tblPrEx>
        <w:tc>
          <w:tcPr>
            <w:tcW w:w="1951" w:type="dxa"/>
          </w:tcPr>
          <w:p w:rsidR="00000000" w:rsidRPr="001425E0" w:rsidRDefault="001425E0">
            <w:pPr>
              <w:spacing w:before="120" w:after="120"/>
              <w:jc w:val="both"/>
              <w:rPr>
                <w:sz w:val="24"/>
                <w:szCs w:val="24"/>
              </w:rPr>
            </w:pPr>
            <w:r w:rsidRPr="001425E0">
              <w:rPr>
                <w:sz w:val="24"/>
                <w:szCs w:val="24"/>
              </w:rPr>
              <w:t>Объемы продаж</w:t>
            </w:r>
          </w:p>
        </w:tc>
        <w:tc>
          <w:tcPr>
            <w:tcW w:w="1276" w:type="dxa"/>
          </w:tcPr>
          <w:p w:rsidR="00000000" w:rsidRPr="001425E0" w:rsidRDefault="001425E0">
            <w:pPr>
              <w:spacing w:before="120" w:after="120"/>
              <w:jc w:val="both"/>
              <w:rPr>
                <w:sz w:val="24"/>
                <w:szCs w:val="24"/>
              </w:rPr>
            </w:pPr>
            <w:r w:rsidRPr="001425E0">
              <w:rPr>
                <w:sz w:val="24"/>
                <w:szCs w:val="24"/>
              </w:rPr>
              <w:t>358</w:t>
            </w:r>
          </w:p>
        </w:tc>
        <w:tc>
          <w:tcPr>
            <w:tcW w:w="1276" w:type="dxa"/>
          </w:tcPr>
          <w:p w:rsidR="00000000" w:rsidRPr="001425E0" w:rsidRDefault="001425E0">
            <w:pPr>
              <w:spacing w:before="120" w:after="120"/>
              <w:jc w:val="both"/>
              <w:rPr>
                <w:sz w:val="24"/>
                <w:szCs w:val="24"/>
              </w:rPr>
            </w:pPr>
            <w:r w:rsidRPr="001425E0">
              <w:rPr>
                <w:sz w:val="24"/>
                <w:szCs w:val="24"/>
              </w:rPr>
              <w:t>355</w:t>
            </w:r>
          </w:p>
        </w:tc>
        <w:tc>
          <w:tcPr>
            <w:tcW w:w="1417" w:type="dxa"/>
          </w:tcPr>
          <w:p w:rsidR="00000000" w:rsidRPr="001425E0" w:rsidRDefault="001425E0">
            <w:pPr>
              <w:spacing w:before="120" w:after="120"/>
              <w:jc w:val="both"/>
              <w:rPr>
                <w:sz w:val="24"/>
                <w:szCs w:val="24"/>
              </w:rPr>
            </w:pPr>
            <w:r w:rsidRPr="001425E0">
              <w:rPr>
                <w:sz w:val="24"/>
                <w:szCs w:val="24"/>
              </w:rPr>
              <w:t>412</w:t>
            </w:r>
          </w:p>
        </w:tc>
        <w:tc>
          <w:tcPr>
            <w:tcW w:w="1418" w:type="dxa"/>
          </w:tcPr>
          <w:p w:rsidR="00000000" w:rsidRPr="001425E0" w:rsidRDefault="001425E0">
            <w:pPr>
              <w:spacing w:before="120" w:after="120"/>
              <w:jc w:val="both"/>
              <w:rPr>
                <w:sz w:val="24"/>
                <w:szCs w:val="24"/>
              </w:rPr>
            </w:pPr>
            <w:r w:rsidRPr="001425E0">
              <w:rPr>
                <w:sz w:val="24"/>
                <w:szCs w:val="24"/>
              </w:rPr>
              <w:t>446*</w:t>
            </w:r>
          </w:p>
        </w:tc>
        <w:tc>
          <w:tcPr>
            <w:tcW w:w="2238" w:type="dxa"/>
          </w:tcPr>
          <w:p w:rsidR="00000000" w:rsidRPr="001425E0" w:rsidRDefault="001425E0">
            <w:pPr>
              <w:spacing w:before="120" w:after="120"/>
              <w:jc w:val="both"/>
              <w:rPr>
                <w:sz w:val="24"/>
                <w:szCs w:val="24"/>
              </w:rPr>
            </w:pPr>
            <w:r w:rsidRPr="001425E0">
              <w:rPr>
                <w:sz w:val="24"/>
                <w:szCs w:val="24"/>
              </w:rPr>
              <w:t>188,6</w:t>
            </w:r>
          </w:p>
        </w:tc>
      </w:tr>
    </w:tbl>
    <w:p w:rsidR="00000000" w:rsidRPr="001425E0" w:rsidRDefault="001425E0">
      <w:pPr>
        <w:jc w:val="both"/>
        <w:rPr>
          <w:i/>
          <w:sz w:val="24"/>
          <w:szCs w:val="24"/>
        </w:rPr>
      </w:pPr>
      <w:r w:rsidRPr="001425E0">
        <w:rPr>
          <w:i/>
          <w:sz w:val="24"/>
          <w:szCs w:val="24"/>
        </w:rPr>
        <w:lastRenderedPageBreak/>
        <w:t>* - оценка</w:t>
      </w:r>
    </w:p>
    <w:p w:rsidR="00000000" w:rsidRPr="001425E0" w:rsidRDefault="001425E0">
      <w:pPr>
        <w:pStyle w:val="Normal"/>
        <w:spacing w:before="240"/>
        <w:ind w:firstLine="720"/>
        <w:jc w:val="both"/>
        <w:rPr>
          <w:szCs w:val="24"/>
        </w:rPr>
      </w:pPr>
      <w:r w:rsidRPr="001425E0">
        <w:rPr>
          <w:szCs w:val="24"/>
        </w:rPr>
        <w:t>Объемы продажи пива в России за девять месяцев 1999г. выросли на 10-15% по сравнению с уровнем аналогичного периода прошлого года (данные компании South African Breweries). Это произошло</w:t>
      </w:r>
      <w:r w:rsidRPr="001425E0">
        <w:rPr>
          <w:szCs w:val="24"/>
        </w:rPr>
        <w:t xml:space="preserve"> несмотря на 70%-ное снижение уровня продаж прохладительных напитков. Среди российского пива наибольший рост продемонстрировали сорта сегмента "премиум", к которым относятся "Балтика", "Невское", "Клинское", "Золотая бочка", "Бочкарев" и "Старый мельник". </w:t>
      </w:r>
      <w:r w:rsidRPr="001425E0">
        <w:rPr>
          <w:szCs w:val="24"/>
        </w:rPr>
        <w:t xml:space="preserve">Доля данного сегмента выросла с 30% в июле 1998 года до 46% в сентябре 1999 года. </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Для рынка пива характерны выраженные сезонные колебания спроса: летом (пик приходится на май-июль месяцы) в России пива потребляется в 3-5 раз больше, чем зимой. По данным с</w:t>
      </w:r>
      <w:r w:rsidRPr="001425E0">
        <w:rPr>
          <w:rFonts w:ascii="Times New Roman" w:hAnsi="Times New Roman"/>
          <w:sz w:val="24"/>
          <w:szCs w:val="24"/>
        </w:rPr>
        <w:t>татистики, в период до кризиса 1998г. импортную продукцию в крупных городах покупал каждый четвертый - пятый потребитель, и спрос на нее был более постоянен по сезонам, чем на отечественные сорта. Такая ситуация позволяет импортерам равномерно распределять</w:t>
      </w:r>
      <w:r w:rsidRPr="001425E0">
        <w:rPr>
          <w:rFonts w:ascii="Times New Roman" w:hAnsi="Times New Roman"/>
          <w:sz w:val="24"/>
          <w:szCs w:val="24"/>
        </w:rPr>
        <w:t xml:space="preserve"> поставки, не допуская ни "провалов", ни перенасыщения в своем секторе рынка. В настоящее время наиболее успешно работают импортеры высших сортов, тогда как недорогие сорта раскупаются значительно хуже.</w:t>
      </w:r>
    </w:p>
    <w:p w:rsidR="00000000" w:rsidRPr="001425E0" w:rsidRDefault="001425E0">
      <w:pPr>
        <w:spacing w:before="240"/>
        <w:ind w:firstLine="720"/>
        <w:jc w:val="both"/>
        <w:rPr>
          <w:sz w:val="24"/>
          <w:szCs w:val="24"/>
        </w:rPr>
      </w:pPr>
      <w:r w:rsidRPr="001425E0">
        <w:rPr>
          <w:sz w:val="24"/>
          <w:szCs w:val="24"/>
        </w:rPr>
        <w:t>Результаты проведенных исследований выявили среднюю с</w:t>
      </w:r>
      <w:r w:rsidRPr="001425E0">
        <w:rPr>
          <w:sz w:val="24"/>
          <w:szCs w:val="24"/>
        </w:rPr>
        <w:t>труктуру потребляемого пива по сортам в РФ :</w:t>
      </w:r>
    </w:p>
    <w:p w:rsidR="00000000" w:rsidRPr="001425E0" w:rsidRDefault="001425E0" w:rsidP="001425E0">
      <w:pPr>
        <w:numPr>
          <w:ilvl w:val="0"/>
          <w:numId w:val="80"/>
        </w:numPr>
        <w:spacing w:before="240"/>
        <w:ind w:left="357" w:firstLine="720"/>
        <w:jc w:val="both"/>
        <w:rPr>
          <w:sz w:val="24"/>
          <w:szCs w:val="24"/>
        </w:rPr>
      </w:pPr>
      <w:r w:rsidRPr="001425E0">
        <w:rPr>
          <w:sz w:val="24"/>
          <w:szCs w:val="24"/>
        </w:rPr>
        <w:t xml:space="preserve">светлое пиво средней крепости (до 3%) – </w:t>
      </w:r>
      <w:r w:rsidRPr="001425E0">
        <w:rPr>
          <w:sz w:val="24"/>
          <w:szCs w:val="24"/>
        </w:rPr>
        <w:tab/>
      </w:r>
      <w:r w:rsidRPr="001425E0">
        <w:rPr>
          <w:sz w:val="24"/>
          <w:szCs w:val="24"/>
        </w:rPr>
        <w:tab/>
      </w:r>
      <w:r w:rsidRPr="001425E0">
        <w:rPr>
          <w:sz w:val="24"/>
          <w:szCs w:val="24"/>
        </w:rPr>
        <w:tab/>
        <w:t>45%</w:t>
      </w:r>
    </w:p>
    <w:p w:rsidR="00000000" w:rsidRPr="001425E0" w:rsidRDefault="001425E0" w:rsidP="001425E0">
      <w:pPr>
        <w:numPr>
          <w:ilvl w:val="0"/>
          <w:numId w:val="80"/>
        </w:numPr>
        <w:spacing w:before="120"/>
        <w:ind w:left="357" w:firstLine="720"/>
        <w:jc w:val="both"/>
        <w:rPr>
          <w:sz w:val="24"/>
          <w:szCs w:val="24"/>
        </w:rPr>
      </w:pPr>
      <w:r w:rsidRPr="001425E0">
        <w:rPr>
          <w:sz w:val="24"/>
          <w:szCs w:val="24"/>
        </w:rPr>
        <w:t xml:space="preserve">светлое пиво высокой крепости (до 6%) –  </w:t>
      </w:r>
      <w:r w:rsidRPr="001425E0">
        <w:rPr>
          <w:sz w:val="24"/>
          <w:szCs w:val="24"/>
        </w:rPr>
        <w:tab/>
      </w:r>
      <w:r w:rsidRPr="001425E0">
        <w:rPr>
          <w:sz w:val="24"/>
          <w:szCs w:val="24"/>
        </w:rPr>
        <w:tab/>
        <w:t>45%</w:t>
      </w:r>
    </w:p>
    <w:p w:rsidR="00000000" w:rsidRPr="001425E0" w:rsidRDefault="001425E0" w:rsidP="001425E0">
      <w:pPr>
        <w:numPr>
          <w:ilvl w:val="0"/>
          <w:numId w:val="80"/>
        </w:numPr>
        <w:spacing w:before="120"/>
        <w:ind w:left="357" w:firstLine="720"/>
        <w:jc w:val="both"/>
        <w:rPr>
          <w:sz w:val="24"/>
          <w:szCs w:val="24"/>
        </w:rPr>
      </w:pPr>
      <w:r w:rsidRPr="001425E0">
        <w:rPr>
          <w:sz w:val="24"/>
          <w:szCs w:val="24"/>
        </w:rPr>
        <w:t xml:space="preserve">темное пиво – </w:t>
      </w:r>
      <w:r w:rsidRPr="001425E0">
        <w:rPr>
          <w:sz w:val="24"/>
          <w:szCs w:val="24"/>
        </w:rPr>
        <w:tab/>
      </w:r>
      <w:r w:rsidRPr="001425E0">
        <w:rPr>
          <w:sz w:val="24"/>
          <w:szCs w:val="24"/>
        </w:rPr>
        <w:tab/>
      </w:r>
      <w:r w:rsidRPr="001425E0">
        <w:rPr>
          <w:sz w:val="24"/>
          <w:szCs w:val="24"/>
        </w:rPr>
        <w:tab/>
      </w:r>
      <w:r w:rsidRPr="001425E0">
        <w:rPr>
          <w:sz w:val="24"/>
          <w:szCs w:val="24"/>
        </w:rPr>
        <w:tab/>
      </w:r>
      <w:r w:rsidRPr="001425E0">
        <w:rPr>
          <w:sz w:val="24"/>
          <w:szCs w:val="24"/>
        </w:rPr>
        <w:tab/>
      </w:r>
      <w:r w:rsidRPr="001425E0">
        <w:rPr>
          <w:sz w:val="24"/>
          <w:szCs w:val="24"/>
        </w:rPr>
        <w:tab/>
        <w:t>10%</w:t>
      </w:r>
    </w:p>
    <w:p w:rsidR="00000000" w:rsidRPr="001425E0" w:rsidRDefault="001425E0">
      <w:pPr>
        <w:spacing w:before="240"/>
        <w:ind w:firstLine="720"/>
        <w:jc w:val="both"/>
        <w:rPr>
          <w:sz w:val="24"/>
          <w:szCs w:val="24"/>
        </w:rPr>
      </w:pPr>
      <w:r w:rsidRPr="001425E0">
        <w:rPr>
          <w:sz w:val="24"/>
          <w:szCs w:val="24"/>
        </w:rPr>
        <w:t>В Центральном районе, где сосредоточено более 27% населения, доля импортного пива в потреблен</w:t>
      </w:r>
      <w:r w:rsidRPr="001425E0">
        <w:rPr>
          <w:sz w:val="24"/>
          <w:szCs w:val="24"/>
        </w:rPr>
        <w:t>ии оценивалось в 1997-98гг. в 25%. Такая популярность была связана с повышенным спросом на дорогостоящие сорта в Москве и других крупных городах и с относительной нехваткой мощностей местных заводов (20% от общего объема производства в стране в регионе, гд</w:t>
      </w:r>
      <w:r w:rsidRPr="001425E0">
        <w:rPr>
          <w:sz w:val="24"/>
          <w:szCs w:val="24"/>
        </w:rPr>
        <w:t xml:space="preserve">е проживает 27% населения). </w:t>
      </w:r>
    </w:p>
    <w:p w:rsidR="00000000" w:rsidRPr="001425E0" w:rsidRDefault="001425E0">
      <w:pPr>
        <w:spacing w:before="240"/>
        <w:ind w:firstLine="720"/>
        <w:jc w:val="both"/>
        <w:rPr>
          <w:sz w:val="24"/>
          <w:szCs w:val="24"/>
        </w:rPr>
      </w:pPr>
      <w:r w:rsidRPr="001425E0">
        <w:rPr>
          <w:sz w:val="24"/>
          <w:szCs w:val="24"/>
        </w:rPr>
        <w:t xml:space="preserve">Специалисты-маркетологи утверждают, что российский рынок пива вскоре выйдет на тот уровень развития, когда цена перестанет быть определяющим моментом, а наиболее важными станут качество пива и реклама. Исследования показывают, </w:t>
      </w:r>
      <w:r w:rsidRPr="001425E0">
        <w:rPr>
          <w:sz w:val="24"/>
          <w:szCs w:val="24"/>
        </w:rPr>
        <w:t>что дорогие и пастеризованные сорта пива пользуются в России все большей популярностью, в ущерб непастеризованным, доля которых в общем объеме производства постоянно сокращается и на сегодняшний день составляет около 4,7%. Так, в течение 1996г. число приве</w:t>
      </w:r>
      <w:r w:rsidRPr="001425E0">
        <w:rPr>
          <w:sz w:val="24"/>
          <w:szCs w:val="24"/>
        </w:rPr>
        <w:t xml:space="preserve">рженцев недорого "Жигулевского" пива снизилось с 85,7% до 79.3% от общего числа потребителей, "Ячменного колоса" - с 39,3% до 29,9%. В то же время, рейтинг более дорогой "Балтики" повысился с 23,1 до 37,5% от общего числа потребителей. </w:t>
      </w:r>
    </w:p>
    <w:p w:rsidR="00000000" w:rsidRPr="001425E0" w:rsidRDefault="001425E0">
      <w:pPr>
        <w:pStyle w:val="21"/>
        <w:rPr>
          <w:szCs w:val="24"/>
        </w:rPr>
      </w:pPr>
      <w:r w:rsidRPr="001425E0">
        <w:rPr>
          <w:szCs w:val="24"/>
        </w:rPr>
        <w:t>В среднем по России</w:t>
      </w:r>
      <w:r w:rsidRPr="001425E0">
        <w:rPr>
          <w:szCs w:val="24"/>
        </w:rPr>
        <w:t xml:space="preserve"> подавляющая часть продаваемого в таре пива (90%) приходится на стеклянные бутылки емкостью 0,5 л и 0,33 л (80% и 10% от общего объема продаж соответственно). Пластиковые бутылки (2%) и металлические банки (8%) значительно менее популярны. В Москве ситуаци</w:t>
      </w:r>
      <w:r w:rsidRPr="001425E0">
        <w:rPr>
          <w:szCs w:val="24"/>
        </w:rPr>
        <w:t xml:space="preserve">я несколько отличается от общероссийской: здесь повышается доля баночного пива (18%) за счет бутылочных сортов (79%). Объясняется это большей долей импорта в структуре потребления (большая часть ввозимого в страну пива расфасована в жестяные банки). </w:t>
      </w:r>
    </w:p>
    <w:p w:rsidR="00000000" w:rsidRPr="001425E0" w:rsidRDefault="001425E0">
      <w:pPr>
        <w:spacing w:before="240"/>
        <w:ind w:firstLine="720"/>
        <w:jc w:val="both"/>
        <w:rPr>
          <w:sz w:val="24"/>
          <w:szCs w:val="24"/>
        </w:rPr>
      </w:pPr>
      <w:r w:rsidRPr="001425E0">
        <w:rPr>
          <w:sz w:val="24"/>
          <w:szCs w:val="24"/>
        </w:rPr>
        <w:t>В нас</w:t>
      </w:r>
      <w:r w:rsidRPr="001425E0">
        <w:rPr>
          <w:sz w:val="24"/>
          <w:szCs w:val="24"/>
        </w:rPr>
        <w:t xml:space="preserve">тоящее время объем оптовой торговли пива составляет около 5,5% по сравнению с показателями розничной торговли. Месячные показатели оптовой торговли составили в середине 1999г. (июнь) 2,3 млн. дал (в т.ч. 1,2 млн. дал для розничной торговли и общественного </w:t>
      </w:r>
      <w:r w:rsidRPr="001425E0">
        <w:rPr>
          <w:sz w:val="24"/>
          <w:szCs w:val="24"/>
        </w:rPr>
        <w:t xml:space="preserve">питания) и по сравнению с предыдущим месяцем выросли на 50,5%. </w:t>
      </w:r>
    </w:p>
    <w:tbl>
      <w:tblPr>
        <w:tblW w:w="0" w:type="auto"/>
        <w:jc w:val="center"/>
        <w:tblLayout w:type="fixed"/>
        <w:tblCellMar>
          <w:left w:w="72" w:type="dxa"/>
          <w:right w:w="72" w:type="dxa"/>
        </w:tblCellMar>
        <w:tblLook w:val="0000" w:firstRow="0" w:lastRow="0" w:firstColumn="0" w:lastColumn="0" w:noHBand="0" w:noVBand="0"/>
      </w:tblPr>
      <w:tblGrid>
        <w:gridCol w:w="3519"/>
        <w:gridCol w:w="291"/>
        <w:gridCol w:w="5350"/>
        <w:gridCol w:w="96"/>
        <w:gridCol w:w="48"/>
        <w:gridCol w:w="34"/>
      </w:tblGrid>
      <w:tr w:rsidR="00000000" w:rsidRPr="001425E0">
        <w:tblPrEx>
          <w:tblCellMar>
            <w:top w:w="0" w:type="dxa"/>
            <w:bottom w:w="0" w:type="dxa"/>
          </w:tblCellMar>
        </w:tblPrEx>
        <w:trPr>
          <w:jc w:val="center"/>
        </w:trPr>
        <w:tc>
          <w:tcPr>
            <w:tcW w:w="9338" w:type="dxa"/>
            <w:gridSpan w:val="6"/>
            <w:shd w:val="clear" w:color="FFFFFF" w:fill="FFFFFF"/>
            <w:vAlign w:val="center"/>
          </w:tcPr>
          <w:p w:rsidR="00000000" w:rsidRPr="001425E0" w:rsidRDefault="001425E0" w:rsidP="001425E0">
            <w:pPr>
              <w:pStyle w:val="a6"/>
              <w:numPr>
                <w:ilvl w:val="0"/>
                <w:numId w:val="101"/>
              </w:numPr>
              <w:spacing w:before="480"/>
              <w:ind w:left="357" w:hanging="357"/>
              <w:rPr>
                <w:rFonts w:ascii="Times New Roman" w:hAnsi="Times New Roman"/>
                <w:b/>
                <w:sz w:val="24"/>
                <w:szCs w:val="24"/>
              </w:rPr>
            </w:pPr>
            <w:r w:rsidRPr="001425E0">
              <w:rPr>
                <w:rFonts w:ascii="Times New Roman" w:hAnsi="Times New Roman"/>
                <w:b/>
                <w:sz w:val="24"/>
                <w:szCs w:val="24"/>
              </w:rPr>
              <w:lastRenderedPageBreak/>
              <w:t>Импорт пива</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В 90-е годы сокращение производства отечественного пива на протяжении ряда лет компенсировалось ввозом данного напитка из-за рубежа. В эти годы доля импортного пива по данным специ</w:t>
            </w:r>
            <w:r w:rsidRPr="001425E0">
              <w:rPr>
                <w:rFonts w:ascii="Times New Roman" w:hAnsi="Times New Roman"/>
                <w:sz w:val="24"/>
                <w:szCs w:val="24"/>
              </w:rPr>
              <w:t>алистов "Пивоиндустрии" составляла 10-15% от объемов отечественного производства. С усилением позиций российских производителей рынок импортного пива начал сокращаться. В 1997г. объем импорта пива составил 8,97 млн. дал, а в 1998г. - 6,15 млн. дал (без уче</w:t>
            </w:r>
            <w:r w:rsidRPr="001425E0">
              <w:rPr>
                <w:rFonts w:ascii="Times New Roman" w:hAnsi="Times New Roman"/>
                <w:sz w:val="24"/>
                <w:szCs w:val="24"/>
              </w:rPr>
              <w:t>та поставок пива из Белоруссии). Финансово-экономический кризис 1998г. привел к существенному уменьшению ввоза всех зарубежных товаров, включая пиво. Если в I-м полугодии 1998г. объем импорта пива превысил на 10% ввоз I-го полугодия 1997г., то во II-м полу</w:t>
            </w:r>
            <w:r w:rsidRPr="001425E0">
              <w:rPr>
                <w:rFonts w:ascii="Times New Roman" w:hAnsi="Times New Roman"/>
                <w:sz w:val="24"/>
                <w:szCs w:val="24"/>
              </w:rPr>
              <w:t xml:space="preserve">годии 1998г. – сократились в 2,5 раза по сравнению с аналогичным периодом 1997г. В итоге, в 1998г. импорт пива сократился на 45% по сравнению с 1997г. Импорт I-го полугодия 1999г. в РФ составил 56,3% от уровня I-го полугодия 1998г. </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В течение 1998 г. Росси</w:t>
            </w:r>
            <w:r w:rsidRPr="001425E0">
              <w:rPr>
                <w:rFonts w:ascii="Times New Roman" w:hAnsi="Times New Roman"/>
                <w:sz w:val="24"/>
                <w:szCs w:val="24"/>
              </w:rPr>
              <w:t>я импортировала пиво из 42 стран - производителей. Как в 1997г., так и в 1998г., на российском рынке преобладало пиво, выработанное в Дании, Нидерландах, Германии, Чехии и Польше, а по странам ближнего зарубежья - на Украине и в Литве. По данным компании S</w:t>
            </w:r>
            <w:r w:rsidRPr="001425E0">
              <w:rPr>
                <w:rFonts w:ascii="Times New Roman" w:hAnsi="Times New Roman"/>
                <w:sz w:val="24"/>
                <w:szCs w:val="24"/>
              </w:rPr>
              <w:t>outh African Breweries, доля импортного пива в общем объеме продаж сократилась за год в пять раз с 22% до 4,4%. При этом в Москве потребление импортного пива снизилось с 35% до 8%. Данное уменьшение связано с тем, что у российских потребителей изменились к</w:t>
            </w:r>
            <w:r w:rsidRPr="001425E0">
              <w:rPr>
                <w:rFonts w:ascii="Times New Roman" w:hAnsi="Times New Roman"/>
                <w:sz w:val="24"/>
                <w:szCs w:val="24"/>
              </w:rPr>
              <w:t xml:space="preserve">ачественные параметры, т.е. по общему субъективному мнению, отечественное пиво по качеству теперь не уступает импортному. По оценкам экспертов, доля импорта на российском рынке в настоящее время стабилизируется на уровне 4 – 5% (по другим данным, эта доля </w:t>
            </w:r>
            <w:r w:rsidRPr="001425E0">
              <w:rPr>
                <w:rFonts w:ascii="Times New Roman" w:hAnsi="Times New Roman"/>
                <w:sz w:val="24"/>
                <w:szCs w:val="24"/>
              </w:rPr>
              <w:t>выше за счет неучтенного ввоза), т. е. влияние импорта на рыночную ситуацию и на динамику производства в России ограничено. Эти величины близки к показателям западных стран: в европейских государствах они находятся в диапазоне от 3 до 8%.</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В последнее время</w:t>
            </w:r>
            <w:r w:rsidRPr="001425E0">
              <w:rPr>
                <w:rFonts w:ascii="Times New Roman" w:hAnsi="Times New Roman"/>
                <w:sz w:val="24"/>
                <w:szCs w:val="24"/>
              </w:rPr>
              <w:t xml:space="preserve"> контроль за импортом пива стал значительно строже: отменены введенные ранее таможенные льготы, предприняты меры против нелегального импорта. С 1995г. изменен порядок взимания импортных таможенных пошлин: если раньше ставка налога равнялась 20%, то согласн</w:t>
            </w:r>
            <w:r w:rsidRPr="001425E0">
              <w:rPr>
                <w:rFonts w:ascii="Times New Roman" w:hAnsi="Times New Roman"/>
                <w:sz w:val="24"/>
                <w:szCs w:val="24"/>
              </w:rPr>
              <w:t xml:space="preserve">о новым правилам импортер платит фиксированную ставку, равную 0,6 ЕВРО с литра. Все это привело к сокращению доли импорта дорогого пива - практически в два раза -  за счет более дешевых сортов. В лучшие годы на российском рынке было представлено около 200 </w:t>
            </w:r>
            <w:r w:rsidRPr="001425E0">
              <w:rPr>
                <w:rFonts w:ascii="Times New Roman" w:hAnsi="Times New Roman"/>
                <w:sz w:val="24"/>
                <w:szCs w:val="24"/>
              </w:rPr>
              <w:t xml:space="preserve">марок импортного пива, сейчас это число сократилось. </w:t>
            </w:r>
          </w:p>
          <w:p w:rsidR="00000000" w:rsidRPr="001425E0" w:rsidRDefault="001425E0">
            <w:pPr>
              <w:pStyle w:val="Normal"/>
              <w:spacing w:before="120" w:after="120"/>
              <w:jc w:val="both"/>
              <w:rPr>
                <w:i/>
                <w:szCs w:val="24"/>
              </w:rPr>
            </w:pPr>
            <w:r w:rsidRPr="001425E0">
              <w:rPr>
                <w:b/>
                <w:szCs w:val="24"/>
              </w:rPr>
              <w:t>Таблица 2.</w:t>
            </w:r>
            <w:r w:rsidRPr="001425E0">
              <w:rPr>
                <w:b/>
                <w:i/>
                <w:szCs w:val="24"/>
              </w:rPr>
              <w:t xml:space="preserve"> Крупнейшие зарубежные фирмы-экспортеры пива в РФ и марки пива в 1998г</w:t>
            </w:r>
            <w:r w:rsidRPr="001425E0">
              <w:rPr>
                <w:b/>
                <w:i/>
                <w:szCs w:val="24"/>
              </w:rPr>
              <w:t>.</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pct12" w:color="000000" w:fill="auto"/>
            <w:vAlign w:val="center"/>
          </w:tcPr>
          <w:p w:rsidR="00000000" w:rsidRPr="001425E0" w:rsidRDefault="001425E0">
            <w:pPr>
              <w:pStyle w:val="Normal"/>
              <w:spacing w:before="120" w:after="120"/>
              <w:jc w:val="center"/>
              <w:rPr>
                <w:b/>
                <w:szCs w:val="24"/>
              </w:rPr>
            </w:pPr>
            <w:r w:rsidRPr="001425E0">
              <w:rPr>
                <w:b/>
                <w:szCs w:val="24"/>
              </w:rPr>
              <w:t>Фирма (страна)</w:t>
            </w:r>
          </w:p>
        </w:tc>
        <w:tc>
          <w:tcPr>
            <w:tcW w:w="5528" w:type="dxa"/>
            <w:gridSpan w:val="4"/>
            <w:tcBorders>
              <w:top w:val="single" w:sz="4" w:space="0" w:color="auto"/>
              <w:left w:val="single" w:sz="4" w:space="0" w:color="auto"/>
              <w:bottom w:val="single" w:sz="4" w:space="0" w:color="auto"/>
              <w:right w:val="single" w:sz="4" w:space="0" w:color="auto"/>
            </w:tcBorders>
            <w:shd w:val="pct12" w:color="000000" w:fill="auto"/>
            <w:vAlign w:val="center"/>
          </w:tcPr>
          <w:p w:rsidR="00000000" w:rsidRPr="001425E0" w:rsidRDefault="001425E0">
            <w:pPr>
              <w:pStyle w:val="Normal"/>
              <w:spacing w:before="120" w:after="120"/>
              <w:jc w:val="center"/>
              <w:rPr>
                <w:b/>
                <w:szCs w:val="24"/>
              </w:rPr>
            </w:pPr>
            <w:r w:rsidRPr="001425E0">
              <w:rPr>
                <w:b/>
                <w:szCs w:val="24"/>
              </w:rPr>
              <w:t>Марка пива</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"Tanax APS" (</w:t>
            </w:r>
            <w:r w:rsidRPr="001425E0">
              <w:rPr>
                <w:szCs w:val="24"/>
              </w:rPr>
              <w:t>Дания</w:t>
            </w:r>
            <w:r w:rsidRPr="001425E0">
              <w:rPr>
                <w:szCs w:val="24"/>
                <w:lang w:val="en-US"/>
              </w:rPr>
              <w:t xml:space="preserve">)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"Tuborg Gold Label", "Tuborg Stout", "Tuborg Gold Light", "Tuborg Porte</w:t>
            </w:r>
            <w:r w:rsidRPr="001425E0">
              <w:rPr>
                <w:szCs w:val="24"/>
                <w:lang w:val="en-US"/>
              </w:rPr>
              <w:t xml:space="preserve">r"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"Brevery Group" (</w:t>
            </w:r>
            <w:r w:rsidRPr="001425E0">
              <w:rPr>
                <w:szCs w:val="24"/>
              </w:rPr>
              <w:t>Дания</w:t>
            </w:r>
            <w:r w:rsidRPr="001425E0">
              <w:rPr>
                <w:szCs w:val="24"/>
                <w:lang w:val="en-US"/>
              </w:rPr>
              <w:t xml:space="preserve">)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 xml:space="preserve">"Faxe", "Elephant"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"Bavaria NB" (</w:t>
            </w:r>
            <w:r w:rsidRPr="001425E0">
              <w:rPr>
                <w:szCs w:val="24"/>
              </w:rPr>
              <w:t>Нидерланды</w:t>
            </w:r>
            <w:r w:rsidRPr="001425E0">
              <w:rPr>
                <w:szCs w:val="24"/>
                <w:lang w:val="en-US"/>
              </w:rPr>
              <w:t xml:space="preserve">)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 xml:space="preserve">"Bavaria"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"Holsten-Brauerei AG" (</w:t>
            </w:r>
            <w:r w:rsidRPr="001425E0">
              <w:rPr>
                <w:szCs w:val="24"/>
              </w:rPr>
              <w:t>Германия</w:t>
            </w:r>
            <w:r w:rsidRPr="001425E0">
              <w:rPr>
                <w:szCs w:val="24"/>
                <w:lang w:val="en-US"/>
              </w:rPr>
              <w:t xml:space="preserve">)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 xml:space="preserve">"Holsten Festbock", "Holsten Premium Bier"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"Bavaria A.G." (Германия)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"Jever", "Foster's"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lastRenderedPageBreak/>
              <w:t xml:space="preserve">"Пражские пивовары" (Чехия)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"Staropra</w:t>
            </w:r>
            <w:r w:rsidRPr="001425E0">
              <w:rPr>
                <w:szCs w:val="24"/>
              </w:rPr>
              <w:t xml:space="preserve">men"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"Эльбревери Ко Лтд." (Польша)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 xml:space="preserve">"Porter", "EB SP" </w:t>
            </w:r>
          </w:p>
        </w:tc>
      </w:tr>
      <w:tr w:rsidR="00000000" w:rsidRPr="001425E0">
        <w:tblPrEx>
          <w:tblCellMar>
            <w:top w:w="0" w:type="dxa"/>
            <w:bottom w:w="0" w:type="dxa"/>
          </w:tblCellMar>
        </w:tblPrEx>
        <w:trPr>
          <w:jc w:val="center"/>
        </w:trPr>
        <w:tc>
          <w:tcPr>
            <w:tcW w:w="38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АО "Оболонь" (Украина) </w:t>
            </w:r>
          </w:p>
        </w:tc>
        <w:tc>
          <w:tcPr>
            <w:tcW w:w="5528"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lang w:val="en-US"/>
              </w:rPr>
            </w:pPr>
            <w:r w:rsidRPr="001425E0">
              <w:rPr>
                <w:szCs w:val="24"/>
                <w:lang w:val="en-US"/>
              </w:rPr>
              <w:t xml:space="preserve">"Obolon", "Berg", "Premium", "Dorfer" </w:t>
            </w:r>
          </w:p>
        </w:tc>
      </w:tr>
      <w:tr w:rsidR="00000000" w:rsidRPr="001425E0">
        <w:tblPrEx>
          <w:tblCellMar>
            <w:top w:w="0" w:type="dxa"/>
            <w:bottom w:w="0" w:type="dxa"/>
          </w:tblCellMar>
        </w:tblPrEx>
        <w:trPr>
          <w:jc w:val="center"/>
        </w:trPr>
        <w:tc>
          <w:tcPr>
            <w:tcW w:w="9160" w:type="dxa"/>
            <w:gridSpan w:val="3"/>
            <w:shd w:val="clear" w:color="FFFFFF" w:fill="FFFFFF"/>
            <w:vAlign w:val="center"/>
          </w:tcPr>
          <w:p w:rsidR="00000000" w:rsidRPr="001425E0" w:rsidRDefault="001425E0">
            <w:pPr>
              <w:pStyle w:val="Normal"/>
              <w:spacing w:before="240" w:after="0"/>
              <w:ind w:firstLine="720"/>
              <w:jc w:val="both"/>
              <w:rPr>
                <w:szCs w:val="24"/>
              </w:rPr>
            </w:pPr>
            <w:r w:rsidRPr="001425E0">
              <w:rPr>
                <w:szCs w:val="24"/>
              </w:rPr>
              <w:fldChar w:fldCharType="begin"/>
            </w:r>
            <w:r>
              <w:rPr>
                <w:szCs w:val="24"/>
              </w:rPr>
              <w:instrText xml:space="preserve"> INCLUDEPICTURE "C:\\Users\\user\\Desktop\\images\\img00013.gif" \* MERGEFORMAT \d </w:instrText>
            </w:r>
            <w:r w:rsidRPr="001425E0">
              <w:rPr>
                <w:szCs w:val="24"/>
              </w:rPr>
              <w:fldChar w:fldCharType="separate"/>
            </w:r>
            <w:r w:rsidRPr="001425E0">
              <w:rPr>
                <w:szCs w:val="24"/>
              </w:rPr>
              <w:fldChar w:fldCharType="end"/>
            </w:r>
            <w:r w:rsidRPr="001425E0">
              <w:rPr>
                <w:szCs w:val="24"/>
              </w:rPr>
              <w:t>Пиво в Россию поставляется в стеклянных бутылках, металлических банках и наливом (в цистерн</w:t>
            </w:r>
            <w:r w:rsidRPr="001425E0">
              <w:rPr>
                <w:szCs w:val="24"/>
              </w:rPr>
              <w:t>ах, бочках, кегах). Доля разливного пива в общем объеме импорта в 1997г. составляла 10%, в 1998г. – 20%, а за два месяца 1999г. - 37%. Потребителями качественного разливного пива являются кафе, бары и рестораны крупных городов. В течение 1998г. пиво ввозил</w:t>
            </w:r>
            <w:r w:rsidRPr="001425E0">
              <w:rPr>
                <w:szCs w:val="24"/>
              </w:rPr>
              <w:t>и более 300 фирм и частных предпринимателей из 41 субъекта РФ. В 1997-98гг. лидерами по закупкам пива были Москва с Московской областью и Калининградская область. В 1998г. на первый регион пришлось 47% (1997г. - 51%), на второй – 29% (1997г. - 34%) от всег</w:t>
            </w:r>
            <w:r w:rsidRPr="001425E0">
              <w:rPr>
                <w:szCs w:val="24"/>
              </w:rPr>
              <w:t xml:space="preserve">о объема импорта пива. Санкт-Петербург и Ленинградская область ввозили всего 5% (1997г. - 3%) общего объема. </w:t>
            </w:r>
          </w:p>
          <w:p w:rsidR="00000000" w:rsidRPr="001425E0" w:rsidRDefault="001425E0">
            <w:pPr>
              <w:pStyle w:val="Normal"/>
              <w:spacing w:before="120" w:after="120"/>
              <w:jc w:val="both"/>
              <w:rPr>
                <w:szCs w:val="24"/>
              </w:rPr>
            </w:pPr>
            <w:r w:rsidRPr="001425E0">
              <w:rPr>
                <w:b/>
                <w:szCs w:val="24"/>
              </w:rPr>
              <w:t xml:space="preserve">Таблица 3. </w:t>
            </w:r>
            <w:r w:rsidRPr="001425E0">
              <w:rPr>
                <w:b/>
                <w:i/>
                <w:szCs w:val="24"/>
              </w:rPr>
              <w:t>Крупнейшие российские импортеры пива в РФ в 1998г</w:t>
            </w:r>
            <w:r w:rsidRPr="001425E0">
              <w:rPr>
                <w:b/>
                <w:i/>
                <w:szCs w:val="24"/>
              </w:rPr>
              <w:t>.</w:t>
            </w:r>
          </w:p>
        </w:tc>
        <w:tc>
          <w:tcPr>
            <w:tcW w:w="178" w:type="dxa"/>
            <w:gridSpan w:val="3"/>
            <w:shd w:val="clear" w:color="FFFFFF" w:fill="FFFFFF"/>
            <w:vAlign w:val="center"/>
          </w:tcPr>
          <w:p w:rsidR="00000000" w:rsidRPr="001425E0" w:rsidRDefault="001425E0">
            <w:pPr>
              <w:pStyle w:val="Normal"/>
              <w:jc w:val="center"/>
              <w:rPr>
                <w:szCs w:val="24"/>
              </w:rPr>
            </w:pP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pct12" w:color="000000" w:fill="FFFFFF"/>
            <w:vAlign w:val="center"/>
          </w:tcPr>
          <w:p w:rsidR="00000000" w:rsidRPr="001425E0" w:rsidRDefault="001425E0">
            <w:pPr>
              <w:pStyle w:val="Normal"/>
              <w:spacing w:before="120" w:after="120"/>
              <w:jc w:val="center"/>
              <w:rPr>
                <w:b/>
                <w:szCs w:val="24"/>
              </w:rPr>
            </w:pPr>
            <w:r w:rsidRPr="001425E0">
              <w:rPr>
                <w:b/>
                <w:szCs w:val="24"/>
              </w:rPr>
              <w:t xml:space="preserve">Фирма (город) </w:t>
            </w:r>
          </w:p>
        </w:tc>
        <w:tc>
          <w:tcPr>
            <w:tcW w:w="5785" w:type="dxa"/>
            <w:gridSpan w:val="4"/>
            <w:tcBorders>
              <w:top w:val="single" w:sz="4" w:space="0" w:color="auto"/>
              <w:left w:val="single" w:sz="4" w:space="0" w:color="auto"/>
              <w:bottom w:val="single" w:sz="4" w:space="0" w:color="auto"/>
              <w:right w:val="single" w:sz="4" w:space="0" w:color="auto"/>
            </w:tcBorders>
            <w:shd w:val="pct12" w:color="000000" w:fill="FFFFFF"/>
            <w:vAlign w:val="center"/>
          </w:tcPr>
          <w:p w:rsidR="00000000" w:rsidRPr="001425E0" w:rsidRDefault="001425E0">
            <w:pPr>
              <w:pStyle w:val="Normal"/>
              <w:spacing w:before="120" w:after="120"/>
              <w:jc w:val="center"/>
              <w:rPr>
                <w:szCs w:val="24"/>
              </w:rPr>
            </w:pPr>
            <w:r w:rsidRPr="001425E0">
              <w:rPr>
                <w:b/>
                <w:szCs w:val="24"/>
              </w:rPr>
              <w:t>Страна  происхождения</w:t>
            </w:r>
            <w:r w:rsidRPr="001425E0">
              <w:rPr>
                <w:szCs w:val="24"/>
              </w:rPr>
              <w:t xml:space="preserve">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ЗАО "Денвью Лтд." (Москва)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Ирландия, Франц</w:t>
            </w:r>
            <w:r w:rsidRPr="001425E0">
              <w:rPr>
                <w:szCs w:val="24"/>
              </w:rPr>
              <w:t xml:space="preserve">ия, Великобритания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ООО "Эковент Лтд." (Москва)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Нидерланды, Германия, Великобритания, др.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ЗАО "Союзпромимпэкс" (Москва)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Дания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ТОО "Чеслав" (Калининград)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Польша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ТОО "Балтланд" (Калининград)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Германия, Нидерланды, Дания, Чехия, США, Чехия, Мексика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ООО "Раунд" (Калининград)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Дания, Великобритания </w:t>
            </w:r>
          </w:p>
        </w:tc>
      </w:tr>
      <w:tr w:rsidR="00000000" w:rsidRPr="001425E0">
        <w:tblPrEx>
          <w:tblCellMar>
            <w:top w:w="0" w:type="dxa"/>
            <w:bottom w:w="0" w:type="dxa"/>
          </w:tblCellMar>
        </w:tblPrEx>
        <w:trPr>
          <w:gridAfter w:val="1"/>
          <w:wAfter w:w="34" w:type="dxa"/>
          <w:cantSplit/>
          <w:jc w:val="center"/>
        </w:trPr>
        <w:tc>
          <w:tcPr>
            <w:tcW w:w="3519"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ОАО "Вена" (Санкт-Петербург) </w:t>
            </w:r>
          </w:p>
        </w:tc>
        <w:tc>
          <w:tcPr>
            <w:tcW w:w="578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Финляндия </w:t>
            </w:r>
          </w:p>
        </w:tc>
      </w:tr>
      <w:tr w:rsidR="00000000" w:rsidRPr="001425E0">
        <w:tblPrEx>
          <w:tblCellMar>
            <w:top w:w="0" w:type="dxa"/>
            <w:bottom w:w="0" w:type="dxa"/>
          </w:tblCellMar>
        </w:tblPrEx>
        <w:trPr>
          <w:gridAfter w:val="2"/>
          <w:wAfter w:w="82" w:type="dxa"/>
          <w:jc w:val="center"/>
        </w:trPr>
        <w:tc>
          <w:tcPr>
            <w:tcW w:w="9256" w:type="dxa"/>
            <w:gridSpan w:val="4"/>
            <w:shd w:val="clear" w:color="FFFFFF" w:fill="FFFFFF"/>
            <w:vAlign w:val="center"/>
          </w:tcPr>
          <w:p w:rsidR="00000000" w:rsidRPr="001425E0" w:rsidRDefault="001425E0">
            <w:pPr>
              <w:pStyle w:val="Normal"/>
              <w:spacing w:before="240" w:after="0"/>
              <w:ind w:firstLine="720"/>
              <w:jc w:val="both"/>
              <w:rPr>
                <w:szCs w:val="24"/>
              </w:rPr>
            </w:pPr>
            <w:r w:rsidRPr="001425E0">
              <w:rPr>
                <w:szCs w:val="24"/>
              </w:rPr>
              <w:t xml:space="preserve">За первые два месяца 1999г. пиво импортировали всего 30 фирм из 10 регионов России. Объем ввоза в Московский регион сократился до 46%, Калининградскую область - </w:t>
            </w:r>
            <w:r w:rsidRPr="001425E0">
              <w:rPr>
                <w:szCs w:val="24"/>
              </w:rPr>
              <w:t>до 9%, а в С.-Петербург и Ленинградскую область увеличился до 32% от всего объема импорта пива в количественном выражении. Из семи фирм, приведенных в таблице, лидирующие позиции сохранили лишь ЗАО "Денвью Лтд.", ТОО "Чеслав", ТОО "Балтланд" и ОАО "Вена".</w:t>
            </w:r>
          </w:p>
          <w:p w:rsidR="00000000" w:rsidRPr="001425E0" w:rsidRDefault="001425E0">
            <w:pPr>
              <w:pStyle w:val="Normal"/>
              <w:spacing w:before="240" w:after="0"/>
              <w:ind w:firstLine="720"/>
              <w:jc w:val="both"/>
              <w:rPr>
                <w:szCs w:val="24"/>
              </w:rPr>
            </w:pPr>
            <w:r w:rsidRPr="001425E0">
              <w:rPr>
                <w:szCs w:val="24"/>
              </w:rPr>
              <w:t>Объем экспорта пива из России во много раз ниже его импорта. В 1997г. он составил 0,63 млн. дал, в 1998 г. - 0,43 млн. дал, за два месяца 1999г. - 0,08 млн. дал или в 2,6 раз больше, чем за аналогичный период 1998г. Более 95% пива вывозилась в стеклянных б</w:t>
            </w:r>
            <w:r w:rsidRPr="001425E0">
              <w:rPr>
                <w:szCs w:val="24"/>
              </w:rPr>
              <w:t>утылках. Основным импортером российского пива в 1999г. был Казахстан (80% всего объма). Основные марки отечественного экспортируемого пива: "Сибирская корона", "Баг-Бир" (изготовитель - АО "Росар", г. Омск) и "Балтика" (ОАО "Пивоваренный завод "Балтика", г</w:t>
            </w:r>
            <w:r w:rsidRPr="001425E0">
              <w:rPr>
                <w:szCs w:val="24"/>
              </w:rPr>
              <w:t xml:space="preserve">. Санкт-Петербург). </w:t>
            </w:r>
          </w:p>
        </w:tc>
      </w:tr>
    </w:tbl>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rsidP="001425E0">
      <w:pPr>
        <w:numPr>
          <w:ilvl w:val="0"/>
          <w:numId w:val="43"/>
        </w:numPr>
        <w:spacing w:before="120"/>
        <w:ind w:left="57" w:firstLine="720"/>
        <w:jc w:val="both"/>
        <w:rPr>
          <w:b/>
          <w:sz w:val="24"/>
          <w:szCs w:val="24"/>
        </w:rPr>
      </w:pPr>
      <w:r w:rsidRPr="001425E0">
        <w:rPr>
          <w:b/>
          <w:sz w:val="24"/>
          <w:szCs w:val="24"/>
        </w:rPr>
        <w:t>Импорт солода</w:t>
      </w:r>
    </w:p>
    <w:p w:rsidR="00000000" w:rsidRPr="001425E0" w:rsidRDefault="001425E0">
      <w:pPr>
        <w:jc w:val="both"/>
        <w:rPr>
          <w:sz w:val="24"/>
          <w:szCs w:val="24"/>
        </w:rPr>
      </w:pPr>
    </w:p>
    <w:tbl>
      <w:tblPr>
        <w:tblW w:w="0" w:type="auto"/>
        <w:jc w:val="center"/>
        <w:tblLayout w:type="fixed"/>
        <w:tblCellMar>
          <w:left w:w="72" w:type="dxa"/>
          <w:right w:w="72" w:type="dxa"/>
        </w:tblCellMar>
        <w:tblLook w:val="0000" w:firstRow="0" w:lastRow="0" w:firstColumn="0" w:lastColumn="0" w:noHBand="0" w:noVBand="0"/>
      </w:tblPr>
      <w:tblGrid>
        <w:gridCol w:w="4482"/>
        <w:gridCol w:w="588"/>
        <w:gridCol w:w="4223"/>
      </w:tblGrid>
      <w:tr w:rsidR="00000000" w:rsidRPr="001425E0">
        <w:tblPrEx>
          <w:tblCellMar>
            <w:top w:w="0" w:type="dxa"/>
            <w:bottom w:w="0" w:type="dxa"/>
          </w:tblCellMar>
        </w:tblPrEx>
        <w:trPr>
          <w:jc w:val="center"/>
        </w:trPr>
        <w:tc>
          <w:tcPr>
            <w:tcW w:w="9293" w:type="dxa"/>
            <w:gridSpan w:val="3"/>
            <w:shd w:val="clear" w:color="FFFFFF" w:fill="FFFFFF"/>
            <w:vAlign w:val="center"/>
          </w:tcPr>
          <w:p w:rsidR="00000000" w:rsidRPr="001425E0" w:rsidRDefault="001425E0">
            <w:pPr>
              <w:pStyle w:val="Normal"/>
              <w:spacing w:before="240" w:after="0"/>
              <w:ind w:firstLine="720"/>
              <w:jc w:val="both"/>
              <w:rPr>
                <w:szCs w:val="24"/>
              </w:rPr>
            </w:pPr>
            <w:r w:rsidRPr="001425E0">
              <w:rPr>
                <w:szCs w:val="24"/>
              </w:rPr>
              <w:lastRenderedPageBreak/>
              <w:t xml:space="preserve">В 1998г. объем ввоза солода в РФ составил 214 тыс. т и вырос по сравнению с 1997г. на 25% (170,2 тыс. т). Резкая девальвация рубля в августе 1998г. снизила нарастающие темпы ввоза солода. Если в I-м полугодии 1998 г. </w:t>
            </w:r>
            <w:r w:rsidRPr="001425E0">
              <w:rPr>
                <w:szCs w:val="24"/>
              </w:rPr>
              <w:t xml:space="preserve">объем импорта превысил в 1,9 раза ввоз солода I-го полугодия 1997г., то во II-м полугодии 1998г. закупки его сократились в 1,2 раза по сравнению с аналогичным периодом предыдущего года. </w:t>
            </w:r>
            <w:r w:rsidRPr="001425E0">
              <w:rPr>
                <w:szCs w:val="24"/>
              </w:rPr>
              <w:fldChar w:fldCharType="begin"/>
            </w:r>
            <w:r>
              <w:rPr>
                <w:szCs w:val="24"/>
              </w:rPr>
              <w:instrText xml:space="preserve"> INCLUDEPICTURE "C:\\Users\\user\\Desktop\\images\\img00001.gif" \* MERGEFORMAT \d </w:instrText>
            </w:r>
            <w:r w:rsidRPr="001425E0">
              <w:rPr>
                <w:szCs w:val="24"/>
              </w:rPr>
              <w:fldChar w:fldCharType="separate"/>
            </w:r>
            <w:r w:rsidRPr="001425E0">
              <w:rPr>
                <w:szCs w:val="24"/>
              </w:rPr>
              <w:fldChar w:fldCharType="end"/>
            </w:r>
            <w:r w:rsidRPr="001425E0">
              <w:rPr>
                <w:szCs w:val="24"/>
              </w:rPr>
              <w:t>В 1998г. большую часть импо</w:t>
            </w:r>
            <w:r w:rsidRPr="001425E0">
              <w:rPr>
                <w:szCs w:val="24"/>
              </w:rPr>
              <w:t xml:space="preserve">рта составлял светлый солод в зернах (93,3%), меньшую часть – в зернах обжаренный (6,5%, жженый и карамельный) и незначительную - в виде муки (0,2%). </w:t>
            </w:r>
          </w:p>
          <w:p w:rsidR="00000000" w:rsidRPr="001425E0" w:rsidRDefault="001425E0">
            <w:pPr>
              <w:pStyle w:val="Normal"/>
              <w:spacing w:before="240" w:after="0"/>
              <w:ind w:firstLine="720"/>
              <w:jc w:val="both"/>
              <w:rPr>
                <w:szCs w:val="24"/>
              </w:rPr>
            </w:pPr>
            <w:r w:rsidRPr="001425E0">
              <w:rPr>
                <w:szCs w:val="24"/>
              </w:rPr>
              <w:t>Основная часть солода (66% в 1997г. и 77% в 1998г.) импортировалась из трех западноевропейских стран – Фр</w:t>
            </w:r>
            <w:r w:rsidRPr="001425E0">
              <w:rPr>
                <w:szCs w:val="24"/>
              </w:rPr>
              <w:t>анции, Финляндии, Германии. В 1998г. на долю каждой из них приходилось от 22 до 30% всего объема ввоза в РФ. Солод, выработанный на Украине, составил менее 1% от всего объема импорта. Другими станами-поставщиками солода в 1998г. были: Швеция (8%), Дания (6</w:t>
            </w:r>
            <w:r w:rsidRPr="001425E0">
              <w:rPr>
                <w:szCs w:val="24"/>
              </w:rPr>
              <w:t>%), Великобритания (2%), Чехия (2%).</w:t>
            </w:r>
          </w:p>
          <w:p w:rsidR="00000000" w:rsidRPr="001425E0" w:rsidRDefault="001425E0">
            <w:pPr>
              <w:pStyle w:val="Normal"/>
              <w:spacing w:before="120" w:after="120"/>
              <w:jc w:val="both"/>
              <w:rPr>
                <w:szCs w:val="24"/>
              </w:rPr>
            </w:pPr>
            <w:r w:rsidRPr="001425E0">
              <w:rPr>
                <w:b/>
                <w:szCs w:val="24"/>
              </w:rPr>
              <w:t xml:space="preserve">Таблица 4. </w:t>
            </w:r>
            <w:r w:rsidRPr="001425E0">
              <w:rPr>
                <w:b/>
                <w:i/>
                <w:szCs w:val="24"/>
              </w:rPr>
              <w:t>Крупнейшие зарубежные экспортеры солода</w:t>
            </w:r>
          </w:p>
        </w:tc>
      </w:tr>
      <w:tr w:rsidR="00000000" w:rsidRPr="001425E0">
        <w:tblPrEx>
          <w:tblCellMar>
            <w:top w:w="0" w:type="dxa"/>
            <w:bottom w:w="0" w:type="dxa"/>
          </w:tblCellMar>
        </w:tblPrEx>
        <w:trPr>
          <w:jc w:val="center"/>
        </w:trPr>
        <w:tc>
          <w:tcPr>
            <w:tcW w:w="5070" w:type="dxa"/>
            <w:gridSpan w:val="2"/>
            <w:tcBorders>
              <w:top w:val="single" w:sz="4" w:space="0" w:color="auto"/>
              <w:left w:val="single" w:sz="4" w:space="0" w:color="auto"/>
              <w:bottom w:val="single" w:sz="4" w:space="0" w:color="auto"/>
              <w:right w:val="single" w:sz="4" w:space="0" w:color="auto"/>
            </w:tcBorders>
            <w:shd w:val="pct12" w:color="000000" w:fill="FFFFFF"/>
            <w:vAlign w:val="center"/>
          </w:tcPr>
          <w:p w:rsidR="00000000" w:rsidRPr="001425E0" w:rsidRDefault="001425E0">
            <w:pPr>
              <w:pStyle w:val="Normal"/>
              <w:spacing w:before="120" w:after="120"/>
              <w:jc w:val="center"/>
              <w:rPr>
                <w:b/>
                <w:szCs w:val="24"/>
              </w:rPr>
            </w:pPr>
            <w:r w:rsidRPr="001425E0">
              <w:rPr>
                <w:b/>
                <w:szCs w:val="24"/>
              </w:rPr>
              <w:t>Фирма (страна)</w:t>
            </w:r>
          </w:p>
        </w:tc>
        <w:tc>
          <w:tcPr>
            <w:tcW w:w="4223" w:type="dxa"/>
            <w:tcBorders>
              <w:top w:val="single" w:sz="4" w:space="0" w:color="auto"/>
              <w:left w:val="single" w:sz="4" w:space="0" w:color="auto"/>
              <w:bottom w:val="single" w:sz="4" w:space="0" w:color="auto"/>
              <w:right w:val="single" w:sz="4" w:space="0" w:color="auto"/>
            </w:tcBorders>
            <w:shd w:val="pct12" w:color="000000" w:fill="FFFFFF"/>
            <w:vAlign w:val="center"/>
          </w:tcPr>
          <w:p w:rsidR="00000000" w:rsidRPr="001425E0" w:rsidRDefault="001425E0">
            <w:pPr>
              <w:pStyle w:val="Normal"/>
              <w:spacing w:before="120" w:after="120"/>
              <w:jc w:val="center"/>
              <w:rPr>
                <w:b/>
                <w:szCs w:val="24"/>
              </w:rPr>
            </w:pPr>
            <w:r w:rsidRPr="001425E0">
              <w:rPr>
                <w:b/>
                <w:szCs w:val="24"/>
              </w:rPr>
              <w:t>Наименование солода</w:t>
            </w:r>
          </w:p>
        </w:tc>
      </w:tr>
      <w:tr w:rsidR="00000000" w:rsidRPr="001425E0">
        <w:tblPrEx>
          <w:tblCellMar>
            <w:top w:w="0" w:type="dxa"/>
            <w:bottom w:w="0" w:type="dxa"/>
          </w:tblCellMar>
        </w:tblPrEx>
        <w:trPr>
          <w:jc w:val="center"/>
        </w:trPr>
        <w:tc>
          <w:tcPr>
            <w:tcW w:w="507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Малтериес Франко-Белгес (Франция) </w:t>
            </w:r>
          </w:p>
        </w:tc>
        <w:tc>
          <w:tcPr>
            <w:tcW w:w="4223"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Светлый и карамельный </w:t>
            </w:r>
          </w:p>
        </w:tc>
      </w:tr>
      <w:tr w:rsidR="00000000" w:rsidRPr="001425E0">
        <w:tblPrEx>
          <w:tblCellMar>
            <w:top w:w="0" w:type="dxa"/>
            <w:bottom w:w="0" w:type="dxa"/>
          </w:tblCellMar>
        </w:tblPrEx>
        <w:trPr>
          <w:jc w:val="center"/>
        </w:trPr>
        <w:tc>
          <w:tcPr>
            <w:tcW w:w="507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Фридрих Вайсхамер Мальцфабрик (Германия) </w:t>
            </w:r>
          </w:p>
        </w:tc>
        <w:tc>
          <w:tcPr>
            <w:tcW w:w="4223"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Светлый и карамельный </w:t>
            </w:r>
          </w:p>
        </w:tc>
      </w:tr>
      <w:tr w:rsidR="00000000" w:rsidRPr="001425E0">
        <w:tblPrEx>
          <w:tblCellMar>
            <w:top w:w="0" w:type="dxa"/>
            <w:bottom w:w="0" w:type="dxa"/>
          </w:tblCellMar>
        </w:tblPrEx>
        <w:trPr>
          <w:jc w:val="center"/>
        </w:trPr>
        <w:tc>
          <w:tcPr>
            <w:tcW w:w="507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Ой Лах</w:t>
            </w:r>
            <w:r w:rsidRPr="001425E0">
              <w:rPr>
                <w:szCs w:val="24"/>
              </w:rPr>
              <w:t xml:space="preserve">ден Полттимо АБ (Финляндия) </w:t>
            </w:r>
          </w:p>
        </w:tc>
        <w:tc>
          <w:tcPr>
            <w:tcW w:w="4223"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Светлый, карамельный, жженый </w:t>
            </w:r>
          </w:p>
        </w:tc>
      </w:tr>
      <w:tr w:rsidR="00000000" w:rsidRPr="001425E0">
        <w:tblPrEx>
          <w:tblCellMar>
            <w:top w:w="0" w:type="dxa"/>
            <w:bottom w:w="0" w:type="dxa"/>
          </w:tblCellMar>
        </w:tblPrEx>
        <w:trPr>
          <w:jc w:val="center"/>
        </w:trPr>
        <w:tc>
          <w:tcPr>
            <w:tcW w:w="507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Даниш Малтинг Груп А/С (Дания) </w:t>
            </w:r>
          </w:p>
        </w:tc>
        <w:tc>
          <w:tcPr>
            <w:tcW w:w="4223"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Светлый </w:t>
            </w:r>
          </w:p>
        </w:tc>
      </w:tr>
      <w:tr w:rsidR="00000000" w:rsidRPr="001425E0">
        <w:tblPrEx>
          <w:tblCellMar>
            <w:top w:w="0" w:type="dxa"/>
            <w:bottom w:w="0" w:type="dxa"/>
          </w:tblCellMar>
        </w:tblPrEx>
        <w:trPr>
          <w:jc w:val="center"/>
        </w:trPr>
        <w:tc>
          <w:tcPr>
            <w:tcW w:w="507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Рашен Мерчент Лтд. (Великобритания) </w:t>
            </w:r>
          </w:p>
        </w:tc>
        <w:tc>
          <w:tcPr>
            <w:tcW w:w="4223"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Светлый, карамельный, жженый </w:t>
            </w:r>
          </w:p>
        </w:tc>
      </w:tr>
      <w:tr w:rsidR="00000000" w:rsidRPr="001425E0">
        <w:tblPrEx>
          <w:tblCellMar>
            <w:top w:w="0" w:type="dxa"/>
            <w:bottom w:w="0" w:type="dxa"/>
          </w:tblCellMar>
        </w:tblPrEx>
        <w:trPr>
          <w:jc w:val="center"/>
        </w:trPr>
        <w:tc>
          <w:tcPr>
            <w:tcW w:w="9293" w:type="dxa"/>
            <w:gridSpan w:val="3"/>
            <w:shd w:val="clear" w:color="FFFFFF" w:fill="FFFFFF"/>
            <w:vAlign w:val="center"/>
          </w:tcPr>
          <w:p w:rsidR="00000000" w:rsidRPr="001425E0" w:rsidRDefault="001425E0">
            <w:pPr>
              <w:pStyle w:val="Normal"/>
              <w:spacing w:before="120" w:after="0"/>
              <w:ind w:firstLine="720"/>
              <w:jc w:val="both"/>
              <w:rPr>
                <w:szCs w:val="24"/>
              </w:rPr>
            </w:pPr>
            <w:r w:rsidRPr="001425E0">
              <w:rPr>
                <w:szCs w:val="24"/>
              </w:rPr>
              <w:t>В 1998г. импортом солода занимались 145 российских компаний и частных предпринимателей</w:t>
            </w:r>
            <w:r w:rsidRPr="001425E0">
              <w:rPr>
                <w:szCs w:val="24"/>
              </w:rPr>
              <w:t>. Основными потребителями зарубежного солода были крупные пивоваренные заводы, на долю первой пятерки импортеров пришлось почти 70% от всего объема ввозимого солода. Из 50 субъектов Российской Федерации, закупавших солод в 1998 г., лидировали Санкт-Петербу</w:t>
            </w:r>
            <w:r w:rsidRPr="001425E0">
              <w:rPr>
                <w:szCs w:val="24"/>
              </w:rPr>
              <w:t>рг (47,1%; в 1997 г. - 40,8%), Московский регион (32,8%; 1997 г. - 39,8%), Свердловская (3,6%; 1997 г. - 3,8%) и Омская (2,8%; 1997 г. - 3,5%) области. Солод поставляется в двух формах: насыпью (без упаковки) и в мешках (полипропиленовых или джутовых) по 2</w:t>
            </w:r>
            <w:r w:rsidRPr="001425E0">
              <w:rPr>
                <w:szCs w:val="24"/>
              </w:rPr>
              <w:t xml:space="preserve">5, 40 и 50 кг. </w:t>
            </w:r>
          </w:p>
          <w:p w:rsidR="00000000" w:rsidRPr="001425E0" w:rsidRDefault="001425E0">
            <w:pPr>
              <w:pStyle w:val="Normal"/>
              <w:spacing w:before="120"/>
              <w:jc w:val="both"/>
              <w:rPr>
                <w:szCs w:val="24"/>
              </w:rPr>
            </w:pPr>
            <w:r w:rsidRPr="001425E0">
              <w:rPr>
                <w:b/>
                <w:szCs w:val="24"/>
              </w:rPr>
              <w:t xml:space="preserve">Таблица 5. </w:t>
            </w:r>
            <w:r w:rsidRPr="001425E0">
              <w:rPr>
                <w:b/>
                <w:i/>
                <w:szCs w:val="24"/>
              </w:rPr>
              <w:t>Крупнейшие российские импортеры солода</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pct12" w:color="000000" w:fill="auto"/>
            <w:vAlign w:val="center"/>
          </w:tcPr>
          <w:p w:rsidR="00000000" w:rsidRPr="001425E0" w:rsidRDefault="001425E0">
            <w:pPr>
              <w:pStyle w:val="Normal"/>
              <w:spacing w:before="120" w:after="120"/>
              <w:jc w:val="center"/>
              <w:rPr>
                <w:b/>
                <w:szCs w:val="24"/>
              </w:rPr>
            </w:pPr>
            <w:r w:rsidRPr="001425E0">
              <w:rPr>
                <w:b/>
                <w:szCs w:val="24"/>
              </w:rPr>
              <w:t xml:space="preserve">Фирма (регион) </w:t>
            </w:r>
          </w:p>
        </w:tc>
        <w:tc>
          <w:tcPr>
            <w:tcW w:w="4811" w:type="dxa"/>
            <w:gridSpan w:val="2"/>
            <w:tcBorders>
              <w:top w:val="single" w:sz="4" w:space="0" w:color="auto"/>
              <w:left w:val="single" w:sz="4" w:space="0" w:color="auto"/>
              <w:bottom w:val="single" w:sz="4" w:space="0" w:color="auto"/>
              <w:right w:val="single" w:sz="4" w:space="0" w:color="auto"/>
            </w:tcBorders>
            <w:shd w:val="pct12" w:color="000000" w:fill="auto"/>
            <w:vAlign w:val="center"/>
          </w:tcPr>
          <w:p w:rsidR="00000000" w:rsidRPr="001425E0" w:rsidRDefault="001425E0">
            <w:pPr>
              <w:pStyle w:val="Normal"/>
              <w:spacing w:before="120" w:after="120"/>
              <w:jc w:val="center"/>
              <w:rPr>
                <w:b/>
                <w:szCs w:val="24"/>
              </w:rPr>
            </w:pPr>
            <w:r w:rsidRPr="001425E0">
              <w:rPr>
                <w:b/>
                <w:szCs w:val="24"/>
              </w:rPr>
              <w:t xml:space="preserve">Страна происхождения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ОАО “Пивоваренный завод “Балтика” (Санкт-Петербург)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Франция, Финляндия, Германия, Швеция, Дания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ОАО “Вена” (Санкт-Петербург)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Финляндия, Дания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ЗА</w:t>
            </w:r>
            <w:r w:rsidRPr="001425E0">
              <w:rPr>
                <w:szCs w:val="24"/>
              </w:rPr>
              <w:t xml:space="preserve">О “Моспивкомбинат “Очаково” (Москва)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Франция, Великобритания, Дания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ЗАО “Органза” (Москва)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Финляндия, Германия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ЗАО “Клинский пивкомбинат (Моск. обл.)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Швеция, Германия, Финляндия, Чехия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ОАО “Патра” (Свердловская обл.)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Германия, Словакия </w:t>
            </w:r>
          </w:p>
        </w:tc>
      </w:tr>
      <w:tr w:rsidR="00000000" w:rsidRPr="001425E0">
        <w:tblPrEx>
          <w:tblCellMar>
            <w:top w:w="0" w:type="dxa"/>
            <w:bottom w:w="0" w:type="dxa"/>
          </w:tblCellMar>
        </w:tblPrEx>
        <w:trPr>
          <w:jc w:val="center"/>
        </w:trPr>
        <w:tc>
          <w:tcPr>
            <w:tcW w:w="4482" w:type="dxa"/>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ЗАО “Рос</w:t>
            </w:r>
            <w:r w:rsidRPr="001425E0">
              <w:rPr>
                <w:szCs w:val="24"/>
              </w:rPr>
              <w:t xml:space="preserve">ар” (Омская обл.) </w:t>
            </w:r>
          </w:p>
        </w:tc>
        <w:tc>
          <w:tcPr>
            <w:tcW w:w="481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Pr="001425E0" w:rsidRDefault="001425E0">
            <w:pPr>
              <w:pStyle w:val="Normal"/>
              <w:spacing w:before="60" w:after="60"/>
              <w:rPr>
                <w:szCs w:val="24"/>
              </w:rPr>
            </w:pPr>
            <w:r w:rsidRPr="001425E0">
              <w:rPr>
                <w:szCs w:val="24"/>
              </w:rPr>
              <w:t xml:space="preserve">Германия, Бельгия </w:t>
            </w:r>
          </w:p>
        </w:tc>
      </w:tr>
      <w:tr w:rsidR="00000000" w:rsidRPr="001425E0">
        <w:tblPrEx>
          <w:tblCellMar>
            <w:top w:w="0" w:type="dxa"/>
            <w:bottom w:w="0" w:type="dxa"/>
          </w:tblCellMar>
        </w:tblPrEx>
        <w:trPr>
          <w:jc w:val="center"/>
        </w:trPr>
        <w:tc>
          <w:tcPr>
            <w:tcW w:w="9293" w:type="dxa"/>
            <w:gridSpan w:val="3"/>
            <w:shd w:val="clear" w:color="FFFFFF" w:fill="FFFFFF"/>
            <w:vAlign w:val="center"/>
          </w:tcPr>
          <w:p w:rsidR="00000000" w:rsidRPr="001425E0" w:rsidRDefault="001425E0">
            <w:pPr>
              <w:pStyle w:val="Normal"/>
              <w:spacing w:before="240" w:after="0"/>
              <w:ind w:firstLine="720"/>
              <w:jc w:val="both"/>
              <w:rPr>
                <w:szCs w:val="24"/>
              </w:rPr>
            </w:pPr>
            <w:r w:rsidRPr="001425E0">
              <w:rPr>
                <w:szCs w:val="24"/>
              </w:rPr>
              <w:lastRenderedPageBreak/>
              <w:t>Для российского рынка пивоваренного солода характерно превышение импорта над экспортом более, чем в 100 раз. В 1998 г. объем российского экспорта солода составил 0,92 тыс. тонн. Пивоваренный солод продавался в 4 стран</w:t>
            </w:r>
            <w:r w:rsidRPr="001425E0">
              <w:rPr>
                <w:szCs w:val="24"/>
              </w:rPr>
              <w:t xml:space="preserve">ы ближнего зарубежья, из которых по закупкам лидировал Казахстан. </w:t>
            </w:r>
          </w:p>
        </w:tc>
      </w:tr>
    </w:tbl>
    <w:p w:rsidR="00000000" w:rsidRPr="001425E0" w:rsidRDefault="001425E0">
      <w:pPr>
        <w:pStyle w:val="Normal"/>
        <w:spacing w:before="120" w:after="0"/>
        <w:ind w:left="57" w:firstLine="720"/>
        <w:jc w:val="both"/>
        <w:rPr>
          <w:szCs w:val="24"/>
        </w:rPr>
      </w:pPr>
    </w:p>
    <w:p w:rsidR="00000000" w:rsidRPr="001425E0" w:rsidRDefault="001425E0" w:rsidP="001425E0">
      <w:pPr>
        <w:numPr>
          <w:ilvl w:val="0"/>
          <w:numId w:val="43"/>
        </w:numPr>
        <w:spacing w:before="120"/>
        <w:ind w:left="57" w:firstLine="720"/>
        <w:jc w:val="both"/>
        <w:rPr>
          <w:b/>
          <w:sz w:val="24"/>
          <w:szCs w:val="24"/>
        </w:rPr>
      </w:pPr>
      <w:r w:rsidRPr="001425E0">
        <w:rPr>
          <w:b/>
          <w:sz w:val="24"/>
          <w:szCs w:val="24"/>
        </w:rPr>
        <w:t>Уровень цен на пиво и солод, ценовая эластичность пива</w:t>
      </w:r>
    </w:p>
    <w:p w:rsidR="00000000" w:rsidRPr="001425E0" w:rsidRDefault="001425E0">
      <w:pPr>
        <w:pStyle w:val="21"/>
        <w:rPr>
          <w:szCs w:val="24"/>
        </w:rPr>
      </w:pPr>
      <w:r w:rsidRPr="001425E0">
        <w:rPr>
          <w:szCs w:val="24"/>
        </w:rPr>
        <w:t>Стоимость пива у отечественных производителей и крупных дистрибьютеров этой продукции составляет в среднем от 10-11 руб. до 14-15 ру</w:t>
      </w:r>
      <w:r w:rsidRPr="001425E0">
        <w:rPr>
          <w:szCs w:val="24"/>
        </w:rPr>
        <w:t>б. за литр и более в зависимости от сорта пива. При этом, цена бутылочного и разливного пива (в кегах) практически одинакова (без учета стоимости тары).</w:t>
      </w:r>
    </w:p>
    <w:p w:rsidR="00000000" w:rsidRPr="001425E0" w:rsidRDefault="001425E0">
      <w:pPr>
        <w:pStyle w:val="21"/>
        <w:rPr>
          <w:szCs w:val="24"/>
        </w:rPr>
      </w:pPr>
      <w:r w:rsidRPr="001425E0">
        <w:rPr>
          <w:szCs w:val="24"/>
        </w:rPr>
        <w:t>В Приложении 2 приведены данные на разливное пиво одного из крупнейших пивоваренных заводов России (</w:t>
      </w:r>
      <w:r w:rsidRPr="001425E0">
        <w:rPr>
          <w:i/>
          <w:szCs w:val="24"/>
        </w:rPr>
        <w:t>Ком</w:t>
      </w:r>
      <w:r w:rsidRPr="001425E0">
        <w:rPr>
          <w:i/>
          <w:szCs w:val="24"/>
        </w:rPr>
        <w:t>бинат пивоваренной и безалкогольной промышленности имени Степана Разина, Санкт-Петербург)</w:t>
      </w:r>
      <w:r w:rsidRPr="001425E0">
        <w:rPr>
          <w:szCs w:val="24"/>
        </w:rPr>
        <w:t>. Среднестатистические цены на импортное пиво в зависимости от марки составляют 0,4 - 1,1 USD за литр, при этом летом цены на 10% меньше, чем в другие месяцы.</w:t>
      </w:r>
    </w:p>
    <w:p w:rsidR="00000000" w:rsidRPr="001425E0" w:rsidRDefault="001425E0">
      <w:pPr>
        <w:pStyle w:val="Normal"/>
        <w:spacing w:before="240" w:after="0"/>
        <w:ind w:firstLine="720"/>
        <w:jc w:val="both"/>
        <w:rPr>
          <w:szCs w:val="24"/>
        </w:rPr>
      </w:pPr>
      <w:r w:rsidRPr="001425E0">
        <w:rPr>
          <w:b/>
          <w:szCs w:val="24"/>
        </w:rPr>
        <w:t>Эластичн</w:t>
      </w:r>
      <w:r w:rsidRPr="001425E0">
        <w:rPr>
          <w:b/>
          <w:szCs w:val="24"/>
        </w:rPr>
        <w:t>ость спроса</w:t>
      </w:r>
      <w:r w:rsidRPr="001425E0">
        <w:rPr>
          <w:szCs w:val="24"/>
        </w:rPr>
        <w:t xml:space="preserve"> показывает, как изменение цены на пиво влияет на изменение объемов его продаж. Если при увеличении цены на товар объемы продаж уменьшаются незначительно, следует говорить о малой эластичности спроса (спрос неэластичный). В случае, когда увеличе</w:t>
      </w:r>
      <w:r w:rsidRPr="001425E0">
        <w:rPr>
          <w:szCs w:val="24"/>
        </w:rPr>
        <w:t>ние цены ведет к существенному снижению объемов продаж, спрос можно назвать эластичным. Высокую эластичность спроса определяют следующие факторы: наличие большого числа конкурентов-продавцов данного товара; наличие товаров-заменителей; высокая информирован</w:t>
      </w:r>
      <w:r w:rsidRPr="001425E0">
        <w:rPr>
          <w:szCs w:val="24"/>
        </w:rPr>
        <w:t xml:space="preserve">ность потребителей о продавцах данного товара и ценах; товар не принадлежит к группе товаров первой необходимости. </w:t>
      </w:r>
    </w:p>
    <w:p w:rsidR="00000000" w:rsidRPr="001425E0" w:rsidRDefault="001425E0">
      <w:pPr>
        <w:pStyle w:val="Normal"/>
        <w:spacing w:before="240" w:after="0"/>
        <w:ind w:firstLine="720"/>
        <w:jc w:val="both"/>
        <w:rPr>
          <w:szCs w:val="24"/>
        </w:rPr>
      </w:pPr>
      <w:r w:rsidRPr="001425E0">
        <w:rPr>
          <w:szCs w:val="24"/>
        </w:rPr>
        <w:t>Наименее эластичен спрос на крепкие напитки, исторически считающиеся основой застолья (водка, коньяк имеют показатель 0,55 – 0,45). Нескольк</w:t>
      </w:r>
      <w:r w:rsidRPr="001425E0">
        <w:rPr>
          <w:szCs w:val="24"/>
        </w:rPr>
        <w:t>о выше эластичность спроса на шампанское, которое также считается непременным атрибутом торжества (около 0,6). Увеличение за последние 3-4 года предложения на рынке вина привело к некоторому сокращению потребления шампанского, несмотря на относительно небо</w:t>
      </w:r>
      <w:r w:rsidRPr="001425E0">
        <w:rPr>
          <w:szCs w:val="24"/>
        </w:rPr>
        <w:t>льшой рост цены на него. Средняя эластичность спроса характерна для вина и пива (соответственно, 1,15 и 0,9), то есть в случае удорожания этих напитков спрос на них может сократиться. Для сравнения укажем, что безалкогольные напитки имеют высокий показател</w:t>
      </w:r>
      <w:r w:rsidRPr="001425E0">
        <w:rPr>
          <w:szCs w:val="24"/>
        </w:rPr>
        <w:t xml:space="preserve">ь эластичности спроса с большой зависимостью спроса от цены (газированная вода – 3,5; минеральная вода – 4,2). </w:t>
      </w:r>
    </w:p>
    <w:p w:rsidR="00000000" w:rsidRPr="001425E0" w:rsidRDefault="001425E0">
      <w:pPr>
        <w:pStyle w:val="Normal"/>
        <w:spacing w:before="240" w:after="0"/>
        <w:ind w:firstLine="720"/>
        <w:jc w:val="both"/>
        <w:rPr>
          <w:szCs w:val="24"/>
        </w:rPr>
      </w:pPr>
      <w:r w:rsidRPr="001425E0">
        <w:rPr>
          <w:szCs w:val="24"/>
        </w:rPr>
        <w:t>В течение 1998 – 99 г.г. года среднестатистические месячные цены на импортируемый светлый солод были довольно стабильны, их минимальные и максим</w:t>
      </w:r>
      <w:r w:rsidRPr="001425E0">
        <w:rPr>
          <w:szCs w:val="24"/>
        </w:rPr>
        <w:t>альные значения (260 – 330 USD за тонну, без учета акцизов, пошлин и НДС) приходились на февраль и ноябрь месяц соответственно. Аналогичные цены на обжаренный солод были выше на 30 – 40%. Стоимость 1 кг солода немецкого происхождения при условиях закупки н</w:t>
      </w:r>
      <w:r w:rsidRPr="001425E0">
        <w:rPr>
          <w:szCs w:val="24"/>
        </w:rPr>
        <w:t>е менее 50 т составляет около 0,55 USD на условиях поставки до границы (ДАФ). Большая часть сделок по солоду (60%) в 1998-99 г.г. была заключена на условиях поставки ДДУ (поставка без оплаты таможенной пошлины), другие условия поставок (ДАФ, СИП, СИФ, СФР)</w:t>
      </w:r>
      <w:r w:rsidRPr="001425E0">
        <w:rPr>
          <w:szCs w:val="24"/>
        </w:rPr>
        <w:t xml:space="preserve"> составили по 6 – 8% от всего объема ввоза.</w:t>
      </w:r>
    </w:p>
    <w:p w:rsidR="00000000" w:rsidRPr="001425E0" w:rsidRDefault="001425E0">
      <w:pPr>
        <w:pStyle w:val="Normal"/>
        <w:spacing w:before="240" w:after="0"/>
        <w:ind w:firstLine="720"/>
        <w:jc w:val="both"/>
        <w:rPr>
          <w:szCs w:val="24"/>
        </w:rPr>
      </w:pPr>
      <w:r w:rsidRPr="001425E0">
        <w:rPr>
          <w:szCs w:val="24"/>
        </w:rPr>
        <w:t>Стоимость американского гранулированного горького хмеля «тип 90» составляет около 59 USD за 1 кг чистой «альфа-кислоты» при условиях поставки до границы (ДАФ).</w:t>
      </w:r>
    </w:p>
    <w:p w:rsidR="00000000" w:rsidRPr="001425E0" w:rsidRDefault="001425E0">
      <w:pPr>
        <w:pStyle w:val="Normal"/>
        <w:spacing w:before="240" w:after="0"/>
        <w:ind w:firstLine="720"/>
        <w:jc w:val="both"/>
        <w:rPr>
          <w:szCs w:val="24"/>
        </w:rPr>
      </w:pPr>
    </w:p>
    <w:p w:rsidR="00000000" w:rsidRPr="001425E0" w:rsidRDefault="001425E0" w:rsidP="001425E0">
      <w:pPr>
        <w:numPr>
          <w:ilvl w:val="0"/>
          <w:numId w:val="43"/>
        </w:numPr>
        <w:spacing w:before="120"/>
        <w:ind w:left="57" w:firstLine="720"/>
        <w:jc w:val="both"/>
        <w:rPr>
          <w:b/>
          <w:sz w:val="24"/>
          <w:szCs w:val="24"/>
        </w:rPr>
      </w:pPr>
      <w:r w:rsidRPr="001425E0">
        <w:rPr>
          <w:b/>
          <w:sz w:val="24"/>
          <w:szCs w:val="24"/>
        </w:rPr>
        <w:t>Емкость рынка и перспективы его развития</w:t>
      </w:r>
    </w:p>
    <w:p w:rsidR="00000000" w:rsidRPr="001425E0" w:rsidRDefault="001425E0">
      <w:pPr>
        <w:spacing w:before="240"/>
        <w:ind w:firstLine="720"/>
        <w:jc w:val="both"/>
        <w:rPr>
          <w:sz w:val="24"/>
          <w:szCs w:val="24"/>
        </w:rPr>
      </w:pPr>
      <w:r w:rsidRPr="001425E0">
        <w:rPr>
          <w:sz w:val="24"/>
          <w:szCs w:val="24"/>
        </w:rPr>
        <w:lastRenderedPageBreak/>
        <w:t>На сегодня</w:t>
      </w:r>
      <w:r w:rsidRPr="001425E0">
        <w:rPr>
          <w:sz w:val="24"/>
          <w:szCs w:val="24"/>
        </w:rPr>
        <w:t xml:space="preserve"> емкость российского рынка пива можно оценить в 290 млн. дал в год или около 3 млрд. USD. Потенциал рынка очень велик. Сроки окупаемости вложений значительно меньше, чем на Западе, а рентабельность крупных производств при благоприятной налоговой политике м</w:t>
      </w:r>
      <w:r w:rsidRPr="001425E0">
        <w:rPr>
          <w:sz w:val="24"/>
          <w:szCs w:val="24"/>
        </w:rPr>
        <w:t>ожет достигать 30-40%.</w:t>
      </w:r>
    </w:p>
    <w:p w:rsidR="00000000" w:rsidRPr="001425E0" w:rsidRDefault="001425E0">
      <w:pPr>
        <w:spacing w:before="240"/>
        <w:ind w:firstLine="720"/>
        <w:jc w:val="both"/>
        <w:rPr>
          <w:sz w:val="24"/>
          <w:szCs w:val="24"/>
        </w:rPr>
      </w:pPr>
      <w:r w:rsidRPr="001425E0">
        <w:rPr>
          <w:sz w:val="24"/>
          <w:szCs w:val="24"/>
        </w:rPr>
        <w:t>Российский рынок пива имеет высокие темпы роста и хорошие перспективы дальнейшего развития. По прогнозам компании South African Breweries, в 2000 году по сравнению с 1999 годом объемы продаж на российском рынке пива увеличатся на 15-</w:t>
      </w:r>
      <w:r w:rsidRPr="001425E0">
        <w:rPr>
          <w:sz w:val="24"/>
          <w:szCs w:val="24"/>
        </w:rPr>
        <w:t>20%. По разным оценкам, к 2001 г. объем рынка возрастет с 290 млн. дал до 370-500 млн. дал, что в денежном выражении составит 4-7 млрд. USD. Эксперты ассоциации "Пивоиндустрия" прогнозируют в ближайшем будущем рост потребления пива с сегодняшних 20 до 25 л</w:t>
      </w:r>
      <w:r w:rsidRPr="001425E0">
        <w:rPr>
          <w:sz w:val="24"/>
          <w:szCs w:val="24"/>
        </w:rPr>
        <w:t xml:space="preserve">/год на душу населения, что увеличит объем рынка до 370 млн. дал к 2001 г. По данным компании «Le Groupe Soufflet» в ближайшие 10 лет потребление пива в России достигнет 50 л/чел. в год. </w:t>
      </w:r>
    </w:p>
    <w:p w:rsidR="00000000" w:rsidRPr="001425E0" w:rsidRDefault="001425E0">
      <w:pPr>
        <w:spacing w:before="240"/>
        <w:ind w:firstLine="720"/>
        <w:jc w:val="both"/>
        <w:rPr>
          <w:sz w:val="24"/>
          <w:szCs w:val="24"/>
        </w:rPr>
      </w:pPr>
    </w:p>
    <w:p w:rsidR="00000000" w:rsidRPr="001425E0" w:rsidRDefault="001425E0" w:rsidP="001425E0">
      <w:pPr>
        <w:numPr>
          <w:ilvl w:val="0"/>
          <w:numId w:val="49"/>
        </w:numPr>
        <w:tabs>
          <w:tab w:val="clear" w:pos="360"/>
          <w:tab w:val="num" w:pos="1137"/>
        </w:tabs>
        <w:spacing w:before="120"/>
        <w:ind w:left="1137"/>
        <w:jc w:val="both"/>
        <w:rPr>
          <w:b/>
          <w:sz w:val="24"/>
          <w:szCs w:val="24"/>
        </w:rPr>
      </w:pPr>
      <w:r w:rsidRPr="001425E0">
        <w:rPr>
          <w:b/>
          <w:sz w:val="24"/>
          <w:szCs w:val="24"/>
        </w:rPr>
        <w:t>Источники информации:</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 xml:space="preserve">Росстатагентство, Государственный таможенный </w:t>
      </w:r>
      <w:r w:rsidRPr="001425E0">
        <w:rPr>
          <w:szCs w:val="24"/>
        </w:rPr>
        <w:t>комитет</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Ассоциация «Пивоиндустрия»,</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инвестиционная компания «Русские инвесторы»,</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 xml:space="preserve">материалы бизнес-планов Московского агентства по развитию предпринимательства, </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информация тематических серверов в INTERNET</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 xml:space="preserve">материалы прессы. </w:t>
      </w:r>
    </w:p>
    <w:p w:rsidR="00000000" w:rsidRPr="001425E0" w:rsidRDefault="001425E0">
      <w:pPr>
        <w:pStyle w:val="Normal"/>
        <w:spacing w:before="120" w:after="0"/>
        <w:jc w:val="both"/>
        <w:rPr>
          <w:szCs w:val="24"/>
        </w:rPr>
      </w:pPr>
    </w:p>
    <w:p w:rsidR="00000000" w:rsidRPr="001425E0" w:rsidRDefault="001425E0">
      <w:pPr>
        <w:pStyle w:val="Normal"/>
        <w:pBdr>
          <w:top w:val="single" w:sz="4" w:space="1" w:color="auto"/>
          <w:left w:val="single" w:sz="4" w:space="4" w:color="auto"/>
          <w:bottom w:val="single" w:sz="4" w:space="1" w:color="auto"/>
          <w:right w:val="single" w:sz="4" w:space="4" w:color="auto"/>
        </w:pBdr>
        <w:spacing w:before="120"/>
        <w:ind w:left="57" w:firstLine="720"/>
        <w:jc w:val="both"/>
        <w:rPr>
          <w:b/>
          <w:i/>
          <w:szCs w:val="24"/>
          <w:u w:val="single"/>
        </w:rPr>
      </w:pPr>
      <w:r w:rsidRPr="001425E0">
        <w:rPr>
          <w:b/>
          <w:i/>
          <w:szCs w:val="24"/>
          <w:u w:val="single"/>
        </w:rPr>
        <w:t>Выводы:</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Пиво на сегодняшний ден</w:t>
      </w:r>
      <w:r w:rsidRPr="001425E0">
        <w:rPr>
          <w:b/>
          <w:i/>
          <w:sz w:val="24"/>
          <w:szCs w:val="24"/>
        </w:rPr>
        <w:t>ь является одним из наиболее потребляемых напитков в России, однако показатели удельного потребления пива на душу населения намного уступают уровню европейских (даже «непивных») стран.</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Среди регионов России существует большая дифференциация по показателю п</w:t>
      </w:r>
      <w:r w:rsidRPr="001425E0">
        <w:rPr>
          <w:b/>
          <w:i/>
          <w:sz w:val="24"/>
          <w:szCs w:val="24"/>
        </w:rPr>
        <w:t>отребления пива на душу населения, отчасти объясняемая концентрацией пивзаводов в Европейской части страны.</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Для российского рынка пива характерны выраженные сезонные колебания спроса: в летние месяцы его потребляется в 3-5 раз больше, чем зимой.</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 xml:space="preserve">Дорогие и </w:t>
      </w:r>
      <w:r w:rsidRPr="001425E0">
        <w:rPr>
          <w:b/>
          <w:i/>
          <w:sz w:val="24"/>
          <w:szCs w:val="24"/>
        </w:rPr>
        <w:t>пастеризованные сорта пива пользуются в России все большей популярностью. Прогнозируется, что спрос на российском рынке пива вскоре будет определяться не ценой, а качеством пива и его рекламой.</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Влияние импорта пива на рыночную ситуацию и на динамику произв</w:t>
      </w:r>
      <w:r w:rsidRPr="001425E0">
        <w:rPr>
          <w:b/>
          <w:i/>
          <w:sz w:val="24"/>
          <w:szCs w:val="24"/>
        </w:rPr>
        <w:t>одства в России ограничено в виду малых объемов его ввоза.</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Пиво как товар обладает средней ценовой эластичностью спроса. В случае удорожания его стоимости, объемы потребления будут пропорционально снижаться.</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Потенциал российского рынка потребления пива вел</w:t>
      </w:r>
      <w:r w:rsidRPr="001425E0">
        <w:rPr>
          <w:b/>
          <w:i/>
          <w:sz w:val="24"/>
          <w:szCs w:val="24"/>
        </w:rPr>
        <w:t xml:space="preserve">ик, он имеет высокие темпы роста и хорошие перспективы развития. По различным оценкам рост его объема составит к 2001г до 370-500 млн. дал (4-7 млрд. USD). Потенциал российского рынка потребления пива велик, </w:t>
      </w:r>
      <w:r w:rsidRPr="001425E0">
        <w:rPr>
          <w:b/>
          <w:i/>
          <w:sz w:val="24"/>
          <w:szCs w:val="24"/>
        </w:rPr>
        <w:lastRenderedPageBreak/>
        <w:t>он имеет высокие темпы роста и хорошие перспекти</w:t>
      </w:r>
      <w:r w:rsidRPr="001425E0">
        <w:rPr>
          <w:b/>
          <w:i/>
          <w:sz w:val="24"/>
          <w:szCs w:val="24"/>
        </w:rPr>
        <w:t>вы развития. По различным оценкам рост его объема составит к 2001г до 370-500 млн. дал (4-7 млрд. USD).</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В долгосрочной 10-летней перспективе потребление пива в России прогнозируется до 50 л на человека в год.</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Сроки окупаемости вложений в пивную индустрию з</w:t>
      </w:r>
      <w:r w:rsidRPr="001425E0">
        <w:rPr>
          <w:b/>
          <w:i/>
          <w:sz w:val="24"/>
          <w:szCs w:val="24"/>
        </w:rPr>
        <w:t>начительно меньше, чем за рубежом, а рентабельность крупного производства при благоприятной налоговой политике может достигать 30-40%. Бизнес в области производства пива является привлекательным для инвестора.</w:t>
      </w:r>
    </w:p>
    <w:p w:rsidR="00000000" w:rsidRPr="001425E0" w:rsidRDefault="001425E0">
      <w:pPr>
        <w:spacing w:before="120"/>
        <w:ind w:left="57" w:firstLine="720"/>
        <w:jc w:val="both"/>
        <w:rPr>
          <w:b/>
          <w:sz w:val="24"/>
          <w:szCs w:val="24"/>
        </w:rPr>
      </w:pPr>
      <w:r w:rsidRPr="001425E0">
        <w:rPr>
          <w:b/>
          <w:sz w:val="24"/>
          <w:szCs w:val="24"/>
        </w:rPr>
        <w:br w:type="page"/>
      </w:r>
    </w:p>
    <w:p w:rsidR="00000000" w:rsidRPr="001425E0" w:rsidRDefault="001425E0" w:rsidP="001425E0">
      <w:pPr>
        <w:pStyle w:val="5"/>
        <w:numPr>
          <w:ilvl w:val="0"/>
          <w:numId w:val="50"/>
        </w:numPr>
        <w:tabs>
          <w:tab w:val="clear" w:pos="360"/>
          <w:tab w:val="num" w:pos="1137"/>
        </w:tabs>
        <w:spacing w:before="120"/>
        <w:ind w:left="1137"/>
        <w:rPr>
          <w:rFonts w:ascii="Times New Roman" w:hAnsi="Times New Roman"/>
          <w:szCs w:val="24"/>
        </w:rPr>
      </w:pPr>
      <w:r w:rsidRPr="001425E0">
        <w:rPr>
          <w:rFonts w:ascii="Times New Roman" w:hAnsi="Times New Roman"/>
          <w:szCs w:val="24"/>
        </w:rPr>
        <w:lastRenderedPageBreak/>
        <w:t>Ваш вариант</w:t>
      </w:r>
    </w:p>
    <w:p w:rsidR="00000000" w:rsidRPr="001425E0" w:rsidRDefault="001425E0">
      <w:pPr>
        <w:rPr>
          <w:sz w:val="24"/>
          <w:szCs w:val="24"/>
        </w:rPr>
      </w:pPr>
    </w:p>
    <w:p w:rsidR="00000000" w:rsidRPr="001425E0" w:rsidRDefault="001425E0">
      <w:pPr>
        <w:pStyle w:val="Normal"/>
        <w:spacing w:before="0" w:after="0"/>
        <w:rPr>
          <w:snapToGrid/>
          <w:szCs w:val="24"/>
        </w:rPr>
      </w:pPr>
      <w:r w:rsidRPr="001425E0">
        <w:rPr>
          <w:snapToGrid/>
          <w:szCs w:val="24"/>
        </w:rPr>
        <w:t>Проанализируйте ситуацию на рын</w:t>
      </w:r>
      <w:r w:rsidRPr="001425E0">
        <w:rPr>
          <w:snapToGrid/>
          <w:szCs w:val="24"/>
        </w:rPr>
        <w:t>ке пива в Вашем регионе</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jc w:val="both"/>
        <w:rPr>
          <w:sz w:val="24"/>
          <w:szCs w:val="24"/>
        </w:rPr>
      </w:pPr>
      <w:r w:rsidRPr="001425E0">
        <w:rPr>
          <w:sz w:val="24"/>
          <w:szCs w:val="24"/>
        </w:rPr>
        <w:br w:type="page"/>
      </w:r>
    </w:p>
    <w:p w:rsidR="00000000" w:rsidRPr="001425E0" w:rsidRDefault="001425E0">
      <w:pPr>
        <w:spacing w:before="120"/>
        <w:ind w:left="57" w:firstLine="720"/>
        <w:jc w:val="both"/>
        <w:rPr>
          <w:b/>
          <w:i/>
          <w:sz w:val="24"/>
          <w:szCs w:val="24"/>
        </w:rPr>
      </w:pPr>
      <w:r w:rsidRPr="001425E0">
        <w:rPr>
          <w:b/>
          <w:i/>
          <w:sz w:val="24"/>
          <w:szCs w:val="24"/>
        </w:rPr>
        <w:lastRenderedPageBreak/>
        <w:t>3.2.4. Рынок сырьевой базы и тары пивоваренной промышленности</w:t>
      </w:r>
    </w:p>
    <w:p w:rsidR="00000000" w:rsidRPr="001425E0" w:rsidRDefault="001425E0">
      <w:pPr>
        <w:pStyle w:val="20"/>
        <w:spacing w:before="240"/>
        <w:ind w:firstLine="720"/>
        <w:rPr>
          <w:rFonts w:ascii="Times New Roman" w:hAnsi="Times New Roman"/>
          <w:szCs w:val="24"/>
        </w:rPr>
      </w:pPr>
      <w:r w:rsidRPr="001425E0">
        <w:rPr>
          <w:rFonts w:ascii="Times New Roman" w:hAnsi="Times New Roman"/>
          <w:szCs w:val="24"/>
        </w:rPr>
        <w:t>Рассмотрение рынка сырья важно при организации различных видов бизнеса, в т. ч. «пивного». Этот раздел исследования позволяет получить предста</w:t>
      </w:r>
      <w:r w:rsidRPr="001425E0">
        <w:rPr>
          <w:rFonts w:ascii="Times New Roman" w:hAnsi="Times New Roman"/>
          <w:szCs w:val="24"/>
        </w:rPr>
        <w:t>вление о каналах поставок сырья и помочь в ориентации выбора отечественных или зарубежных производителей. Цель анализа рынка – получить количественные и качественные характеристики по состоянию рынка сырья для дальнейшего использования этих данных в маркет</w:t>
      </w:r>
      <w:r w:rsidRPr="001425E0">
        <w:rPr>
          <w:rFonts w:ascii="Times New Roman" w:hAnsi="Times New Roman"/>
          <w:szCs w:val="24"/>
        </w:rPr>
        <w:t>инговом плане.</w:t>
      </w:r>
    </w:p>
    <w:p w:rsidR="00000000" w:rsidRPr="001425E0" w:rsidRDefault="001425E0">
      <w:pPr>
        <w:pStyle w:val="20"/>
        <w:spacing w:before="120"/>
        <w:ind w:left="57" w:firstLine="720"/>
        <w:rPr>
          <w:rFonts w:ascii="Times New Roman" w:hAnsi="Times New Roman"/>
          <w:szCs w:val="24"/>
        </w:rPr>
      </w:pP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Контрольные вопросы</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Какие основные сырьевые компоненты применяются для производства пива?</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Какова ситуация на рынке сырья?</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Какое сырье предпочтительнее использовать в пивоварении – отечественное или зарубежное?</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Что используется в качестве уп</w:t>
      </w:r>
      <w:r w:rsidRPr="001425E0">
        <w:rPr>
          <w:b/>
          <w:sz w:val="24"/>
          <w:szCs w:val="24"/>
        </w:rPr>
        <w:t>аковки (тары) для пива?</w:t>
      </w:r>
    </w:p>
    <w:p w:rsidR="00000000" w:rsidRPr="001425E0" w:rsidRDefault="001425E0">
      <w:pPr>
        <w:spacing w:before="240"/>
        <w:ind w:firstLine="720"/>
        <w:jc w:val="both"/>
        <w:rPr>
          <w:sz w:val="24"/>
          <w:szCs w:val="24"/>
        </w:rPr>
      </w:pPr>
    </w:p>
    <w:p w:rsidR="00000000" w:rsidRPr="001425E0" w:rsidRDefault="001425E0">
      <w:pPr>
        <w:spacing w:before="240"/>
        <w:ind w:firstLine="720"/>
        <w:jc w:val="both"/>
        <w:rPr>
          <w:sz w:val="24"/>
          <w:szCs w:val="24"/>
        </w:rPr>
      </w:pPr>
      <w:r w:rsidRPr="001425E0">
        <w:rPr>
          <w:sz w:val="24"/>
          <w:szCs w:val="24"/>
        </w:rPr>
        <w:t>Для ответов на эти вопросы необходимо собрать маркетинговую информацию об изучаемом рынке с помощью описываемых в разделе «Методические рекомендации» приемов. В качестве информационных средств следует выбирать наиболее полные и дос</w:t>
      </w:r>
      <w:r w:rsidRPr="001425E0">
        <w:rPr>
          <w:sz w:val="24"/>
          <w:szCs w:val="24"/>
        </w:rPr>
        <w:t>тупные в Вашем регионе источники данных. При этом, для выбора наиболее эффективных источников информации по каждому из них, следует сопоставлять затраты времени и средств на получение данных с точностью и полнотой получаемых сведений.</w:t>
      </w:r>
    </w:p>
    <w:p w:rsidR="00000000" w:rsidRPr="001425E0" w:rsidRDefault="001425E0">
      <w:pPr>
        <w:pStyle w:val="Normal"/>
        <w:spacing w:before="240" w:after="0"/>
        <w:ind w:firstLine="720"/>
        <w:jc w:val="both"/>
        <w:rPr>
          <w:szCs w:val="24"/>
        </w:rPr>
      </w:pPr>
      <w:r w:rsidRPr="001425E0">
        <w:rPr>
          <w:szCs w:val="24"/>
        </w:rPr>
        <w:t>В Рассматриваемой сит</w:t>
      </w:r>
      <w:r w:rsidRPr="001425E0">
        <w:rPr>
          <w:szCs w:val="24"/>
        </w:rPr>
        <w:t xml:space="preserve">уации описывается состояние рынка основных сырьевых компонентов пивоварения – солода, хмеля, воды, тары. Приведены данные по отечественному производству сырья и его импорту из-за рубежа, а также по таре, используемой в пивной индустрии. Использование этой </w:t>
      </w:r>
      <w:r w:rsidRPr="001425E0">
        <w:rPr>
          <w:szCs w:val="24"/>
        </w:rPr>
        <w:t>информации будет полезным при поиске поставщиков сырья для организации «пивного» бизнеса.</w:t>
      </w:r>
    </w:p>
    <w:p w:rsidR="00000000" w:rsidRPr="001425E0" w:rsidRDefault="001425E0">
      <w:pPr>
        <w:pStyle w:val="Normal"/>
        <w:spacing w:before="240" w:after="0"/>
        <w:ind w:firstLine="720"/>
        <w:jc w:val="both"/>
        <w:rPr>
          <w:szCs w:val="24"/>
        </w:rPr>
      </w:pPr>
    </w:p>
    <w:p w:rsidR="00000000" w:rsidRPr="001425E0" w:rsidRDefault="001425E0" w:rsidP="001425E0">
      <w:pPr>
        <w:numPr>
          <w:ilvl w:val="0"/>
          <w:numId w:val="43"/>
        </w:numPr>
        <w:spacing w:before="120"/>
        <w:ind w:left="57" w:firstLine="720"/>
        <w:jc w:val="both"/>
        <w:rPr>
          <w:b/>
          <w:sz w:val="24"/>
          <w:szCs w:val="24"/>
        </w:rPr>
      </w:pPr>
      <w:r w:rsidRPr="001425E0">
        <w:rPr>
          <w:b/>
          <w:sz w:val="24"/>
          <w:szCs w:val="24"/>
        </w:rPr>
        <w:t>Компоненты пива</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Исходным сырьем при производстве пива являются солод (в основном, ячмень), хмель и вода. Полноценное обеспечение предприятий этими составляющими всег</w:t>
      </w:r>
      <w:r w:rsidRPr="001425E0">
        <w:rPr>
          <w:rFonts w:ascii="Times New Roman" w:hAnsi="Times New Roman"/>
          <w:sz w:val="24"/>
          <w:szCs w:val="24"/>
        </w:rPr>
        <w:t>да являлось одной из основных проблем отрасли. Все марки производимой продукции условно делятся на светлое и темное пиво. Для изготовления первого используется светлый солод, и напиток обладает тонкой хорошо выраженной хмелевой горечью и ароматом, для втор</w:t>
      </w:r>
      <w:r w:rsidRPr="001425E0">
        <w:rPr>
          <w:rFonts w:ascii="Times New Roman" w:hAnsi="Times New Roman"/>
          <w:sz w:val="24"/>
          <w:szCs w:val="24"/>
        </w:rPr>
        <w:t xml:space="preserve">ого - темный или карамельный солод, а пиво имеет умеренную хмелевую горечь и обладает солодовым вкусом. В отдельные сорта пива добавляют рисовую, кукурузную, пшеничную муку и сахар. </w:t>
      </w: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rsidP="001425E0">
      <w:pPr>
        <w:numPr>
          <w:ilvl w:val="0"/>
          <w:numId w:val="43"/>
        </w:numPr>
        <w:spacing w:before="120"/>
        <w:ind w:left="57" w:firstLine="720"/>
        <w:jc w:val="both"/>
        <w:rPr>
          <w:sz w:val="24"/>
          <w:szCs w:val="24"/>
        </w:rPr>
      </w:pPr>
      <w:r w:rsidRPr="001425E0">
        <w:rPr>
          <w:b/>
          <w:sz w:val="24"/>
          <w:szCs w:val="24"/>
        </w:rPr>
        <w:t>Солод</w:t>
      </w:r>
    </w:p>
    <w:p w:rsidR="00000000" w:rsidRPr="001425E0" w:rsidRDefault="001425E0">
      <w:pPr>
        <w:pStyle w:val="Normal"/>
        <w:spacing w:before="240" w:after="0"/>
        <w:ind w:firstLine="720"/>
        <w:jc w:val="both"/>
        <w:rPr>
          <w:szCs w:val="24"/>
        </w:rPr>
      </w:pPr>
      <w:r w:rsidRPr="001425E0">
        <w:rPr>
          <w:szCs w:val="24"/>
        </w:rPr>
        <w:t>Солод - продукт проращивания зерен ячменя (реже пшеницы, ржи,</w:t>
      </w:r>
      <w:r w:rsidRPr="001425E0">
        <w:rPr>
          <w:szCs w:val="24"/>
        </w:rPr>
        <w:t xml:space="preserve"> овса), который употребляется в пивоварении. От качества солода во многом зависит качество пива. </w:t>
      </w:r>
    </w:p>
    <w:p w:rsidR="00000000" w:rsidRPr="001425E0" w:rsidRDefault="001425E0">
      <w:pPr>
        <w:spacing w:before="240"/>
        <w:ind w:firstLine="720"/>
        <w:jc w:val="both"/>
        <w:rPr>
          <w:sz w:val="24"/>
          <w:szCs w:val="24"/>
        </w:rPr>
      </w:pPr>
      <w:r w:rsidRPr="001425E0">
        <w:rPr>
          <w:sz w:val="24"/>
          <w:szCs w:val="24"/>
        </w:rPr>
        <w:lastRenderedPageBreak/>
        <w:t>В процессе производства солода объем конечной продукции уменьшается на 15% относительно объема исходного сырья. Таким образом, закупка товарного солода зачаст</w:t>
      </w:r>
      <w:r w:rsidRPr="001425E0">
        <w:rPr>
          <w:sz w:val="24"/>
          <w:szCs w:val="24"/>
        </w:rPr>
        <w:t>ую бывает более выгодной, чем самостоятельное производство за счет экономии на транспортных издержках. Несмотря на это, из 63 предприятий Центральной России, производственные мощности которых составляют более 200 тыс. дал, 14 производят солод для собственн</w:t>
      </w:r>
      <w:r w:rsidRPr="001425E0">
        <w:rPr>
          <w:sz w:val="24"/>
          <w:szCs w:val="24"/>
        </w:rPr>
        <w:t>ых нужд. Объясняется этот факт, главным образом, недостаточным уровнем производства товарного солода в стране, что заставляет производителей пытаться объединить предприятия, осуществляющие последовательные стадии производственного цикла, как, например, Кур</w:t>
      </w:r>
      <w:r w:rsidRPr="001425E0">
        <w:rPr>
          <w:sz w:val="24"/>
          <w:szCs w:val="24"/>
        </w:rPr>
        <w:t>ская пивоваренная компания "Курское пиво", включающая в свой состав крупнейшую в России солодовню (45 тыс. т).</w:t>
      </w:r>
    </w:p>
    <w:p w:rsidR="00000000" w:rsidRPr="001425E0" w:rsidRDefault="001425E0">
      <w:pPr>
        <w:pStyle w:val="Normal"/>
        <w:spacing w:before="240" w:after="0"/>
        <w:ind w:firstLine="720"/>
        <w:jc w:val="both"/>
        <w:rPr>
          <w:szCs w:val="24"/>
        </w:rPr>
      </w:pPr>
      <w:r w:rsidRPr="001425E0">
        <w:rPr>
          <w:szCs w:val="24"/>
        </w:rPr>
        <w:t>Россия в основном закупает ячменный солод в зернах. Для получения солода ячмень тщательно очищают, сортируют и замачивают несколько дней. Зерна ч</w:t>
      </w:r>
      <w:r w:rsidRPr="001425E0">
        <w:rPr>
          <w:szCs w:val="24"/>
        </w:rPr>
        <w:t>астично прорастают и накапливают необходимые ферменты; крахмал, белки, витамины становятся растворимыми. Проросшие зерна сушатся в печах над горячим воздухом и очищаются от ростков. Полученный солод отлеживается и “зреет” не менее месяца. На этом этапе про</w:t>
      </w:r>
      <w:r w:rsidRPr="001425E0">
        <w:rPr>
          <w:szCs w:val="24"/>
        </w:rPr>
        <w:t>текают сложные биохимические процессы. Вкус и цвет пива во многом определяется характером обжарки. Сильное обжаривание приводит к потемнению цвета солода и карамелизации содержащегося в нем сахара . Темный карамельный солод используется для приготовления т</w:t>
      </w:r>
      <w:r w:rsidRPr="001425E0">
        <w:rPr>
          <w:szCs w:val="24"/>
        </w:rPr>
        <w:t xml:space="preserve">емных сортов пива, а светлый или средней светлости солод - для светлых сортов. У ячменного солода запах хлебный, солодовый, а вкус - сладковатый. Возможно смешение в разных пропорциях нескольких сортов солода. </w:t>
      </w:r>
    </w:p>
    <w:p w:rsidR="00000000" w:rsidRPr="001425E0" w:rsidRDefault="001425E0">
      <w:pPr>
        <w:spacing w:before="240"/>
        <w:ind w:firstLine="720"/>
        <w:jc w:val="both"/>
        <w:rPr>
          <w:sz w:val="24"/>
          <w:szCs w:val="24"/>
        </w:rPr>
      </w:pPr>
      <w:r w:rsidRPr="001425E0">
        <w:rPr>
          <w:sz w:val="24"/>
          <w:szCs w:val="24"/>
        </w:rPr>
        <w:t>В конце 80-х - начале 90-х годов в России еже</w:t>
      </w:r>
      <w:r w:rsidRPr="001425E0">
        <w:rPr>
          <w:sz w:val="24"/>
          <w:szCs w:val="24"/>
        </w:rPr>
        <w:t>годно заготовлялось около 500 тыс. т пивоваренных ячменей. Из них на производство пива выделялось лишь 330 тыс. т, в то время как общая потребность, по оценкам специалистов ассоциации "Пивоиндустрия", составляла 750 тыс. т. Покрытие дефицита за счет импорт</w:t>
      </w:r>
      <w:r w:rsidRPr="001425E0">
        <w:rPr>
          <w:sz w:val="24"/>
          <w:szCs w:val="24"/>
        </w:rPr>
        <w:t>а зачастую приводило к резкому ухудшению качества получаемого из него солода (и, как следствие, пива), т. к. закупаемый ячмень не относился к категории "пивоваренных" и не отвечал заданным требованиям. Новые экономические условия в стране позволили предпри</w:t>
      </w:r>
      <w:r w:rsidRPr="001425E0">
        <w:rPr>
          <w:sz w:val="24"/>
          <w:szCs w:val="24"/>
        </w:rPr>
        <w:t xml:space="preserve">ятиям отрасли самим осуществлять заготовку ячменя, закупая его непосредственно у хозяйств - производителей, тем более, что многие из них имеют собственные элеваторы суммарной вместимостью 410 тыс. т. </w:t>
      </w:r>
    </w:p>
    <w:p w:rsidR="00000000" w:rsidRPr="001425E0" w:rsidRDefault="001425E0">
      <w:pPr>
        <w:spacing w:before="240"/>
        <w:ind w:firstLine="720"/>
        <w:jc w:val="both"/>
        <w:rPr>
          <w:sz w:val="24"/>
          <w:szCs w:val="24"/>
        </w:rPr>
      </w:pPr>
      <w:r w:rsidRPr="001425E0">
        <w:rPr>
          <w:sz w:val="24"/>
          <w:szCs w:val="24"/>
        </w:rPr>
        <w:t>Общая схема подобных сделок выглядит следующим образом:</w:t>
      </w:r>
      <w:r w:rsidRPr="001425E0">
        <w:rPr>
          <w:sz w:val="24"/>
          <w:szCs w:val="24"/>
        </w:rPr>
        <w:t xml:space="preserve"> в период посевной завод приобретает для производителя ГСМ и удобрения, а осенью забирает урожай по заранее оговоренной весной цене с учетом аванса (ГСМ и удобрений). Данная схема с одной стороны позволяет пивзаводу приобрести осенью сырье по значительно м</w:t>
      </w:r>
      <w:r w:rsidRPr="001425E0">
        <w:rPr>
          <w:sz w:val="24"/>
          <w:szCs w:val="24"/>
        </w:rPr>
        <w:t>еньшей цене, чем на рынке, а с другой - лишает его свободы маневра, т. к. в случае неурожая или плохого качества ячменя отказаться от сделки сложно. Основным ареалом произрастания пивоваренного ячменя является Центрально-Черноземный район (наиболее качеств</w:t>
      </w:r>
      <w:r w:rsidRPr="001425E0">
        <w:rPr>
          <w:sz w:val="24"/>
          <w:szCs w:val="24"/>
        </w:rPr>
        <w:t>енное зерно производят Липецкая, Курская и Воронежская области). Следует отметить, что производство солода развито во всех регионах страны за исключением северных областей: в отрасли работают 83 солодовни, из них 22 выпускают товарный солод.</w:t>
      </w:r>
    </w:p>
    <w:p w:rsidR="00000000" w:rsidRPr="001425E0" w:rsidRDefault="001425E0">
      <w:pPr>
        <w:pStyle w:val="20"/>
        <w:spacing w:before="240"/>
        <w:ind w:firstLine="720"/>
        <w:rPr>
          <w:rFonts w:ascii="Times New Roman" w:hAnsi="Times New Roman"/>
          <w:szCs w:val="24"/>
        </w:rPr>
      </w:pPr>
      <w:r w:rsidRPr="001425E0">
        <w:rPr>
          <w:rFonts w:ascii="Times New Roman" w:hAnsi="Times New Roman"/>
          <w:szCs w:val="24"/>
        </w:rPr>
        <w:t>Дефицит солода</w:t>
      </w:r>
      <w:r w:rsidRPr="001425E0">
        <w:rPr>
          <w:rFonts w:ascii="Times New Roman" w:hAnsi="Times New Roman"/>
          <w:szCs w:val="24"/>
        </w:rPr>
        <w:t xml:space="preserve"> в отрасли покрывается за счет импорта, что всегда привлекало зарубежных производителей, начиная с давнего партнера российских предприятий, крупнейшего в мире производителя солода Malt Europe Group, и заканчивая китайскими солодовнями, активно осваивавших </w:t>
      </w:r>
      <w:r w:rsidRPr="001425E0">
        <w:rPr>
          <w:rFonts w:ascii="Times New Roman" w:hAnsi="Times New Roman"/>
          <w:szCs w:val="24"/>
        </w:rPr>
        <w:t>рынок Сибири. Снижение в 1990-95гг. импорта объясняется значительным уменьшением объемов производства пива, а не ростом внутреннего производства. В последующие годы с началом подъема производства пива имеет место положительная динамика импорта.</w:t>
      </w:r>
    </w:p>
    <w:p w:rsidR="00000000" w:rsidRPr="001425E0" w:rsidRDefault="001425E0">
      <w:pPr>
        <w:jc w:val="both"/>
        <w:rPr>
          <w:b/>
          <w:sz w:val="24"/>
          <w:szCs w:val="24"/>
        </w:rPr>
      </w:pPr>
    </w:p>
    <w:p w:rsidR="00000000" w:rsidRPr="001425E0" w:rsidRDefault="001425E0">
      <w:pPr>
        <w:jc w:val="both"/>
        <w:rPr>
          <w:b/>
          <w:sz w:val="24"/>
          <w:szCs w:val="24"/>
        </w:rPr>
      </w:pPr>
      <w:r w:rsidRPr="001425E0">
        <w:rPr>
          <w:b/>
          <w:sz w:val="24"/>
          <w:szCs w:val="24"/>
        </w:rPr>
        <w:t>Таблица 6.</w:t>
      </w:r>
      <w:r w:rsidRPr="001425E0">
        <w:rPr>
          <w:b/>
          <w:sz w:val="24"/>
          <w:szCs w:val="24"/>
        </w:rPr>
        <w:t xml:space="preserve"> </w:t>
      </w:r>
      <w:r w:rsidRPr="001425E0">
        <w:rPr>
          <w:b/>
          <w:i/>
          <w:sz w:val="24"/>
          <w:szCs w:val="24"/>
        </w:rPr>
        <w:t>Динамика производства, импорта и потребления солода в РФ (тыс. т)</w:t>
      </w:r>
    </w:p>
    <w:p w:rsidR="00000000" w:rsidRPr="001425E0" w:rsidRDefault="001425E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596"/>
        <w:gridCol w:w="1596"/>
        <w:gridCol w:w="1596"/>
        <w:gridCol w:w="1596"/>
        <w:gridCol w:w="1596"/>
      </w:tblGrid>
      <w:tr w:rsidR="00000000" w:rsidRPr="001425E0">
        <w:tblPrEx>
          <w:tblCellMar>
            <w:top w:w="0" w:type="dxa"/>
            <w:bottom w:w="0" w:type="dxa"/>
          </w:tblCellMar>
        </w:tblPrEx>
        <w:tc>
          <w:tcPr>
            <w:tcW w:w="1596" w:type="dxa"/>
            <w:shd w:val="pct12" w:color="auto" w:fill="auto"/>
          </w:tcPr>
          <w:p w:rsidR="00000000" w:rsidRPr="001425E0" w:rsidRDefault="001425E0">
            <w:pPr>
              <w:pStyle w:val="1"/>
              <w:spacing w:before="120" w:after="120"/>
              <w:jc w:val="center"/>
              <w:rPr>
                <w:rFonts w:ascii="Times New Roman" w:hAnsi="Times New Roman"/>
                <w:szCs w:val="24"/>
              </w:rPr>
            </w:pPr>
            <w:r w:rsidRPr="001425E0">
              <w:rPr>
                <w:rFonts w:ascii="Times New Roman" w:hAnsi="Times New Roman"/>
                <w:szCs w:val="24"/>
              </w:rPr>
              <w:lastRenderedPageBreak/>
              <w:t>Показатель</w:t>
            </w:r>
          </w:p>
        </w:tc>
        <w:tc>
          <w:tcPr>
            <w:tcW w:w="1596" w:type="dxa"/>
            <w:shd w:val="pct12" w:color="auto" w:fill="auto"/>
          </w:tcPr>
          <w:p w:rsidR="00000000" w:rsidRPr="001425E0" w:rsidRDefault="001425E0">
            <w:pPr>
              <w:spacing w:before="120" w:after="120"/>
              <w:jc w:val="center"/>
              <w:rPr>
                <w:b/>
                <w:sz w:val="24"/>
                <w:szCs w:val="24"/>
              </w:rPr>
            </w:pPr>
            <w:r w:rsidRPr="001425E0">
              <w:rPr>
                <w:b/>
                <w:sz w:val="24"/>
                <w:szCs w:val="24"/>
              </w:rPr>
              <w:t>1980г.</w:t>
            </w:r>
          </w:p>
        </w:tc>
        <w:tc>
          <w:tcPr>
            <w:tcW w:w="1596" w:type="dxa"/>
            <w:shd w:val="pct12" w:color="auto" w:fill="auto"/>
          </w:tcPr>
          <w:p w:rsidR="00000000" w:rsidRPr="001425E0" w:rsidRDefault="001425E0">
            <w:pPr>
              <w:spacing w:before="120" w:after="120"/>
              <w:jc w:val="center"/>
              <w:rPr>
                <w:b/>
                <w:sz w:val="24"/>
                <w:szCs w:val="24"/>
              </w:rPr>
            </w:pPr>
            <w:r w:rsidRPr="001425E0">
              <w:rPr>
                <w:b/>
                <w:sz w:val="24"/>
                <w:szCs w:val="24"/>
              </w:rPr>
              <w:t>1985г.</w:t>
            </w:r>
          </w:p>
        </w:tc>
        <w:tc>
          <w:tcPr>
            <w:tcW w:w="1596" w:type="dxa"/>
            <w:shd w:val="pct12" w:color="auto" w:fill="auto"/>
          </w:tcPr>
          <w:p w:rsidR="00000000" w:rsidRPr="001425E0" w:rsidRDefault="001425E0">
            <w:pPr>
              <w:spacing w:before="120" w:after="120"/>
              <w:jc w:val="center"/>
              <w:rPr>
                <w:b/>
                <w:sz w:val="24"/>
                <w:szCs w:val="24"/>
              </w:rPr>
            </w:pPr>
            <w:r w:rsidRPr="001425E0">
              <w:rPr>
                <w:b/>
                <w:sz w:val="24"/>
                <w:szCs w:val="24"/>
              </w:rPr>
              <w:t>1990г.</w:t>
            </w:r>
          </w:p>
        </w:tc>
        <w:tc>
          <w:tcPr>
            <w:tcW w:w="1596" w:type="dxa"/>
            <w:shd w:val="pct12" w:color="auto" w:fill="auto"/>
          </w:tcPr>
          <w:p w:rsidR="00000000" w:rsidRPr="001425E0" w:rsidRDefault="001425E0">
            <w:pPr>
              <w:spacing w:before="120" w:after="120"/>
              <w:jc w:val="center"/>
              <w:rPr>
                <w:b/>
                <w:sz w:val="24"/>
                <w:szCs w:val="24"/>
              </w:rPr>
            </w:pPr>
            <w:r w:rsidRPr="001425E0">
              <w:rPr>
                <w:b/>
                <w:sz w:val="24"/>
                <w:szCs w:val="24"/>
              </w:rPr>
              <w:t>1994г.</w:t>
            </w:r>
          </w:p>
        </w:tc>
        <w:tc>
          <w:tcPr>
            <w:tcW w:w="1596" w:type="dxa"/>
            <w:shd w:val="pct12" w:color="auto" w:fill="auto"/>
          </w:tcPr>
          <w:p w:rsidR="00000000" w:rsidRPr="001425E0" w:rsidRDefault="001425E0">
            <w:pPr>
              <w:spacing w:before="120" w:after="120"/>
              <w:jc w:val="center"/>
              <w:rPr>
                <w:b/>
                <w:sz w:val="24"/>
                <w:szCs w:val="24"/>
              </w:rPr>
            </w:pPr>
            <w:r w:rsidRPr="001425E0">
              <w:rPr>
                <w:b/>
                <w:sz w:val="24"/>
                <w:szCs w:val="24"/>
              </w:rPr>
              <w:t>1995г.</w:t>
            </w:r>
          </w:p>
        </w:tc>
      </w:tr>
      <w:tr w:rsidR="00000000" w:rsidRPr="001425E0">
        <w:tblPrEx>
          <w:tblCellMar>
            <w:top w:w="0" w:type="dxa"/>
            <w:bottom w:w="0" w:type="dxa"/>
          </w:tblCellMar>
        </w:tblPrEx>
        <w:tc>
          <w:tcPr>
            <w:tcW w:w="1596" w:type="dxa"/>
          </w:tcPr>
          <w:p w:rsidR="00000000" w:rsidRPr="001425E0" w:rsidRDefault="001425E0">
            <w:pPr>
              <w:spacing w:before="60" w:after="60"/>
              <w:jc w:val="both"/>
              <w:rPr>
                <w:sz w:val="24"/>
                <w:szCs w:val="24"/>
              </w:rPr>
            </w:pPr>
            <w:r w:rsidRPr="001425E0">
              <w:rPr>
                <w:sz w:val="24"/>
                <w:szCs w:val="24"/>
              </w:rPr>
              <w:t>Производство</w:t>
            </w:r>
          </w:p>
        </w:tc>
        <w:tc>
          <w:tcPr>
            <w:tcW w:w="1596" w:type="dxa"/>
          </w:tcPr>
          <w:p w:rsidR="00000000" w:rsidRPr="001425E0" w:rsidRDefault="001425E0">
            <w:pPr>
              <w:spacing w:before="60" w:after="60"/>
              <w:jc w:val="right"/>
              <w:rPr>
                <w:sz w:val="24"/>
                <w:szCs w:val="24"/>
              </w:rPr>
            </w:pPr>
            <w:r w:rsidRPr="001425E0">
              <w:rPr>
                <w:sz w:val="24"/>
                <w:szCs w:val="24"/>
              </w:rPr>
              <w:t>429.4</w:t>
            </w:r>
          </w:p>
        </w:tc>
        <w:tc>
          <w:tcPr>
            <w:tcW w:w="1596" w:type="dxa"/>
          </w:tcPr>
          <w:p w:rsidR="00000000" w:rsidRPr="001425E0" w:rsidRDefault="001425E0">
            <w:pPr>
              <w:spacing w:before="60" w:after="60"/>
              <w:jc w:val="right"/>
              <w:rPr>
                <w:sz w:val="24"/>
                <w:szCs w:val="24"/>
              </w:rPr>
            </w:pPr>
            <w:r w:rsidRPr="001425E0">
              <w:rPr>
                <w:sz w:val="24"/>
                <w:szCs w:val="24"/>
              </w:rPr>
              <w:t>464.9</w:t>
            </w:r>
          </w:p>
        </w:tc>
        <w:tc>
          <w:tcPr>
            <w:tcW w:w="1596" w:type="dxa"/>
          </w:tcPr>
          <w:p w:rsidR="00000000" w:rsidRPr="001425E0" w:rsidRDefault="001425E0">
            <w:pPr>
              <w:spacing w:before="60" w:after="60"/>
              <w:jc w:val="right"/>
              <w:rPr>
                <w:sz w:val="24"/>
                <w:szCs w:val="24"/>
              </w:rPr>
            </w:pPr>
            <w:r w:rsidRPr="001425E0">
              <w:rPr>
                <w:sz w:val="24"/>
                <w:szCs w:val="24"/>
              </w:rPr>
              <w:t>486.4</w:t>
            </w:r>
          </w:p>
        </w:tc>
        <w:tc>
          <w:tcPr>
            <w:tcW w:w="1596" w:type="dxa"/>
          </w:tcPr>
          <w:p w:rsidR="00000000" w:rsidRPr="001425E0" w:rsidRDefault="001425E0">
            <w:pPr>
              <w:spacing w:before="60" w:after="60"/>
              <w:jc w:val="right"/>
              <w:rPr>
                <w:sz w:val="24"/>
                <w:szCs w:val="24"/>
              </w:rPr>
            </w:pPr>
            <w:r w:rsidRPr="001425E0">
              <w:rPr>
                <w:sz w:val="24"/>
                <w:szCs w:val="24"/>
              </w:rPr>
              <w:t>283.9</w:t>
            </w:r>
          </w:p>
        </w:tc>
        <w:tc>
          <w:tcPr>
            <w:tcW w:w="1596" w:type="dxa"/>
          </w:tcPr>
          <w:p w:rsidR="00000000" w:rsidRPr="001425E0" w:rsidRDefault="001425E0">
            <w:pPr>
              <w:spacing w:before="60" w:after="60"/>
              <w:jc w:val="right"/>
              <w:rPr>
                <w:sz w:val="24"/>
                <w:szCs w:val="24"/>
              </w:rPr>
            </w:pPr>
            <w:r w:rsidRPr="001425E0">
              <w:rPr>
                <w:sz w:val="24"/>
                <w:szCs w:val="24"/>
              </w:rPr>
              <w:t>292.4</w:t>
            </w:r>
          </w:p>
        </w:tc>
      </w:tr>
      <w:tr w:rsidR="00000000" w:rsidRPr="001425E0">
        <w:tblPrEx>
          <w:tblCellMar>
            <w:top w:w="0" w:type="dxa"/>
            <w:bottom w:w="0" w:type="dxa"/>
          </w:tblCellMar>
        </w:tblPrEx>
        <w:tc>
          <w:tcPr>
            <w:tcW w:w="1596" w:type="dxa"/>
          </w:tcPr>
          <w:p w:rsidR="00000000" w:rsidRPr="001425E0" w:rsidRDefault="001425E0">
            <w:pPr>
              <w:spacing w:before="60" w:after="60"/>
              <w:jc w:val="both"/>
              <w:rPr>
                <w:sz w:val="24"/>
                <w:szCs w:val="24"/>
              </w:rPr>
            </w:pPr>
            <w:r w:rsidRPr="001425E0">
              <w:rPr>
                <w:sz w:val="24"/>
                <w:szCs w:val="24"/>
              </w:rPr>
              <w:t>Импорт</w:t>
            </w:r>
          </w:p>
        </w:tc>
        <w:tc>
          <w:tcPr>
            <w:tcW w:w="1596" w:type="dxa"/>
          </w:tcPr>
          <w:p w:rsidR="00000000" w:rsidRPr="001425E0" w:rsidRDefault="001425E0">
            <w:pPr>
              <w:spacing w:before="60" w:after="60"/>
              <w:jc w:val="right"/>
              <w:rPr>
                <w:sz w:val="24"/>
                <w:szCs w:val="24"/>
              </w:rPr>
            </w:pPr>
            <w:r w:rsidRPr="001425E0">
              <w:rPr>
                <w:sz w:val="24"/>
                <w:szCs w:val="24"/>
              </w:rPr>
              <w:t>128.1</w:t>
            </w:r>
          </w:p>
        </w:tc>
        <w:tc>
          <w:tcPr>
            <w:tcW w:w="1596" w:type="dxa"/>
          </w:tcPr>
          <w:p w:rsidR="00000000" w:rsidRPr="001425E0" w:rsidRDefault="001425E0">
            <w:pPr>
              <w:spacing w:before="60" w:after="60"/>
              <w:jc w:val="right"/>
              <w:rPr>
                <w:sz w:val="24"/>
                <w:szCs w:val="24"/>
              </w:rPr>
            </w:pPr>
            <w:r w:rsidRPr="001425E0">
              <w:rPr>
                <w:sz w:val="24"/>
                <w:szCs w:val="24"/>
              </w:rPr>
              <w:t>94.9</w:t>
            </w:r>
          </w:p>
        </w:tc>
        <w:tc>
          <w:tcPr>
            <w:tcW w:w="1596" w:type="dxa"/>
          </w:tcPr>
          <w:p w:rsidR="00000000" w:rsidRPr="001425E0" w:rsidRDefault="001425E0">
            <w:pPr>
              <w:spacing w:before="60" w:after="60"/>
              <w:jc w:val="right"/>
              <w:rPr>
                <w:sz w:val="24"/>
                <w:szCs w:val="24"/>
              </w:rPr>
            </w:pPr>
            <w:r w:rsidRPr="001425E0">
              <w:rPr>
                <w:sz w:val="24"/>
                <w:szCs w:val="24"/>
              </w:rPr>
              <w:t>51.1</w:t>
            </w:r>
          </w:p>
        </w:tc>
        <w:tc>
          <w:tcPr>
            <w:tcW w:w="1596" w:type="dxa"/>
          </w:tcPr>
          <w:p w:rsidR="00000000" w:rsidRPr="001425E0" w:rsidRDefault="001425E0">
            <w:pPr>
              <w:spacing w:before="60" w:after="60"/>
              <w:jc w:val="right"/>
              <w:rPr>
                <w:sz w:val="24"/>
                <w:szCs w:val="24"/>
              </w:rPr>
            </w:pPr>
            <w:r w:rsidRPr="001425E0">
              <w:rPr>
                <w:sz w:val="24"/>
                <w:szCs w:val="24"/>
              </w:rPr>
              <w:t>47.9</w:t>
            </w:r>
          </w:p>
        </w:tc>
        <w:tc>
          <w:tcPr>
            <w:tcW w:w="1596" w:type="dxa"/>
          </w:tcPr>
          <w:p w:rsidR="00000000" w:rsidRPr="001425E0" w:rsidRDefault="001425E0">
            <w:pPr>
              <w:spacing w:before="60" w:after="60"/>
              <w:jc w:val="right"/>
              <w:rPr>
                <w:sz w:val="24"/>
                <w:szCs w:val="24"/>
              </w:rPr>
            </w:pPr>
            <w:r w:rsidRPr="001425E0">
              <w:rPr>
                <w:sz w:val="24"/>
                <w:szCs w:val="24"/>
              </w:rPr>
              <w:t>25.6</w:t>
            </w:r>
          </w:p>
        </w:tc>
      </w:tr>
      <w:tr w:rsidR="00000000" w:rsidRPr="001425E0">
        <w:tblPrEx>
          <w:tblCellMar>
            <w:top w:w="0" w:type="dxa"/>
            <w:bottom w:w="0" w:type="dxa"/>
          </w:tblCellMar>
        </w:tblPrEx>
        <w:tc>
          <w:tcPr>
            <w:tcW w:w="1596" w:type="dxa"/>
          </w:tcPr>
          <w:p w:rsidR="00000000" w:rsidRPr="001425E0" w:rsidRDefault="001425E0">
            <w:pPr>
              <w:spacing w:before="60" w:after="60"/>
              <w:jc w:val="both"/>
              <w:rPr>
                <w:sz w:val="24"/>
                <w:szCs w:val="24"/>
              </w:rPr>
            </w:pPr>
            <w:r w:rsidRPr="001425E0">
              <w:rPr>
                <w:sz w:val="24"/>
                <w:szCs w:val="24"/>
              </w:rPr>
              <w:t>Потребление</w:t>
            </w:r>
          </w:p>
        </w:tc>
        <w:tc>
          <w:tcPr>
            <w:tcW w:w="1596" w:type="dxa"/>
          </w:tcPr>
          <w:p w:rsidR="00000000" w:rsidRPr="001425E0" w:rsidRDefault="001425E0">
            <w:pPr>
              <w:spacing w:before="60" w:after="60"/>
              <w:jc w:val="right"/>
              <w:rPr>
                <w:sz w:val="24"/>
                <w:szCs w:val="24"/>
              </w:rPr>
            </w:pPr>
            <w:r w:rsidRPr="001425E0">
              <w:rPr>
                <w:sz w:val="24"/>
                <w:szCs w:val="24"/>
              </w:rPr>
              <w:t>557.5</w:t>
            </w:r>
          </w:p>
        </w:tc>
        <w:tc>
          <w:tcPr>
            <w:tcW w:w="1596" w:type="dxa"/>
          </w:tcPr>
          <w:p w:rsidR="00000000" w:rsidRPr="001425E0" w:rsidRDefault="001425E0">
            <w:pPr>
              <w:spacing w:before="60" w:after="60"/>
              <w:jc w:val="right"/>
              <w:rPr>
                <w:sz w:val="24"/>
                <w:szCs w:val="24"/>
              </w:rPr>
            </w:pPr>
            <w:r w:rsidRPr="001425E0">
              <w:rPr>
                <w:sz w:val="24"/>
                <w:szCs w:val="24"/>
              </w:rPr>
              <w:t>559.8</w:t>
            </w:r>
          </w:p>
        </w:tc>
        <w:tc>
          <w:tcPr>
            <w:tcW w:w="1596" w:type="dxa"/>
          </w:tcPr>
          <w:p w:rsidR="00000000" w:rsidRPr="001425E0" w:rsidRDefault="001425E0">
            <w:pPr>
              <w:spacing w:before="60" w:after="60"/>
              <w:jc w:val="right"/>
              <w:rPr>
                <w:sz w:val="24"/>
                <w:szCs w:val="24"/>
              </w:rPr>
            </w:pPr>
            <w:r w:rsidRPr="001425E0">
              <w:rPr>
                <w:sz w:val="24"/>
                <w:szCs w:val="24"/>
              </w:rPr>
              <w:t>537.5</w:t>
            </w:r>
          </w:p>
        </w:tc>
        <w:tc>
          <w:tcPr>
            <w:tcW w:w="1596" w:type="dxa"/>
          </w:tcPr>
          <w:p w:rsidR="00000000" w:rsidRPr="001425E0" w:rsidRDefault="001425E0">
            <w:pPr>
              <w:spacing w:before="60" w:after="60"/>
              <w:jc w:val="right"/>
              <w:rPr>
                <w:sz w:val="24"/>
                <w:szCs w:val="24"/>
              </w:rPr>
            </w:pPr>
            <w:r w:rsidRPr="001425E0">
              <w:rPr>
                <w:sz w:val="24"/>
                <w:szCs w:val="24"/>
              </w:rPr>
              <w:t>331.8</w:t>
            </w:r>
          </w:p>
        </w:tc>
        <w:tc>
          <w:tcPr>
            <w:tcW w:w="1596" w:type="dxa"/>
          </w:tcPr>
          <w:p w:rsidR="00000000" w:rsidRPr="001425E0" w:rsidRDefault="001425E0">
            <w:pPr>
              <w:spacing w:before="60" w:after="60"/>
              <w:jc w:val="right"/>
              <w:rPr>
                <w:sz w:val="24"/>
                <w:szCs w:val="24"/>
              </w:rPr>
            </w:pPr>
            <w:r w:rsidRPr="001425E0">
              <w:rPr>
                <w:sz w:val="24"/>
                <w:szCs w:val="24"/>
              </w:rPr>
              <w:t>318.0</w:t>
            </w:r>
          </w:p>
        </w:tc>
      </w:tr>
    </w:tbl>
    <w:p w:rsidR="00000000" w:rsidRPr="001425E0" w:rsidRDefault="001425E0">
      <w:pPr>
        <w:jc w:val="both"/>
        <w:rPr>
          <w:sz w:val="24"/>
          <w:szCs w:val="24"/>
        </w:rPr>
      </w:pPr>
    </w:p>
    <w:p w:rsidR="00000000" w:rsidRPr="001425E0" w:rsidRDefault="001425E0">
      <w:pPr>
        <w:jc w:val="both"/>
        <w:rPr>
          <w:sz w:val="24"/>
          <w:szCs w:val="24"/>
        </w:rPr>
      </w:pPr>
    </w:p>
    <w:p w:rsidR="00000000" w:rsidRPr="001425E0" w:rsidRDefault="001425E0" w:rsidP="001425E0">
      <w:pPr>
        <w:numPr>
          <w:ilvl w:val="0"/>
          <w:numId w:val="43"/>
        </w:numPr>
        <w:spacing w:before="120"/>
        <w:ind w:left="57" w:firstLine="720"/>
        <w:jc w:val="both"/>
        <w:rPr>
          <w:b/>
          <w:sz w:val="24"/>
          <w:szCs w:val="24"/>
          <w:u w:val="single"/>
        </w:rPr>
      </w:pPr>
      <w:r w:rsidRPr="001425E0">
        <w:rPr>
          <w:b/>
          <w:sz w:val="24"/>
          <w:szCs w:val="24"/>
        </w:rPr>
        <w:t>Хмель</w:t>
      </w:r>
    </w:p>
    <w:p w:rsidR="00000000" w:rsidRPr="001425E0" w:rsidRDefault="001425E0">
      <w:pPr>
        <w:pStyle w:val="20"/>
        <w:spacing w:before="240"/>
        <w:ind w:firstLine="720"/>
        <w:rPr>
          <w:rFonts w:ascii="Times New Roman" w:hAnsi="Times New Roman"/>
          <w:szCs w:val="24"/>
        </w:rPr>
      </w:pPr>
      <w:r w:rsidRPr="001425E0">
        <w:rPr>
          <w:rFonts w:ascii="Times New Roman" w:hAnsi="Times New Roman"/>
          <w:szCs w:val="24"/>
        </w:rPr>
        <w:t>Для производ</w:t>
      </w:r>
      <w:r w:rsidRPr="001425E0">
        <w:rPr>
          <w:rFonts w:ascii="Times New Roman" w:hAnsi="Times New Roman"/>
          <w:szCs w:val="24"/>
        </w:rPr>
        <w:t>ства пива используются два вида хмеля – горький и ароматный. Горький хмель уничтожает бактерии, портящие вкус пива. Стоимость горького хмеля определяется процентным содержанием в нем «альфа-кислоты» (чистое горькое вещество) и продается на ее вес. В соврем</w:t>
      </w:r>
      <w:r w:rsidRPr="001425E0">
        <w:rPr>
          <w:rFonts w:ascii="Times New Roman" w:hAnsi="Times New Roman"/>
          <w:szCs w:val="24"/>
        </w:rPr>
        <w:t>енных сортах хмеля содержание «альфа-кислоты» доходит до 18%. Ароматный хмель стоит гораздо дороже. В нем важны масла, придающие особый хмелевой вкус пиву. Использование ароматного хмеля зависит от рецептуры производства пива.</w:t>
      </w:r>
    </w:p>
    <w:p w:rsidR="00000000" w:rsidRPr="001425E0" w:rsidRDefault="001425E0">
      <w:pPr>
        <w:spacing w:before="240"/>
        <w:ind w:firstLine="720"/>
        <w:jc w:val="both"/>
        <w:rPr>
          <w:sz w:val="24"/>
          <w:szCs w:val="24"/>
        </w:rPr>
      </w:pPr>
      <w:r w:rsidRPr="001425E0">
        <w:rPr>
          <w:sz w:val="24"/>
          <w:szCs w:val="24"/>
        </w:rPr>
        <w:t>Современное производство хмел</w:t>
      </w:r>
      <w:r w:rsidRPr="001425E0">
        <w:rPr>
          <w:sz w:val="24"/>
          <w:szCs w:val="24"/>
        </w:rPr>
        <w:t>я в России основывается на многовековых традициях возделывания этой культуры (Алтай, по мнению многих ученых, является центром происхождения и распространения хмеля). На сегодняшний день под ним заняты сельскохозяйственные земли общей площадью 3500 га. Осн</w:t>
      </w:r>
      <w:r w:rsidRPr="001425E0">
        <w:rPr>
          <w:sz w:val="24"/>
          <w:szCs w:val="24"/>
        </w:rPr>
        <w:t>овными хмелепроизводящими регионами являются Республика Чувашия (87% площадей плантаций хмеля), Республика Марий Эл (8%), Республика Алтай. Отечественные производители покрывали спрос пивной промышленности лишь на 40-50%: при общей потребности в 7-8 тыс. т</w:t>
      </w:r>
      <w:r w:rsidRPr="001425E0">
        <w:rPr>
          <w:sz w:val="24"/>
          <w:szCs w:val="24"/>
        </w:rPr>
        <w:t xml:space="preserve"> ежегодное производство хмеля в России составляло около 3,5 тыс. т. </w:t>
      </w:r>
    </w:p>
    <w:p w:rsidR="00000000" w:rsidRPr="001425E0" w:rsidRDefault="001425E0">
      <w:pPr>
        <w:spacing w:before="240"/>
        <w:ind w:firstLine="720"/>
        <w:jc w:val="both"/>
        <w:rPr>
          <w:sz w:val="24"/>
          <w:szCs w:val="24"/>
        </w:rPr>
      </w:pPr>
      <w:r w:rsidRPr="001425E0">
        <w:rPr>
          <w:sz w:val="24"/>
          <w:szCs w:val="24"/>
        </w:rPr>
        <w:t>Снижение объемов производства в пивной индустрии в 90-х годах вполне могло привести к установлению паритета между производимым и потребляемым внутри страны сырьем и полному отказу от импо</w:t>
      </w:r>
      <w:r w:rsidRPr="001425E0">
        <w:rPr>
          <w:sz w:val="24"/>
          <w:szCs w:val="24"/>
        </w:rPr>
        <w:t>рта. Однако этого не произошло: при изготовлении лучших сортов пива пивовары продолжают использовать закупаемый в США, Англии, Франции и Чехии хмель (на импортном сырье работают крупнейшие пивоваренные заводы Москвы и Санкт-Петербурга). Это связано с более</w:t>
      </w:r>
      <w:r w:rsidRPr="001425E0">
        <w:rPr>
          <w:sz w:val="24"/>
          <w:szCs w:val="24"/>
        </w:rPr>
        <w:t xml:space="preserve"> высоким качеством, лучшими потребительскими свойствами и привлекательной ценой закупаемого хмеля. </w:t>
      </w:r>
    </w:p>
    <w:p w:rsidR="00000000" w:rsidRPr="001425E0" w:rsidRDefault="001425E0">
      <w:pPr>
        <w:jc w:val="both"/>
        <w:rPr>
          <w:sz w:val="24"/>
          <w:szCs w:val="24"/>
        </w:rPr>
      </w:pPr>
    </w:p>
    <w:p w:rsidR="00000000" w:rsidRPr="001425E0" w:rsidRDefault="001425E0" w:rsidP="001425E0">
      <w:pPr>
        <w:numPr>
          <w:ilvl w:val="0"/>
          <w:numId w:val="43"/>
        </w:numPr>
        <w:spacing w:before="120"/>
        <w:ind w:left="57" w:firstLine="720"/>
        <w:jc w:val="both"/>
        <w:rPr>
          <w:b/>
          <w:sz w:val="24"/>
          <w:szCs w:val="24"/>
          <w:u w:val="single"/>
        </w:rPr>
      </w:pPr>
      <w:r w:rsidRPr="001425E0">
        <w:rPr>
          <w:b/>
          <w:sz w:val="24"/>
          <w:szCs w:val="24"/>
        </w:rPr>
        <w:t>Вода</w:t>
      </w:r>
    </w:p>
    <w:p w:rsidR="00000000" w:rsidRPr="001425E0" w:rsidRDefault="001425E0">
      <w:pPr>
        <w:pStyle w:val="21"/>
        <w:rPr>
          <w:szCs w:val="24"/>
        </w:rPr>
      </w:pPr>
      <w:r w:rsidRPr="001425E0">
        <w:rPr>
          <w:szCs w:val="24"/>
        </w:rPr>
        <w:t>В производстве пива вода относится к основному сырью, поскольку оказывает сильное влияние на вкусовые свойства и стойкость готовой продукции. Вода дол</w:t>
      </w:r>
      <w:r w:rsidRPr="001425E0">
        <w:rPr>
          <w:szCs w:val="24"/>
        </w:rPr>
        <w:t>жна соответствовать определенным требованиям: общая жесткость – умеренная (желательно использовать мягкую воду), уровень кислотности pH - нейтральная, ограниченное содержание хлоридов, железа, марганца, нитратов. Для производства пива лучше всего использов</w:t>
      </w:r>
      <w:r w:rsidRPr="001425E0">
        <w:rPr>
          <w:szCs w:val="24"/>
        </w:rPr>
        <w:t>ать артезианскую воду, однако не каждое предприятие имеет доступ к артезианской скважине. За рубежом некоторые марки пива вырабатываются только на воде определенного состава. Например, в Пльзене, считающимся центром чешского пивоварения, вода очень мягкая.</w:t>
      </w:r>
      <w:r w:rsidRPr="001425E0">
        <w:rPr>
          <w:szCs w:val="24"/>
        </w:rPr>
        <w:t xml:space="preserve"> Хорошая вода на Украине, в Прибалтике, С.-Петербурге. В Самаре вода средней жесткости, в Средней Азии – жесткая вода, в Туле – очень жесткая. В большинстве случаев пивзаводы используют обычную водопроводную воду, что значительно ухудшает качество их проду</w:t>
      </w:r>
      <w:r w:rsidRPr="001425E0">
        <w:rPr>
          <w:szCs w:val="24"/>
        </w:rPr>
        <w:t xml:space="preserve">кции. Выходом из данной ситуации является приобретение установки ректификации, позволяющей проводить водоподготовку - процедуру, включающую по необходимости очистку, фильтрацию, смягчение и антихлорирование воды. Обычно мини-пивзаводы оснащены специальным </w:t>
      </w:r>
      <w:r w:rsidRPr="001425E0">
        <w:rPr>
          <w:szCs w:val="24"/>
        </w:rPr>
        <w:t xml:space="preserve">оборудованием для доведения воды до требуемой кондиции. </w:t>
      </w:r>
    </w:p>
    <w:p w:rsidR="00000000" w:rsidRPr="001425E0" w:rsidRDefault="001425E0">
      <w:pPr>
        <w:jc w:val="both"/>
        <w:rPr>
          <w:sz w:val="24"/>
          <w:szCs w:val="24"/>
        </w:rPr>
      </w:pPr>
    </w:p>
    <w:p w:rsidR="00000000" w:rsidRPr="001425E0" w:rsidRDefault="001425E0" w:rsidP="001425E0">
      <w:pPr>
        <w:numPr>
          <w:ilvl w:val="0"/>
          <w:numId w:val="114"/>
        </w:numPr>
        <w:tabs>
          <w:tab w:val="clear" w:pos="360"/>
          <w:tab w:val="num" w:pos="1069"/>
        </w:tabs>
        <w:spacing w:before="120"/>
        <w:ind w:left="1069"/>
        <w:jc w:val="both"/>
        <w:rPr>
          <w:b/>
          <w:sz w:val="24"/>
          <w:szCs w:val="24"/>
        </w:rPr>
      </w:pPr>
      <w:r w:rsidRPr="001425E0">
        <w:rPr>
          <w:b/>
          <w:sz w:val="24"/>
          <w:szCs w:val="24"/>
        </w:rPr>
        <w:lastRenderedPageBreak/>
        <w:t>Пивная тара</w:t>
      </w:r>
    </w:p>
    <w:p w:rsidR="00000000" w:rsidRPr="001425E0" w:rsidRDefault="001425E0">
      <w:pPr>
        <w:spacing w:before="240"/>
        <w:ind w:firstLine="720"/>
        <w:jc w:val="both"/>
        <w:rPr>
          <w:sz w:val="24"/>
          <w:szCs w:val="24"/>
        </w:rPr>
      </w:pPr>
      <w:r w:rsidRPr="001425E0">
        <w:rPr>
          <w:sz w:val="24"/>
          <w:szCs w:val="24"/>
        </w:rPr>
        <w:t>Пиво разливается в бочки, кеги, бутылки и банки, причем на бутылки приходится около 90% всей затариваемой продукции.</w:t>
      </w:r>
    </w:p>
    <w:p w:rsidR="00000000" w:rsidRPr="001425E0" w:rsidRDefault="001425E0">
      <w:pPr>
        <w:spacing w:before="240"/>
        <w:ind w:firstLine="720"/>
        <w:jc w:val="both"/>
        <w:rPr>
          <w:sz w:val="24"/>
          <w:szCs w:val="24"/>
        </w:rPr>
      </w:pPr>
      <w:r w:rsidRPr="001425E0">
        <w:rPr>
          <w:b/>
          <w:sz w:val="24"/>
          <w:szCs w:val="24"/>
        </w:rPr>
        <w:t>Бочки, кеги.</w:t>
      </w:r>
      <w:r w:rsidRPr="001425E0">
        <w:rPr>
          <w:sz w:val="24"/>
          <w:szCs w:val="24"/>
        </w:rPr>
        <w:t xml:space="preserve"> Издавна розлив пива осуществляют в деревянные бочки, име</w:t>
      </w:r>
      <w:r w:rsidRPr="001425E0">
        <w:rPr>
          <w:sz w:val="24"/>
          <w:szCs w:val="24"/>
        </w:rPr>
        <w:t>ющие два отверстия: шпунтовое для заполнения пивом и втулочное в дне для розлива. Однако деревянные бочки почти всегда являются одновременно источником инфекции и порчи пива, в связи с чем их постепенно заменяют металлическими (алюминиевыми и из нержавеюще</w:t>
      </w:r>
      <w:r w:rsidRPr="001425E0">
        <w:rPr>
          <w:sz w:val="24"/>
          <w:szCs w:val="24"/>
        </w:rPr>
        <w:t>й стали) и пластиковыми емкостями, именуемыми кегами.</w:t>
      </w:r>
    </w:p>
    <w:p w:rsidR="00000000" w:rsidRPr="001425E0" w:rsidRDefault="001425E0">
      <w:pPr>
        <w:spacing w:before="240"/>
        <w:ind w:firstLine="720"/>
        <w:jc w:val="both"/>
        <w:rPr>
          <w:sz w:val="24"/>
          <w:szCs w:val="24"/>
        </w:rPr>
      </w:pPr>
      <w:r w:rsidRPr="001425E0">
        <w:rPr>
          <w:b/>
          <w:sz w:val="24"/>
          <w:szCs w:val="24"/>
        </w:rPr>
        <w:t xml:space="preserve">Бутылки. </w:t>
      </w:r>
      <w:r w:rsidRPr="001425E0">
        <w:rPr>
          <w:sz w:val="24"/>
          <w:szCs w:val="24"/>
        </w:rPr>
        <w:t>Пивные бутылки изготовляются из прочного стекла темно-зеленого или коричневого цвета, не пропускающего световых лучей. При изготовлении пастеризованного пива бутылки должны выдерживать давление</w:t>
      </w:r>
      <w:r w:rsidRPr="001425E0">
        <w:rPr>
          <w:sz w:val="24"/>
          <w:szCs w:val="24"/>
        </w:rPr>
        <w:t xml:space="preserve"> в 0,9-1,1 МПа. Бутылка используется как оборотная тара: 80% их возвращается от потребителей и лишь 20% закупается вновь на отечественных стеклозаводах (их мощностей вполне достаточно для того, чтобы полностью удовлетворить существующий спрос).</w:t>
      </w:r>
    </w:p>
    <w:p w:rsidR="00000000" w:rsidRPr="001425E0" w:rsidRDefault="001425E0">
      <w:pPr>
        <w:spacing w:before="240"/>
        <w:ind w:firstLine="720"/>
        <w:jc w:val="both"/>
        <w:rPr>
          <w:sz w:val="24"/>
          <w:szCs w:val="24"/>
        </w:rPr>
      </w:pPr>
      <w:r w:rsidRPr="001425E0">
        <w:rPr>
          <w:b/>
          <w:sz w:val="24"/>
          <w:szCs w:val="24"/>
        </w:rPr>
        <w:t>Банки.</w:t>
      </w:r>
      <w:r w:rsidRPr="001425E0">
        <w:rPr>
          <w:sz w:val="24"/>
          <w:szCs w:val="24"/>
        </w:rPr>
        <w:t xml:space="preserve"> Нетр</w:t>
      </w:r>
      <w:r w:rsidRPr="001425E0">
        <w:rPr>
          <w:sz w:val="24"/>
          <w:szCs w:val="24"/>
        </w:rPr>
        <w:t xml:space="preserve">адиционный для России вид тары, занявший, однако, определенную нишу на рынке. Пивные банки изготавливаются из специальной листовой жести и алюминиевых дисков. Широкое распространение получили банки вместимостью 340г. Банки покрываются эмалью, состоящей из </w:t>
      </w:r>
      <w:r w:rsidRPr="001425E0">
        <w:rPr>
          <w:sz w:val="24"/>
          <w:szCs w:val="24"/>
        </w:rPr>
        <w:t>смолы и масел. Для поверхностного покрытия используют винил, не имеющий привкуса и обладающий достаточной прочностью.</w:t>
      </w:r>
    </w:p>
    <w:p w:rsidR="00000000" w:rsidRPr="001425E0" w:rsidRDefault="001425E0">
      <w:pPr>
        <w:jc w:val="both"/>
        <w:rPr>
          <w:b/>
          <w:sz w:val="24"/>
          <w:szCs w:val="24"/>
        </w:rPr>
      </w:pPr>
    </w:p>
    <w:p w:rsidR="00000000" w:rsidRPr="001425E0" w:rsidRDefault="001425E0">
      <w:pPr>
        <w:jc w:val="both"/>
        <w:rPr>
          <w:b/>
          <w:sz w:val="24"/>
          <w:szCs w:val="24"/>
        </w:rPr>
      </w:pPr>
    </w:p>
    <w:p w:rsidR="00000000" w:rsidRPr="001425E0" w:rsidRDefault="001425E0">
      <w:pPr>
        <w:jc w:val="both"/>
        <w:rPr>
          <w:b/>
          <w:sz w:val="24"/>
          <w:szCs w:val="24"/>
        </w:rPr>
      </w:pPr>
    </w:p>
    <w:p w:rsidR="00000000" w:rsidRPr="001425E0" w:rsidRDefault="001425E0" w:rsidP="001425E0">
      <w:pPr>
        <w:numPr>
          <w:ilvl w:val="0"/>
          <w:numId w:val="49"/>
        </w:numPr>
        <w:tabs>
          <w:tab w:val="clear" w:pos="360"/>
          <w:tab w:val="num" w:pos="1137"/>
        </w:tabs>
        <w:spacing w:before="120"/>
        <w:ind w:left="1137"/>
        <w:jc w:val="both"/>
        <w:rPr>
          <w:b/>
          <w:sz w:val="24"/>
          <w:szCs w:val="24"/>
        </w:rPr>
      </w:pPr>
      <w:r w:rsidRPr="001425E0">
        <w:rPr>
          <w:b/>
          <w:sz w:val="24"/>
          <w:szCs w:val="24"/>
        </w:rPr>
        <w:t>Источники информации:</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Росстатагентство, Государственный таможенный комитет</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Ассоциация «Пивоиндустрия»,</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инвестиционная компания «Русские</w:t>
      </w:r>
      <w:r w:rsidRPr="001425E0">
        <w:rPr>
          <w:szCs w:val="24"/>
        </w:rPr>
        <w:t xml:space="preserve"> инвесторы»,</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информационное агентство «ИнфоИмпЭкс»</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 xml:space="preserve">материалы прессы. </w:t>
      </w:r>
    </w:p>
    <w:p w:rsidR="00000000" w:rsidRPr="001425E0" w:rsidRDefault="001425E0">
      <w:pPr>
        <w:pStyle w:val="Normal"/>
        <w:spacing w:before="120" w:after="0"/>
        <w:jc w:val="both"/>
        <w:rPr>
          <w:szCs w:val="24"/>
        </w:rPr>
      </w:pPr>
    </w:p>
    <w:p w:rsidR="00000000" w:rsidRPr="001425E0" w:rsidRDefault="001425E0">
      <w:pPr>
        <w:pStyle w:val="Normal"/>
        <w:spacing w:before="120" w:after="0"/>
        <w:jc w:val="both"/>
        <w:rPr>
          <w:szCs w:val="24"/>
        </w:rPr>
      </w:pPr>
    </w:p>
    <w:p w:rsidR="00000000" w:rsidRPr="001425E0" w:rsidRDefault="001425E0">
      <w:pPr>
        <w:pStyle w:val="Normal"/>
        <w:pBdr>
          <w:top w:val="single" w:sz="4" w:space="1" w:color="auto"/>
          <w:left w:val="single" w:sz="4" w:space="4" w:color="auto"/>
          <w:bottom w:val="single" w:sz="4" w:space="0" w:color="auto"/>
          <w:right w:val="single" w:sz="4" w:space="4" w:color="auto"/>
        </w:pBdr>
        <w:spacing w:before="120"/>
        <w:ind w:left="57" w:firstLine="720"/>
        <w:jc w:val="both"/>
        <w:rPr>
          <w:b/>
          <w:i/>
          <w:szCs w:val="24"/>
          <w:u w:val="single"/>
        </w:rPr>
      </w:pPr>
      <w:r w:rsidRPr="001425E0">
        <w:rPr>
          <w:b/>
          <w:i/>
          <w:szCs w:val="24"/>
          <w:u w:val="single"/>
        </w:rPr>
        <w:t>Выводы:</w:t>
      </w:r>
    </w:p>
    <w:p w:rsidR="00000000" w:rsidRPr="001425E0" w:rsidRDefault="001425E0" w:rsidP="001425E0">
      <w:pPr>
        <w:keepNext/>
        <w:numPr>
          <w:ilvl w:val="0"/>
          <w:numId w:val="4"/>
        </w:numPr>
        <w:pBdr>
          <w:top w:val="single" w:sz="4" w:space="1" w:color="auto"/>
          <w:left w:val="single" w:sz="4" w:space="4" w:color="auto"/>
          <w:bottom w:val="single" w:sz="4" w:space="0"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Для производства качественного пива необходимо уделять серьезное внимание технологии производства и качеству входящего сырья и компонентов.</w:t>
      </w:r>
    </w:p>
    <w:p w:rsidR="00000000" w:rsidRPr="001425E0" w:rsidRDefault="001425E0" w:rsidP="001425E0">
      <w:pPr>
        <w:keepNext/>
        <w:numPr>
          <w:ilvl w:val="0"/>
          <w:numId w:val="4"/>
        </w:numPr>
        <w:pBdr>
          <w:top w:val="single" w:sz="4" w:space="1" w:color="auto"/>
          <w:left w:val="single" w:sz="4" w:space="4" w:color="auto"/>
          <w:bottom w:val="single" w:sz="4" w:space="0"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Основной компонент пива – солод имее</w:t>
      </w:r>
      <w:r w:rsidRPr="001425E0">
        <w:rPr>
          <w:b/>
          <w:i/>
          <w:sz w:val="24"/>
          <w:szCs w:val="24"/>
        </w:rPr>
        <w:t>т недостаточный уровень товарного производства в РФ, его общие потребности компенсируются импортом. Хмель также большей частью поставляется из-за рубежа (более высокое качество, лучшие потребительские свойства, привлекательная цена).</w:t>
      </w:r>
    </w:p>
    <w:p w:rsidR="00000000" w:rsidRPr="001425E0" w:rsidRDefault="001425E0" w:rsidP="001425E0">
      <w:pPr>
        <w:keepNext/>
        <w:numPr>
          <w:ilvl w:val="0"/>
          <w:numId w:val="4"/>
        </w:numPr>
        <w:pBdr>
          <w:top w:val="single" w:sz="4" w:space="1" w:color="auto"/>
          <w:left w:val="single" w:sz="4" w:space="4" w:color="auto"/>
          <w:bottom w:val="single" w:sz="4" w:space="0" w:color="auto"/>
          <w:right w:val="single" w:sz="4" w:space="4" w:color="auto"/>
        </w:pBdr>
        <w:spacing w:before="120"/>
        <w:ind w:left="57" w:firstLine="720"/>
        <w:jc w:val="both"/>
        <w:outlineLvl w:val="0"/>
        <w:rPr>
          <w:b/>
          <w:i/>
          <w:snapToGrid w:val="0"/>
          <w:color w:val="000000"/>
          <w:sz w:val="24"/>
          <w:szCs w:val="24"/>
        </w:rPr>
      </w:pPr>
      <w:r w:rsidRPr="001425E0">
        <w:rPr>
          <w:b/>
          <w:i/>
          <w:sz w:val="24"/>
          <w:szCs w:val="24"/>
        </w:rPr>
        <w:t xml:space="preserve">Организация «пивного» </w:t>
      </w:r>
      <w:r w:rsidRPr="001425E0">
        <w:rPr>
          <w:b/>
          <w:i/>
          <w:sz w:val="24"/>
          <w:szCs w:val="24"/>
        </w:rPr>
        <w:t>бизнеса требует наличие специалистов в этой области.</w:t>
      </w:r>
    </w:p>
    <w:p w:rsidR="00000000" w:rsidRPr="001425E0" w:rsidRDefault="001425E0" w:rsidP="001425E0">
      <w:pPr>
        <w:keepNext/>
        <w:numPr>
          <w:ilvl w:val="0"/>
          <w:numId w:val="4"/>
        </w:numPr>
        <w:pBdr>
          <w:top w:val="single" w:sz="4" w:space="1" w:color="auto"/>
          <w:left w:val="single" w:sz="4" w:space="4" w:color="auto"/>
          <w:bottom w:val="single" w:sz="4" w:space="0" w:color="auto"/>
          <w:right w:val="single" w:sz="4" w:space="4" w:color="auto"/>
        </w:pBdr>
        <w:spacing w:before="120" w:after="120"/>
        <w:ind w:left="57" w:firstLine="720"/>
        <w:jc w:val="both"/>
        <w:outlineLvl w:val="0"/>
        <w:rPr>
          <w:b/>
          <w:i/>
          <w:snapToGrid w:val="0"/>
          <w:color w:val="000000"/>
          <w:sz w:val="24"/>
          <w:szCs w:val="24"/>
        </w:rPr>
      </w:pPr>
      <w:r w:rsidRPr="001425E0">
        <w:rPr>
          <w:b/>
          <w:i/>
          <w:sz w:val="24"/>
          <w:szCs w:val="24"/>
        </w:rPr>
        <w:t>Большое значение для пивоварни имеет оптимальный выбор поставщиков сырья (солод, хмель и др.), а также качество и фильтрация воды</w:t>
      </w:r>
    </w:p>
    <w:p w:rsidR="00000000" w:rsidRPr="001425E0" w:rsidRDefault="001425E0">
      <w:pPr>
        <w:spacing w:before="120"/>
        <w:jc w:val="both"/>
        <w:rPr>
          <w:i/>
          <w:sz w:val="24"/>
          <w:szCs w:val="24"/>
        </w:rPr>
      </w:pPr>
    </w:p>
    <w:p w:rsidR="00000000" w:rsidRPr="001425E0" w:rsidRDefault="001425E0">
      <w:pPr>
        <w:spacing w:before="120"/>
        <w:ind w:left="57" w:firstLine="720"/>
        <w:jc w:val="both"/>
        <w:rPr>
          <w:b/>
          <w:i/>
          <w:sz w:val="24"/>
          <w:szCs w:val="24"/>
        </w:rPr>
      </w:pPr>
    </w:p>
    <w:p w:rsidR="00000000" w:rsidRPr="001425E0" w:rsidRDefault="001425E0">
      <w:pPr>
        <w:spacing w:before="120"/>
        <w:ind w:left="57" w:firstLine="720"/>
        <w:jc w:val="both"/>
        <w:rPr>
          <w:b/>
          <w:i/>
          <w:sz w:val="24"/>
          <w:szCs w:val="24"/>
        </w:rPr>
      </w:pPr>
      <w:r w:rsidRPr="001425E0">
        <w:rPr>
          <w:b/>
          <w:i/>
          <w:sz w:val="24"/>
          <w:szCs w:val="24"/>
        </w:rPr>
        <w:lastRenderedPageBreak/>
        <w:t>3.2.5. Изучение потребителей</w:t>
      </w: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Анализ потребителей позволяет получить под</w:t>
      </w:r>
      <w:r w:rsidRPr="001425E0">
        <w:rPr>
          <w:rFonts w:ascii="Times New Roman" w:hAnsi="Times New Roman"/>
          <w:szCs w:val="24"/>
        </w:rPr>
        <w:t>робные сведения о существующих группах покупателей, мотивах совершения покупок. Цель такого изучения – определить для компании сегмент наиболее интересных из потенциальных потребителей и использовать эту информацию при разработке стратегии маркетинга.</w:t>
      </w:r>
    </w:p>
    <w:p w:rsidR="00000000" w:rsidRPr="001425E0" w:rsidRDefault="001425E0">
      <w:pPr>
        <w:spacing w:before="120"/>
        <w:jc w:val="both"/>
        <w:rPr>
          <w:b/>
          <w:sz w:val="24"/>
          <w:szCs w:val="24"/>
        </w:rPr>
      </w:pP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w:t>
      </w:r>
      <w:r w:rsidRPr="001425E0">
        <w:rPr>
          <w:rFonts w:ascii="Times New Roman" w:hAnsi="Times New Roman"/>
          <w:szCs w:val="24"/>
        </w:rPr>
        <w:t>трольные вопросы</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Какие группы потребителей пива существуют?</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Кто является самым активным потребителем пива?</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Каковы социально-демографические характеристики групп потребителей?</w:t>
      </w:r>
    </w:p>
    <w:p w:rsidR="00000000" w:rsidRPr="001425E0" w:rsidRDefault="001425E0" w:rsidP="001425E0">
      <w:pPr>
        <w:numPr>
          <w:ilvl w:val="0"/>
          <w:numId w:val="44"/>
        </w:numPr>
        <w:spacing w:before="120"/>
        <w:ind w:left="57" w:firstLine="720"/>
        <w:jc w:val="both"/>
        <w:rPr>
          <w:b/>
          <w:sz w:val="24"/>
          <w:szCs w:val="24"/>
        </w:rPr>
      </w:pPr>
      <w:r w:rsidRPr="001425E0">
        <w:rPr>
          <w:b/>
          <w:sz w:val="24"/>
          <w:szCs w:val="24"/>
        </w:rPr>
        <w:t>Каковы мотивы совершения покупок потребителями?</w:t>
      </w:r>
    </w:p>
    <w:p w:rsidR="00000000" w:rsidRPr="001425E0" w:rsidRDefault="001425E0">
      <w:pPr>
        <w:pStyle w:val="1"/>
        <w:spacing w:before="240"/>
        <w:ind w:firstLine="720"/>
        <w:rPr>
          <w:rFonts w:ascii="Times New Roman" w:hAnsi="Times New Roman"/>
          <w:szCs w:val="24"/>
        </w:rPr>
      </w:pPr>
    </w:p>
    <w:p w:rsidR="00000000" w:rsidRPr="001425E0" w:rsidRDefault="001425E0">
      <w:pPr>
        <w:pStyle w:val="1"/>
        <w:spacing w:before="240"/>
        <w:ind w:firstLine="720"/>
        <w:rPr>
          <w:rFonts w:ascii="Times New Roman" w:hAnsi="Times New Roman"/>
          <w:szCs w:val="24"/>
        </w:rPr>
      </w:pPr>
      <w:r w:rsidRPr="001425E0">
        <w:rPr>
          <w:rFonts w:ascii="Times New Roman" w:hAnsi="Times New Roman"/>
          <w:szCs w:val="24"/>
        </w:rPr>
        <w:t>Для ответов на эти вопросы необх</w:t>
      </w:r>
      <w:r w:rsidRPr="001425E0">
        <w:rPr>
          <w:rFonts w:ascii="Times New Roman" w:hAnsi="Times New Roman"/>
          <w:szCs w:val="24"/>
        </w:rPr>
        <w:t xml:space="preserve">одимо собрать маркетинговую информацию о потребителях с помощью описываемых в разделе «Методические рекомендации» приемов. В качестве информационных средств следует выбирать наиболее полные и доступные в Вашем регионе источники данных. Здесь целесообразно </w:t>
      </w:r>
      <w:r w:rsidRPr="001425E0">
        <w:rPr>
          <w:rFonts w:ascii="Times New Roman" w:hAnsi="Times New Roman"/>
          <w:szCs w:val="24"/>
        </w:rPr>
        <w:t>применить выборочные опросы потребителей, которые можно выполнить самостоятельно для минимизации расходов на их организацию и проведения. Возможно, что подобные опросы уже существуют в готовом виде – Вам нужно их только найти.</w:t>
      </w:r>
    </w:p>
    <w:p w:rsidR="00000000" w:rsidRPr="001425E0" w:rsidRDefault="001425E0">
      <w:pPr>
        <w:pStyle w:val="Normal"/>
        <w:spacing w:before="240" w:after="0"/>
        <w:ind w:firstLine="720"/>
        <w:jc w:val="both"/>
        <w:rPr>
          <w:szCs w:val="24"/>
        </w:rPr>
      </w:pPr>
      <w:r w:rsidRPr="001425E0">
        <w:rPr>
          <w:szCs w:val="24"/>
        </w:rPr>
        <w:t>В Рассматриваемой ситуации из</w:t>
      </w:r>
      <w:r w:rsidRPr="001425E0">
        <w:rPr>
          <w:szCs w:val="24"/>
        </w:rPr>
        <w:t>учаются целевые группы потребителей, которые могут представлять собой покупателей продукции Мини-пивзавода. Здесь же выявляется мотивация потребителей, частота покупок и объемы потребления пива. Полученные в этом разделе данные позволяют определить круг по</w:t>
      </w:r>
      <w:r w:rsidRPr="001425E0">
        <w:rPr>
          <w:szCs w:val="24"/>
        </w:rPr>
        <w:t>тенциальнызх потребителей и, при решении организации Мини-пивзавода, определить ассортимент продукции и стратегию ее продвижения.</w:t>
      </w:r>
    </w:p>
    <w:p w:rsidR="00000000" w:rsidRPr="001425E0" w:rsidRDefault="001425E0">
      <w:pPr>
        <w:pStyle w:val="Normal"/>
        <w:spacing w:before="240" w:after="0"/>
        <w:ind w:firstLine="720"/>
        <w:jc w:val="both"/>
        <w:rPr>
          <w:szCs w:val="24"/>
        </w:rPr>
      </w:pPr>
    </w:p>
    <w:p w:rsidR="00000000" w:rsidRPr="001425E0" w:rsidRDefault="001425E0">
      <w:pPr>
        <w:pStyle w:val="Normal"/>
        <w:spacing w:before="240" w:after="0"/>
        <w:ind w:firstLine="720"/>
        <w:jc w:val="both"/>
        <w:rPr>
          <w:szCs w:val="24"/>
        </w:rPr>
      </w:pPr>
    </w:p>
    <w:p w:rsidR="00000000" w:rsidRPr="001425E0" w:rsidRDefault="001425E0" w:rsidP="001425E0">
      <w:pPr>
        <w:numPr>
          <w:ilvl w:val="0"/>
          <w:numId w:val="43"/>
        </w:numPr>
        <w:spacing w:before="120"/>
        <w:ind w:left="57" w:firstLine="720"/>
        <w:jc w:val="both"/>
        <w:rPr>
          <w:b/>
          <w:sz w:val="24"/>
          <w:szCs w:val="24"/>
        </w:rPr>
      </w:pPr>
      <w:r w:rsidRPr="001425E0">
        <w:rPr>
          <w:b/>
          <w:sz w:val="24"/>
          <w:szCs w:val="24"/>
        </w:rPr>
        <w:t>Потребители и потребительские предпочтения</w:t>
      </w:r>
    </w:p>
    <w:p w:rsidR="00000000" w:rsidRPr="001425E0" w:rsidRDefault="001425E0">
      <w:pPr>
        <w:pStyle w:val="Normal"/>
        <w:spacing w:before="240" w:after="0"/>
        <w:ind w:firstLine="720"/>
        <w:jc w:val="both"/>
        <w:rPr>
          <w:szCs w:val="24"/>
        </w:rPr>
      </w:pPr>
      <w:r w:rsidRPr="001425E0">
        <w:rPr>
          <w:szCs w:val="24"/>
        </w:rPr>
        <w:t>Потребителями пива являются различные группы населения, т.к. пиво является массов</w:t>
      </w:r>
      <w:r w:rsidRPr="001425E0">
        <w:rPr>
          <w:szCs w:val="24"/>
        </w:rPr>
        <w:t>ым товаром. Эксперты отмечают, что слагаемые успеха в пивном бизнесе в России определяются детальной сегментацией рынка потребителей. Здесь важны следующие факторы: отношение потребителей к отечественным и импортным сортам, степень их приверженности к люби</w:t>
      </w:r>
      <w:r w:rsidRPr="001425E0">
        <w:rPr>
          <w:szCs w:val="24"/>
        </w:rPr>
        <w:t xml:space="preserve">мым сортам, предпочтительность цвета пива, предпочтительность его крепости, чувствительность покупателей к цене, социально-демографические характеристики любителей этого напитка. </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Важным фактором, оказывающим воздействие на потребительские предпочтения, яв</w:t>
      </w:r>
      <w:r w:rsidRPr="001425E0">
        <w:rPr>
          <w:rFonts w:ascii="Times New Roman" w:hAnsi="Times New Roman"/>
          <w:sz w:val="24"/>
          <w:szCs w:val="24"/>
        </w:rPr>
        <w:t>ляются личные доходы. Существует зависимость: чем выше доход, тем качественнее (и, соответственно, дороже) покупаемый сорт. В то же время исследования и опросы, проводимые в различных регионах РФ, показывают, что уровень доходов потребителей практически не</w:t>
      </w:r>
      <w:r w:rsidRPr="001425E0">
        <w:rPr>
          <w:rFonts w:ascii="Times New Roman" w:hAnsi="Times New Roman"/>
          <w:sz w:val="24"/>
          <w:szCs w:val="24"/>
        </w:rPr>
        <w:t xml:space="preserve"> влияет на структуру потребления алкогольных напитков в целом, а корреляция между размером дохода и количеством потребляемого пива незначительна. Практически половина от общего объема потребления группы алкогольных напитков приходится на пиво.</w:t>
      </w:r>
    </w:p>
    <w:p w:rsidR="00000000" w:rsidRPr="001425E0" w:rsidRDefault="001425E0">
      <w:pPr>
        <w:pStyle w:val="Normal"/>
        <w:shd w:val="pct12" w:color="auto" w:fill="auto"/>
        <w:spacing w:before="240" w:after="0"/>
        <w:ind w:firstLine="720"/>
        <w:jc w:val="both"/>
        <w:rPr>
          <w:b/>
          <w:szCs w:val="24"/>
        </w:rPr>
      </w:pPr>
      <w:r w:rsidRPr="001425E0">
        <w:rPr>
          <w:b/>
          <w:i/>
          <w:szCs w:val="24"/>
        </w:rPr>
        <w:t xml:space="preserve">Организация </w:t>
      </w:r>
      <w:r w:rsidRPr="001425E0">
        <w:rPr>
          <w:b/>
          <w:i/>
          <w:szCs w:val="24"/>
        </w:rPr>
        <w:t>Мини-пивзавода в Московской области (Мытищи). Анализ потребителей.</w:t>
      </w:r>
    </w:p>
    <w:p w:rsidR="00000000" w:rsidRPr="001425E0" w:rsidRDefault="001425E0">
      <w:pPr>
        <w:pStyle w:val="Normal"/>
        <w:shd w:val="pct12" w:color="auto" w:fill="auto"/>
        <w:spacing w:before="240" w:after="0"/>
        <w:ind w:firstLine="720"/>
        <w:jc w:val="both"/>
        <w:rPr>
          <w:i/>
          <w:szCs w:val="24"/>
        </w:rPr>
      </w:pPr>
      <w:r w:rsidRPr="001425E0">
        <w:rPr>
          <w:i/>
          <w:szCs w:val="24"/>
        </w:rPr>
        <w:lastRenderedPageBreak/>
        <w:t>Чтобы определить, будет ли продукция создаваемого предприятия пользоваться спросом, необходимо провести анализ предпочтений целевых групп потребителей в Вашем регионе. Ниже приведены данные</w:t>
      </w:r>
      <w:r w:rsidRPr="001425E0">
        <w:rPr>
          <w:i/>
          <w:szCs w:val="24"/>
        </w:rPr>
        <w:t xml:space="preserve"> одного из наиболее полных исследований по потребителям пива - опроса Фонда «Общественное мнение», а также материалы других исследований </w:t>
      </w:r>
      <w:r w:rsidRPr="001425E0">
        <w:rPr>
          <w:b/>
          <w:i/>
          <w:szCs w:val="24"/>
        </w:rPr>
        <w:t>по Московскому региону</w:t>
      </w:r>
      <w:r w:rsidRPr="001425E0">
        <w:rPr>
          <w:i/>
          <w:szCs w:val="24"/>
        </w:rPr>
        <w:t xml:space="preserve">. </w:t>
      </w:r>
    </w:p>
    <w:p w:rsidR="00000000" w:rsidRPr="001425E0" w:rsidRDefault="001425E0">
      <w:pPr>
        <w:pStyle w:val="Normal"/>
        <w:shd w:val="pct12" w:color="auto" w:fill="auto"/>
        <w:spacing w:before="120" w:after="240"/>
        <w:ind w:firstLine="720"/>
        <w:jc w:val="both"/>
        <w:rPr>
          <w:i/>
          <w:szCs w:val="24"/>
        </w:rPr>
      </w:pPr>
      <w:r w:rsidRPr="001425E0">
        <w:rPr>
          <w:i/>
          <w:szCs w:val="24"/>
        </w:rPr>
        <w:t>Опрос показал, что потребители пива в целом не имеют особых отличий от «среднего» жителя столи</w:t>
      </w:r>
      <w:r w:rsidRPr="001425E0">
        <w:rPr>
          <w:i/>
          <w:szCs w:val="24"/>
        </w:rPr>
        <w:t>цы, что естественно, т.к. пиво – общедоступный товар. Две трети из них (65%) – мужчины, в возрастном отношении их отличает пониженная (12%, а не 25%, как среди всех опрошенных) доля лиц в возрасте от 60 лет. В отношении рода занятий представители рынка пив</w:t>
      </w:r>
      <w:r w:rsidRPr="001425E0">
        <w:rPr>
          <w:i/>
          <w:szCs w:val="24"/>
        </w:rPr>
        <w:t>а специфики не имеют, за исключением пониженной доли пенсионеров. Различия проявляются при анализе особых категорий потребителей пива. Как показал опрос, московский рынок пива - это 40% взрослых (16 лет и старше) горожан, или примерно 2,9 млн. чел. Это озн</w:t>
      </w:r>
      <w:r w:rsidRPr="001425E0">
        <w:rPr>
          <w:i/>
          <w:szCs w:val="24"/>
        </w:rPr>
        <w:t>ачает, что двое из каждых пяти москвичей пьют этот напиток хотя бы несколько раз за теплый сезон.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2"/>
        <w:gridCol w:w="2336"/>
      </w:tblGrid>
      <w:tr w:rsidR="00000000" w:rsidRPr="001425E0">
        <w:tblPrEx>
          <w:tblCellMar>
            <w:top w:w="0" w:type="dxa"/>
            <w:left w:w="0" w:type="dxa"/>
            <w:bottom w:w="0" w:type="dxa"/>
            <w:right w:w="0" w:type="dxa"/>
          </w:tblCellMar>
        </w:tblPrEx>
        <w:trPr>
          <w:jc w:val="center"/>
        </w:trPr>
        <w:tc>
          <w:tcPr>
            <w:tcW w:w="7112"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Частота употребления пива в теплое время года</w:t>
            </w:r>
          </w:p>
        </w:tc>
        <w:tc>
          <w:tcPr>
            <w:tcW w:w="2336"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Доля, %</w:t>
            </w:r>
          </w:p>
        </w:tc>
      </w:tr>
      <w:tr w:rsidR="00000000" w:rsidRPr="001425E0">
        <w:tblPrEx>
          <w:tblCellMar>
            <w:top w:w="0" w:type="dxa"/>
            <w:left w:w="0" w:type="dxa"/>
            <w:bottom w:w="0" w:type="dxa"/>
            <w:right w:w="0" w:type="dxa"/>
          </w:tblCellMar>
        </w:tblPrEx>
        <w:trPr>
          <w:jc w:val="center"/>
        </w:trPr>
        <w:tc>
          <w:tcPr>
            <w:tcW w:w="7112" w:type="dxa"/>
            <w:vAlign w:val="center"/>
          </w:tcPr>
          <w:p w:rsidR="00000000" w:rsidRPr="001425E0" w:rsidRDefault="001425E0">
            <w:pPr>
              <w:pStyle w:val="Normal"/>
              <w:shd w:val="pct12" w:color="auto" w:fill="auto"/>
              <w:spacing w:before="60" w:after="60"/>
              <w:ind w:left="113"/>
              <w:rPr>
                <w:i/>
                <w:szCs w:val="24"/>
              </w:rPr>
            </w:pPr>
            <w:r w:rsidRPr="001425E0">
              <w:rPr>
                <w:i/>
                <w:szCs w:val="24"/>
              </w:rPr>
              <w:t>Почти каждый день, каждый день</w:t>
            </w:r>
          </w:p>
        </w:tc>
        <w:tc>
          <w:tcPr>
            <w:tcW w:w="233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6% </w:t>
            </w:r>
          </w:p>
        </w:tc>
      </w:tr>
      <w:tr w:rsidR="00000000" w:rsidRPr="001425E0">
        <w:tblPrEx>
          <w:tblCellMar>
            <w:top w:w="0" w:type="dxa"/>
            <w:left w:w="0" w:type="dxa"/>
            <w:bottom w:w="0" w:type="dxa"/>
            <w:right w:w="0" w:type="dxa"/>
          </w:tblCellMar>
        </w:tblPrEx>
        <w:trPr>
          <w:jc w:val="center"/>
        </w:trPr>
        <w:tc>
          <w:tcPr>
            <w:tcW w:w="7112"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раз в неделю </w:t>
            </w:r>
          </w:p>
        </w:tc>
        <w:tc>
          <w:tcPr>
            <w:tcW w:w="233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11% </w:t>
            </w:r>
          </w:p>
        </w:tc>
      </w:tr>
      <w:tr w:rsidR="00000000" w:rsidRPr="001425E0">
        <w:tblPrEx>
          <w:tblCellMar>
            <w:top w:w="0" w:type="dxa"/>
            <w:left w:w="0" w:type="dxa"/>
            <w:bottom w:w="0" w:type="dxa"/>
            <w:right w:w="0" w:type="dxa"/>
          </w:tblCellMar>
        </w:tblPrEx>
        <w:trPr>
          <w:jc w:val="center"/>
        </w:trPr>
        <w:tc>
          <w:tcPr>
            <w:tcW w:w="7112"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(4-5) раз в месяц </w:t>
            </w:r>
          </w:p>
        </w:tc>
        <w:tc>
          <w:tcPr>
            <w:tcW w:w="233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13% </w:t>
            </w:r>
          </w:p>
        </w:tc>
      </w:tr>
      <w:tr w:rsidR="00000000" w:rsidRPr="001425E0">
        <w:tblPrEx>
          <w:tblCellMar>
            <w:top w:w="0" w:type="dxa"/>
            <w:left w:w="0" w:type="dxa"/>
            <w:bottom w:w="0" w:type="dxa"/>
            <w:right w:w="0" w:type="dxa"/>
          </w:tblCellMar>
        </w:tblPrEx>
        <w:trPr>
          <w:jc w:val="center"/>
        </w:trPr>
        <w:tc>
          <w:tcPr>
            <w:tcW w:w="7112" w:type="dxa"/>
            <w:vAlign w:val="center"/>
          </w:tcPr>
          <w:p w:rsidR="00000000" w:rsidRPr="001425E0" w:rsidRDefault="001425E0">
            <w:pPr>
              <w:pStyle w:val="Normal"/>
              <w:shd w:val="pct12" w:color="auto" w:fill="auto"/>
              <w:spacing w:before="60" w:after="60"/>
              <w:ind w:left="113"/>
              <w:rPr>
                <w:i/>
                <w:szCs w:val="24"/>
              </w:rPr>
            </w:pPr>
            <w:r w:rsidRPr="001425E0">
              <w:rPr>
                <w:i/>
                <w:szCs w:val="24"/>
              </w:rPr>
              <w:t>Не</w:t>
            </w:r>
            <w:r w:rsidRPr="001425E0">
              <w:rPr>
                <w:i/>
                <w:szCs w:val="24"/>
              </w:rPr>
              <w:t xml:space="preserve">сколько раз за сезон </w:t>
            </w:r>
          </w:p>
        </w:tc>
        <w:tc>
          <w:tcPr>
            <w:tcW w:w="233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10% </w:t>
            </w:r>
          </w:p>
        </w:tc>
      </w:tr>
      <w:tr w:rsidR="00000000" w:rsidRPr="001425E0">
        <w:tblPrEx>
          <w:tblCellMar>
            <w:top w:w="0" w:type="dxa"/>
            <w:left w:w="0" w:type="dxa"/>
            <w:bottom w:w="0" w:type="dxa"/>
            <w:right w:w="0" w:type="dxa"/>
          </w:tblCellMar>
        </w:tblPrEx>
        <w:trPr>
          <w:jc w:val="center"/>
        </w:trPr>
        <w:tc>
          <w:tcPr>
            <w:tcW w:w="7112" w:type="dxa"/>
            <w:vAlign w:val="center"/>
          </w:tcPr>
          <w:p w:rsidR="00000000" w:rsidRPr="001425E0" w:rsidRDefault="001425E0">
            <w:pPr>
              <w:pStyle w:val="Normal"/>
              <w:shd w:val="pct12" w:color="auto" w:fill="auto"/>
              <w:spacing w:before="60" w:after="60"/>
              <w:ind w:left="113"/>
              <w:rPr>
                <w:i/>
                <w:szCs w:val="24"/>
              </w:rPr>
            </w:pPr>
            <w:r w:rsidRPr="001425E0">
              <w:rPr>
                <w:i/>
                <w:szCs w:val="24"/>
              </w:rPr>
              <w:t>Вообще не пью пиво</w:t>
            </w:r>
          </w:p>
        </w:tc>
        <w:tc>
          <w:tcPr>
            <w:tcW w:w="233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60% </w:t>
            </w:r>
          </w:p>
        </w:tc>
      </w:tr>
    </w:tbl>
    <w:p w:rsidR="00000000" w:rsidRPr="001425E0" w:rsidRDefault="001425E0">
      <w:pPr>
        <w:pStyle w:val="Normal"/>
        <w:shd w:val="pct12" w:color="auto" w:fill="auto"/>
        <w:spacing w:before="120" w:after="240"/>
        <w:ind w:firstLine="720"/>
        <w:jc w:val="both"/>
        <w:rPr>
          <w:i/>
          <w:szCs w:val="24"/>
        </w:rPr>
      </w:pPr>
      <w:r w:rsidRPr="001425E0">
        <w:rPr>
          <w:i/>
          <w:szCs w:val="24"/>
        </w:rPr>
        <w:t>Как ни удивительно, но в холодное время года частота употребления пива снижается слабо - всего лишь с 40% до 36%. Другими словами, пьющие пиво летом обычно не отказывают себе в этом напитке и зимой. Меня</w:t>
      </w:r>
      <w:r w:rsidRPr="001425E0">
        <w:rPr>
          <w:i/>
          <w:szCs w:val="24"/>
        </w:rPr>
        <w:t>ется объем потребления этого напитка.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90"/>
        <w:gridCol w:w="2085"/>
      </w:tblGrid>
      <w:tr w:rsidR="00000000" w:rsidRPr="001425E0">
        <w:tblPrEx>
          <w:tblCellMar>
            <w:top w:w="0" w:type="dxa"/>
            <w:left w:w="0" w:type="dxa"/>
            <w:bottom w:w="0" w:type="dxa"/>
            <w:right w:w="0" w:type="dxa"/>
          </w:tblCellMar>
        </w:tblPrEx>
        <w:trPr>
          <w:jc w:val="center"/>
        </w:trPr>
        <w:tc>
          <w:tcPr>
            <w:tcW w:w="7390"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 xml:space="preserve">Частота употребления пива в холодное время года </w:t>
            </w:r>
          </w:p>
        </w:tc>
        <w:tc>
          <w:tcPr>
            <w:tcW w:w="2085"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Доля, %</w:t>
            </w:r>
          </w:p>
        </w:tc>
      </w:tr>
      <w:tr w:rsidR="00000000" w:rsidRPr="001425E0">
        <w:tblPrEx>
          <w:tblCellMar>
            <w:top w:w="0" w:type="dxa"/>
            <w:left w:w="0" w:type="dxa"/>
            <w:bottom w:w="0" w:type="dxa"/>
            <w:right w:w="0" w:type="dxa"/>
          </w:tblCellMar>
        </w:tblPrEx>
        <w:trPr>
          <w:jc w:val="center"/>
        </w:trPr>
        <w:tc>
          <w:tcPr>
            <w:tcW w:w="7390" w:type="dxa"/>
            <w:vAlign w:val="center"/>
          </w:tcPr>
          <w:p w:rsidR="00000000" w:rsidRPr="001425E0" w:rsidRDefault="001425E0">
            <w:pPr>
              <w:pStyle w:val="Normal"/>
              <w:shd w:val="pct12" w:color="auto" w:fill="auto"/>
              <w:spacing w:before="60" w:after="60"/>
              <w:ind w:left="113"/>
              <w:rPr>
                <w:i/>
                <w:szCs w:val="24"/>
              </w:rPr>
            </w:pPr>
            <w:r w:rsidRPr="001425E0">
              <w:rPr>
                <w:i/>
                <w:szCs w:val="24"/>
              </w:rPr>
              <w:t>Почти каждый день, каждый день</w:t>
            </w:r>
          </w:p>
        </w:tc>
        <w:tc>
          <w:tcPr>
            <w:tcW w:w="208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2% </w:t>
            </w:r>
          </w:p>
        </w:tc>
      </w:tr>
      <w:tr w:rsidR="00000000" w:rsidRPr="001425E0">
        <w:tblPrEx>
          <w:tblCellMar>
            <w:top w:w="0" w:type="dxa"/>
            <w:left w:w="0" w:type="dxa"/>
            <w:bottom w:w="0" w:type="dxa"/>
            <w:right w:w="0" w:type="dxa"/>
          </w:tblCellMar>
        </w:tblPrEx>
        <w:trPr>
          <w:jc w:val="center"/>
        </w:trPr>
        <w:tc>
          <w:tcPr>
            <w:tcW w:w="739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раз в неделю </w:t>
            </w:r>
          </w:p>
        </w:tc>
        <w:tc>
          <w:tcPr>
            <w:tcW w:w="208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8% </w:t>
            </w:r>
          </w:p>
        </w:tc>
      </w:tr>
      <w:tr w:rsidR="00000000" w:rsidRPr="001425E0">
        <w:tblPrEx>
          <w:tblCellMar>
            <w:top w:w="0" w:type="dxa"/>
            <w:left w:w="0" w:type="dxa"/>
            <w:bottom w:w="0" w:type="dxa"/>
            <w:right w:w="0" w:type="dxa"/>
          </w:tblCellMar>
        </w:tblPrEx>
        <w:trPr>
          <w:jc w:val="center"/>
        </w:trPr>
        <w:tc>
          <w:tcPr>
            <w:tcW w:w="739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(4-5) раз в месяц </w:t>
            </w:r>
          </w:p>
        </w:tc>
        <w:tc>
          <w:tcPr>
            <w:tcW w:w="208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13% </w:t>
            </w:r>
          </w:p>
        </w:tc>
      </w:tr>
      <w:tr w:rsidR="00000000" w:rsidRPr="001425E0">
        <w:tblPrEx>
          <w:tblCellMar>
            <w:top w:w="0" w:type="dxa"/>
            <w:left w:w="0" w:type="dxa"/>
            <w:bottom w:w="0" w:type="dxa"/>
            <w:right w:w="0" w:type="dxa"/>
          </w:tblCellMar>
        </w:tblPrEx>
        <w:trPr>
          <w:jc w:val="center"/>
        </w:trPr>
        <w:tc>
          <w:tcPr>
            <w:tcW w:w="739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раз за сезон </w:t>
            </w:r>
          </w:p>
        </w:tc>
        <w:tc>
          <w:tcPr>
            <w:tcW w:w="208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13% </w:t>
            </w:r>
          </w:p>
        </w:tc>
      </w:tr>
      <w:tr w:rsidR="00000000" w:rsidRPr="001425E0">
        <w:tblPrEx>
          <w:tblCellMar>
            <w:top w:w="0" w:type="dxa"/>
            <w:left w:w="0" w:type="dxa"/>
            <w:bottom w:w="0" w:type="dxa"/>
            <w:right w:w="0" w:type="dxa"/>
          </w:tblCellMar>
        </w:tblPrEx>
        <w:trPr>
          <w:jc w:val="center"/>
        </w:trPr>
        <w:tc>
          <w:tcPr>
            <w:tcW w:w="7390" w:type="dxa"/>
            <w:vAlign w:val="center"/>
          </w:tcPr>
          <w:p w:rsidR="00000000" w:rsidRPr="001425E0" w:rsidRDefault="001425E0">
            <w:pPr>
              <w:pStyle w:val="Normal"/>
              <w:shd w:val="pct12" w:color="auto" w:fill="auto"/>
              <w:spacing w:before="60" w:after="60"/>
              <w:ind w:left="113"/>
              <w:rPr>
                <w:i/>
                <w:szCs w:val="24"/>
              </w:rPr>
            </w:pPr>
            <w:r w:rsidRPr="001425E0">
              <w:rPr>
                <w:i/>
                <w:szCs w:val="24"/>
              </w:rPr>
              <w:t>Вообще не пью пиво</w:t>
            </w:r>
          </w:p>
        </w:tc>
        <w:tc>
          <w:tcPr>
            <w:tcW w:w="208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64% </w:t>
            </w:r>
          </w:p>
        </w:tc>
      </w:tr>
    </w:tbl>
    <w:p w:rsidR="00000000" w:rsidRPr="001425E0" w:rsidRDefault="001425E0">
      <w:pPr>
        <w:pStyle w:val="Normal"/>
        <w:shd w:val="pct12" w:color="auto" w:fill="auto"/>
        <w:spacing w:before="0" w:after="120"/>
        <w:ind w:firstLine="720"/>
        <w:jc w:val="both"/>
        <w:rPr>
          <w:i/>
          <w:szCs w:val="24"/>
        </w:rPr>
      </w:pPr>
    </w:p>
    <w:p w:rsidR="00000000" w:rsidRPr="001425E0" w:rsidRDefault="001425E0">
      <w:pPr>
        <w:pStyle w:val="Normal"/>
        <w:shd w:val="pct12" w:color="auto" w:fill="auto"/>
        <w:spacing w:before="0" w:after="0"/>
        <w:ind w:firstLine="720"/>
        <w:jc w:val="both"/>
        <w:rPr>
          <w:i/>
          <w:szCs w:val="24"/>
        </w:rPr>
      </w:pPr>
      <w:r w:rsidRPr="001425E0">
        <w:rPr>
          <w:i/>
          <w:szCs w:val="24"/>
        </w:rPr>
        <w:t>Анал</w:t>
      </w:r>
      <w:r w:rsidRPr="001425E0">
        <w:rPr>
          <w:i/>
          <w:szCs w:val="24"/>
        </w:rPr>
        <w:t>из приведенных выше ответов показал, что 41% потребителей пьют пиво летом чаще, чем зимой. Однако, резкого падения частоты все же не происходит: зимой люди чаще всего склонны либо вообще не изменять своим летним привычкам, либо отступать совсем немного.</w:t>
      </w:r>
    </w:p>
    <w:p w:rsidR="00000000" w:rsidRPr="001425E0" w:rsidRDefault="001425E0">
      <w:pPr>
        <w:pStyle w:val="Normal"/>
        <w:shd w:val="pct12" w:color="auto" w:fill="auto"/>
        <w:spacing w:before="0" w:after="0"/>
        <w:ind w:firstLine="720"/>
        <w:jc w:val="both"/>
        <w:rPr>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1417"/>
        <w:gridCol w:w="1194"/>
        <w:gridCol w:w="1465"/>
        <w:gridCol w:w="1204"/>
        <w:gridCol w:w="960"/>
        <w:gridCol w:w="1276"/>
      </w:tblGrid>
      <w:tr w:rsidR="00000000" w:rsidRPr="001425E0">
        <w:tblPrEx>
          <w:tblCellMar>
            <w:top w:w="0" w:type="dxa"/>
            <w:left w:w="0" w:type="dxa"/>
            <w:bottom w:w="0" w:type="dxa"/>
            <w:right w:w="0" w:type="dxa"/>
          </w:tblCellMar>
        </w:tblPrEx>
        <w:trPr>
          <w:jc w:val="center"/>
        </w:trPr>
        <w:tc>
          <w:tcPr>
            <w:tcW w:w="1984"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Х</w:t>
            </w:r>
            <w:r w:rsidRPr="001425E0">
              <w:rPr>
                <w:b/>
                <w:i/>
                <w:szCs w:val="24"/>
              </w:rPr>
              <w:t>арактеристики</w:t>
            </w:r>
          </w:p>
        </w:tc>
        <w:tc>
          <w:tcPr>
            <w:tcW w:w="7516" w:type="dxa"/>
            <w:gridSpan w:val="6"/>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 xml:space="preserve">Доля тех, кто пьет пиво в холодное время года </w:t>
            </w:r>
            <w:r w:rsidRPr="001425E0">
              <w:rPr>
                <w:b/>
                <w:i/>
                <w:szCs w:val="24"/>
              </w:rPr>
              <w:br/>
              <w:t>(% от общего числа потребителей пива, 100% по таблице)</w:t>
            </w:r>
          </w:p>
        </w:tc>
      </w:tr>
      <w:tr w:rsidR="00000000" w:rsidRPr="001425E0">
        <w:tblPrEx>
          <w:tblCellMar>
            <w:top w:w="0" w:type="dxa"/>
            <w:left w:w="0" w:type="dxa"/>
            <w:bottom w:w="0" w:type="dxa"/>
            <w:right w:w="0" w:type="dxa"/>
          </w:tblCellMar>
        </w:tblPrEx>
        <w:trPr>
          <w:jc w:val="center"/>
        </w:trPr>
        <w:tc>
          <w:tcPr>
            <w:tcW w:w="1984" w:type="dxa"/>
            <w:vAlign w:val="center"/>
          </w:tcPr>
          <w:p w:rsidR="00000000" w:rsidRPr="001425E0" w:rsidRDefault="001425E0">
            <w:pPr>
              <w:pStyle w:val="Normal"/>
              <w:shd w:val="pct12" w:color="auto" w:fill="auto"/>
              <w:spacing w:before="60" w:after="60"/>
              <w:ind w:left="113"/>
              <w:rPr>
                <w:i/>
                <w:szCs w:val="24"/>
              </w:rPr>
            </w:pPr>
            <w:r w:rsidRPr="001425E0">
              <w:rPr>
                <w:i/>
                <w:szCs w:val="24"/>
              </w:rPr>
              <w:t>Пьющие пиво в теплое время года:</w:t>
            </w:r>
          </w:p>
        </w:tc>
        <w:tc>
          <w:tcPr>
            <w:tcW w:w="1417"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почти каждый день, каждый день </w:t>
            </w:r>
          </w:p>
        </w:tc>
        <w:tc>
          <w:tcPr>
            <w:tcW w:w="119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раз в неделю </w:t>
            </w:r>
          </w:p>
        </w:tc>
        <w:tc>
          <w:tcPr>
            <w:tcW w:w="146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(4-5) раз в месяц </w:t>
            </w:r>
          </w:p>
        </w:tc>
        <w:tc>
          <w:tcPr>
            <w:tcW w:w="1204" w:type="dxa"/>
            <w:vAlign w:val="center"/>
          </w:tcPr>
          <w:p w:rsidR="00000000" w:rsidRPr="001425E0" w:rsidRDefault="001425E0">
            <w:pPr>
              <w:pStyle w:val="Normal"/>
              <w:shd w:val="pct12" w:color="auto" w:fill="auto"/>
              <w:spacing w:before="60" w:after="60"/>
              <w:ind w:left="113"/>
              <w:rPr>
                <w:i/>
                <w:szCs w:val="24"/>
              </w:rPr>
            </w:pPr>
            <w:r w:rsidRPr="001425E0">
              <w:rPr>
                <w:i/>
                <w:szCs w:val="24"/>
              </w:rPr>
              <w:t>несколько раз за сезо</w:t>
            </w:r>
            <w:r w:rsidRPr="001425E0">
              <w:rPr>
                <w:i/>
                <w:szCs w:val="24"/>
              </w:rPr>
              <w:t xml:space="preserve">н </w:t>
            </w:r>
          </w:p>
        </w:tc>
        <w:tc>
          <w:tcPr>
            <w:tcW w:w="9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вообще не пью пиво </w:t>
            </w:r>
          </w:p>
        </w:tc>
        <w:tc>
          <w:tcPr>
            <w:tcW w:w="127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затрудняюсь ответить </w:t>
            </w:r>
          </w:p>
        </w:tc>
      </w:tr>
      <w:tr w:rsidR="00000000" w:rsidRPr="001425E0">
        <w:tblPrEx>
          <w:tblCellMar>
            <w:top w:w="0" w:type="dxa"/>
            <w:left w:w="0" w:type="dxa"/>
            <w:bottom w:w="0" w:type="dxa"/>
            <w:right w:w="0" w:type="dxa"/>
          </w:tblCellMar>
        </w:tblPrEx>
        <w:trPr>
          <w:jc w:val="center"/>
        </w:trPr>
        <w:tc>
          <w:tcPr>
            <w:tcW w:w="1984" w:type="dxa"/>
            <w:vAlign w:val="center"/>
          </w:tcPr>
          <w:p w:rsidR="00000000" w:rsidRPr="001425E0" w:rsidRDefault="001425E0">
            <w:pPr>
              <w:pStyle w:val="Normal"/>
              <w:shd w:val="pct12" w:color="auto" w:fill="auto"/>
              <w:spacing w:before="60" w:after="60"/>
              <w:ind w:left="113"/>
              <w:rPr>
                <w:i/>
                <w:szCs w:val="24"/>
              </w:rPr>
            </w:pPr>
            <w:r w:rsidRPr="001425E0">
              <w:rPr>
                <w:i/>
                <w:szCs w:val="24"/>
              </w:rPr>
              <w:lastRenderedPageBreak/>
              <w:t>почти каждый день, каждый день</w:t>
            </w:r>
          </w:p>
        </w:tc>
        <w:tc>
          <w:tcPr>
            <w:tcW w:w="1417"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4% </w:t>
            </w:r>
          </w:p>
        </w:tc>
        <w:tc>
          <w:tcPr>
            <w:tcW w:w="119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6% </w:t>
            </w:r>
          </w:p>
        </w:tc>
        <w:tc>
          <w:tcPr>
            <w:tcW w:w="146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3% </w:t>
            </w:r>
          </w:p>
        </w:tc>
        <w:tc>
          <w:tcPr>
            <w:tcW w:w="120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c>
          <w:tcPr>
            <w:tcW w:w="960" w:type="dxa"/>
            <w:vAlign w:val="center"/>
          </w:tcPr>
          <w:p w:rsidR="00000000" w:rsidRPr="001425E0" w:rsidRDefault="001425E0">
            <w:pPr>
              <w:pStyle w:val="Normal"/>
              <w:shd w:val="pct12" w:color="auto" w:fill="auto"/>
              <w:spacing w:before="60" w:after="60"/>
              <w:ind w:left="113"/>
              <w:rPr>
                <w:i/>
                <w:szCs w:val="24"/>
              </w:rPr>
            </w:pPr>
          </w:p>
        </w:tc>
        <w:tc>
          <w:tcPr>
            <w:tcW w:w="1276" w:type="dxa"/>
            <w:vAlign w:val="center"/>
          </w:tcPr>
          <w:p w:rsidR="00000000" w:rsidRPr="001425E0" w:rsidRDefault="001425E0">
            <w:pPr>
              <w:pStyle w:val="Normal"/>
              <w:shd w:val="pct12" w:color="auto" w:fill="auto"/>
              <w:spacing w:before="60" w:after="60"/>
              <w:ind w:left="113"/>
              <w:rPr>
                <w:i/>
                <w:szCs w:val="24"/>
              </w:rPr>
            </w:pPr>
          </w:p>
        </w:tc>
      </w:tr>
      <w:tr w:rsidR="00000000" w:rsidRPr="001425E0">
        <w:tblPrEx>
          <w:tblCellMar>
            <w:top w:w="0" w:type="dxa"/>
            <w:left w:w="0" w:type="dxa"/>
            <w:bottom w:w="0" w:type="dxa"/>
            <w:right w:w="0" w:type="dxa"/>
          </w:tblCellMar>
        </w:tblPrEx>
        <w:trPr>
          <w:jc w:val="center"/>
        </w:trPr>
        <w:tc>
          <w:tcPr>
            <w:tcW w:w="198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раз в неделю </w:t>
            </w:r>
          </w:p>
        </w:tc>
        <w:tc>
          <w:tcPr>
            <w:tcW w:w="1417"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c>
          <w:tcPr>
            <w:tcW w:w="119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14% </w:t>
            </w:r>
          </w:p>
        </w:tc>
        <w:tc>
          <w:tcPr>
            <w:tcW w:w="146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10% </w:t>
            </w:r>
          </w:p>
        </w:tc>
        <w:tc>
          <w:tcPr>
            <w:tcW w:w="120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2% </w:t>
            </w:r>
          </w:p>
        </w:tc>
        <w:tc>
          <w:tcPr>
            <w:tcW w:w="9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c>
          <w:tcPr>
            <w:tcW w:w="1276" w:type="dxa"/>
            <w:vAlign w:val="center"/>
          </w:tcPr>
          <w:p w:rsidR="00000000" w:rsidRPr="001425E0" w:rsidRDefault="001425E0">
            <w:pPr>
              <w:pStyle w:val="Normal"/>
              <w:shd w:val="pct12" w:color="auto" w:fill="auto"/>
              <w:spacing w:before="60" w:after="60"/>
              <w:ind w:left="113"/>
              <w:rPr>
                <w:i/>
                <w:szCs w:val="24"/>
              </w:rPr>
            </w:pPr>
          </w:p>
        </w:tc>
      </w:tr>
      <w:tr w:rsidR="00000000" w:rsidRPr="001425E0">
        <w:tblPrEx>
          <w:tblCellMar>
            <w:top w:w="0" w:type="dxa"/>
            <w:left w:w="0" w:type="dxa"/>
            <w:bottom w:w="0" w:type="dxa"/>
            <w:right w:w="0" w:type="dxa"/>
          </w:tblCellMar>
        </w:tblPrEx>
        <w:trPr>
          <w:jc w:val="center"/>
        </w:trPr>
        <w:tc>
          <w:tcPr>
            <w:tcW w:w="198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(4-5) раз в месяц </w:t>
            </w:r>
          </w:p>
        </w:tc>
        <w:tc>
          <w:tcPr>
            <w:tcW w:w="1417" w:type="dxa"/>
            <w:vAlign w:val="center"/>
          </w:tcPr>
          <w:p w:rsidR="00000000" w:rsidRPr="001425E0" w:rsidRDefault="001425E0">
            <w:pPr>
              <w:pStyle w:val="Normal"/>
              <w:shd w:val="pct12" w:color="auto" w:fill="auto"/>
              <w:spacing w:before="60" w:after="60"/>
              <w:ind w:left="113"/>
              <w:rPr>
                <w:i/>
                <w:szCs w:val="24"/>
              </w:rPr>
            </w:pPr>
          </w:p>
        </w:tc>
        <w:tc>
          <w:tcPr>
            <w:tcW w:w="119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c>
          <w:tcPr>
            <w:tcW w:w="146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17% </w:t>
            </w:r>
          </w:p>
        </w:tc>
        <w:tc>
          <w:tcPr>
            <w:tcW w:w="120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12% </w:t>
            </w:r>
          </w:p>
        </w:tc>
        <w:tc>
          <w:tcPr>
            <w:tcW w:w="9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2% </w:t>
            </w:r>
          </w:p>
        </w:tc>
        <w:tc>
          <w:tcPr>
            <w:tcW w:w="127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r>
      <w:tr w:rsidR="00000000" w:rsidRPr="001425E0">
        <w:tblPrEx>
          <w:tblCellMar>
            <w:top w:w="0" w:type="dxa"/>
            <w:left w:w="0" w:type="dxa"/>
            <w:bottom w:w="0" w:type="dxa"/>
            <w:right w:w="0" w:type="dxa"/>
          </w:tblCellMar>
        </w:tblPrEx>
        <w:trPr>
          <w:jc w:val="center"/>
        </w:trPr>
        <w:tc>
          <w:tcPr>
            <w:tcW w:w="198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Несколько раз за сезон </w:t>
            </w:r>
          </w:p>
        </w:tc>
        <w:tc>
          <w:tcPr>
            <w:tcW w:w="1417" w:type="dxa"/>
            <w:vAlign w:val="center"/>
          </w:tcPr>
          <w:p w:rsidR="00000000" w:rsidRPr="001425E0" w:rsidRDefault="001425E0">
            <w:pPr>
              <w:pStyle w:val="Normal"/>
              <w:shd w:val="pct12" w:color="auto" w:fill="auto"/>
              <w:spacing w:before="60" w:after="60"/>
              <w:ind w:left="113"/>
              <w:rPr>
                <w:i/>
                <w:szCs w:val="24"/>
              </w:rPr>
            </w:pPr>
          </w:p>
        </w:tc>
        <w:tc>
          <w:tcPr>
            <w:tcW w:w="1194" w:type="dxa"/>
            <w:vAlign w:val="center"/>
          </w:tcPr>
          <w:p w:rsidR="00000000" w:rsidRPr="001425E0" w:rsidRDefault="001425E0">
            <w:pPr>
              <w:pStyle w:val="Normal"/>
              <w:shd w:val="pct12" w:color="auto" w:fill="auto"/>
              <w:spacing w:before="60" w:after="60"/>
              <w:ind w:left="113"/>
              <w:rPr>
                <w:i/>
                <w:szCs w:val="24"/>
              </w:rPr>
            </w:pPr>
          </w:p>
        </w:tc>
        <w:tc>
          <w:tcPr>
            <w:tcW w:w="146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c>
          <w:tcPr>
            <w:tcW w:w="120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18% </w:t>
            </w:r>
          </w:p>
        </w:tc>
        <w:tc>
          <w:tcPr>
            <w:tcW w:w="9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5% </w:t>
            </w:r>
          </w:p>
        </w:tc>
        <w:tc>
          <w:tcPr>
            <w:tcW w:w="127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 </w:t>
            </w:r>
          </w:p>
        </w:tc>
      </w:tr>
    </w:tbl>
    <w:p w:rsidR="00000000" w:rsidRPr="001425E0" w:rsidRDefault="001425E0">
      <w:pPr>
        <w:pStyle w:val="Normal"/>
        <w:shd w:val="pct12" w:color="auto" w:fill="auto"/>
        <w:spacing w:before="0" w:after="0"/>
        <w:ind w:firstLine="720"/>
        <w:jc w:val="both"/>
        <w:rPr>
          <w:i/>
          <w:szCs w:val="24"/>
        </w:rPr>
      </w:pPr>
    </w:p>
    <w:p w:rsidR="00000000" w:rsidRPr="001425E0" w:rsidRDefault="001425E0">
      <w:pPr>
        <w:pStyle w:val="Normal"/>
        <w:shd w:val="pct12" w:color="auto" w:fill="auto"/>
        <w:spacing w:before="0" w:after="0"/>
        <w:ind w:firstLine="720"/>
        <w:jc w:val="both"/>
        <w:rPr>
          <w:i/>
          <w:szCs w:val="24"/>
        </w:rPr>
      </w:pPr>
      <w:r w:rsidRPr="001425E0">
        <w:rPr>
          <w:i/>
          <w:szCs w:val="24"/>
        </w:rPr>
        <w:t xml:space="preserve">Интерпретируя </w:t>
      </w:r>
      <w:r w:rsidRPr="001425E0">
        <w:rPr>
          <w:i/>
          <w:szCs w:val="24"/>
        </w:rPr>
        <w:t>ответы респондентов, отметим, что люди, пьющие пиво каждый или почти каждый день, делают это в среднем 5 раз в неделю, а выбравшие ответ “несколько раз за сезон” - 5 раз за полгода. Тогда, по расчетам, в теплый сезон средний московский потребитель пьет пив</w:t>
      </w:r>
      <w:r w:rsidRPr="001425E0">
        <w:rPr>
          <w:i/>
          <w:szCs w:val="24"/>
        </w:rPr>
        <w:t>о каждые 3-4 дня, а зимой - каждые 5 дней. Наибольший интерес для продавцов на рынке представляют, конечно, те, кто пьет пиво по крайней мере несколько раз в неделю. В теплый сезон таких 43%, в холодный - 26% от числа пьющих пиво. Особенно важны эти потреб</w:t>
      </w:r>
      <w:r w:rsidRPr="001425E0">
        <w:rPr>
          <w:i/>
          <w:szCs w:val="24"/>
        </w:rPr>
        <w:t>ители для производителей и поставщиков отечественного пива среднего и низкого качества, то есть обычно не пастеризованного пива с коротким сроком реализации.</w:t>
      </w:r>
    </w:p>
    <w:p w:rsidR="00000000" w:rsidRPr="001425E0" w:rsidRDefault="001425E0">
      <w:pPr>
        <w:pStyle w:val="Normal"/>
        <w:shd w:val="pct12" w:color="auto" w:fill="auto"/>
        <w:spacing w:before="120" w:after="0"/>
        <w:ind w:firstLine="720"/>
        <w:jc w:val="both"/>
        <w:rPr>
          <w:i/>
          <w:szCs w:val="24"/>
        </w:rPr>
      </w:pPr>
      <w:r w:rsidRPr="001425E0">
        <w:rPr>
          <w:i/>
          <w:color w:val="000000"/>
          <w:szCs w:val="24"/>
        </w:rPr>
        <w:t>Практика работы на рынке показывает, что более качественные импортные сорта в теплое время года, к</w:t>
      </w:r>
      <w:r w:rsidRPr="001425E0">
        <w:rPr>
          <w:i/>
          <w:color w:val="000000"/>
          <w:szCs w:val="24"/>
        </w:rPr>
        <w:t>ак правило, теряют рынок сбыта из-за своей высокой цены. Наличие такого эффекта подтверждается и данными различных исследований: среди респондентов с высокой сезонностью потребления пива в качестве наиболее употребляемых сортов чаще обычного назывались деш</w:t>
      </w:r>
      <w:r w:rsidRPr="001425E0">
        <w:rPr>
          <w:i/>
          <w:color w:val="000000"/>
          <w:szCs w:val="24"/>
        </w:rPr>
        <w:t xml:space="preserve">евое “Жигулевское” и “Клинское”, а также относительно недорогое импортное пиво “Bavaria”. </w:t>
      </w:r>
      <w:r w:rsidRPr="001425E0">
        <w:rPr>
          <w:i/>
          <w:szCs w:val="24"/>
        </w:rPr>
        <w:t xml:space="preserve">По объему выпиваемой «разовой порции» было выделено три группы потребителей пива.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36"/>
        <w:gridCol w:w="2549"/>
      </w:tblGrid>
      <w:tr w:rsidR="00000000" w:rsidRPr="001425E0">
        <w:tblPrEx>
          <w:tblCellMar>
            <w:top w:w="0" w:type="dxa"/>
            <w:left w:w="0" w:type="dxa"/>
            <w:bottom w:w="0" w:type="dxa"/>
            <w:right w:w="0" w:type="dxa"/>
          </w:tblCellMar>
        </w:tblPrEx>
        <w:trPr>
          <w:jc w:val="center"/>
        </w:trPr>
        <w:tc>
          <w:tcPr>
            <w:tcW w:w="6936" w:type="dxa"/>
            <w:shd w:val="pct12" w:color="auto" w:fill="auto"/>
            <w:vAlign w:val="center"/>
          </w:tcPr>
          <w:p w:rsidR="00000000" w:rsidRPr="001425E0" w:rsidRDefault="001425E0">
            <w:pPr>
              <w:pStyle w:val="Normal"/>
              <w:shd w:val="pct12" w:color="auto" w:fill="auto"/>
              <w:spacing w:before="120" w:after="120"/>
              <w:ind w:left="170"/>
              <w:rPr>
                <w:b/>
                <w:i/>
                <w:color w:val="000000"/>
                <w:szCs w:val="24"/>
              </w:rPr>
            </w:pPr>
            <w:r w:rsidRPr="001425E0">
              <w:rPr>
                <w:b/>
                <w:i/>
                <w:color w:val="000000"/>
                <w:szCs w:val="24"/>
              </w:rPr>
              <w:t>Количество пива, выпиваемого за один раз</w:t>
            </w:r>
          </w:p>
        </w:tc>
        <w:tc>
          <w:tcPr>
            <w:tcW w:w="2549" w:type="dxa"/>
            <w:shd w:val="pct12" w:color="auto" w:fill="auto"/>
            <w:vAlign w:val="center"/>
          </w:tcPr>
          <w:p w:rsidR="00000000" w:rsidRPr="001425E0" w:rsidRDefault="001425E0">
            <w:pPr>
              <w:pStyle w:val="Normal"/>
              <w:shd w:val="pct12" w:color="auto" w:fill="auto"/>
              <w:spacing w:before="120" w:after="120"/>
              <w:ind w:left="170"/>
              <w:rPr>
                <w:b/>
                <w:i/>
                <w:color w:val="000000"/>
                <w:szCs w:val="24"/>
              </w:rPr>
            </w:pPr>
            <w:r w:rsidRPr="001425E0">
              <w:rPr>
                <w:b/>
                <w:i/>
                <w:color w:val="000000"/>
                <w:szCs w:val="24"/>
              </w:rPr>
              <w:t>Доля ответивших</w:t>
            </w:r>
          </w:p>
        </w:tc>
      </w:tr>
      <w:tr w:rsidR="00000000" w:rsidRPr="001425E0">
        <w:tblPrEx>
          <w:tblCellMar>
            <w:top w:w="0" w:type="dxa"/>
            <w:left w:w="0" w:type="dxa"/>
            <w:bottom w:w="0" w:type="dxa"/>
            <w:right w:w="0" w:type="dxa"/>
          </w:tblCellMar>
        </w:tblPrEx>
        <w:trPr>
          <w:jc w:val="center"/>
        </w:trPr>
        <w:tc>
          <w:tcPr>
            <w:tcW w:w="6936" w:type="dxa"/>
            <w:vAlign w:val="center"/>
          </w:tcPr>
          <w:p w:rsidR="00000000" w:rsidRPr="001425E0" w:rsidRDefault="001425E0">
            <w:pPr>
              <w:pStyle w:val="Normal"/>
              <w:shd w:val="pct12" w:color="auto" w:fill="auto"/>
              <w:spacing w:before="60" w:after="60"/>
              <w:ind w:left="113"/>
              <w:rPr>
                <w:i/>
                <w:szCs w:val="24"/>
              </w:rPr>
            </w:pPr>
            <w:r w:rsidRPr="001425E0">
              <w:rPr>
                <w:i/>
                <w:szCs w:val="24"/>
              </w:rPr>
              <w:t>До 0,5 литра</w:t>
            </w:r>
          </w:p>
        </w:tc>
        <w:tc>
          <w:tcPr>
            <w:tcW w:w="2549"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55% </w:t>
            </w:r>
          </w:p>
        </w:tc>
      </w:tr>
      <w:tr w:rsidR="00000000" w:rsidRPr="001425E0">
        <w:tblPrEx>
          <w:tblCellMar>
            <w:top w:w="0" w:type="dxa"/>
            <w:left w:w="0" w:type="dxa"/>
            <w:bottom w:w="0" w:type="dxa"/>
            <w:right w:w="0" w:type="dxa"/>
          </w:tblCellMar>
        </w:tblPrEx>
        <w:trPr>
          <w:jc w:val="center"/>
        </w:trPr>
        <w:tc>
          <w:tcPr>
            <w:tcW w:w="6936" w:type="dxa"/>
            <w:vAlign w:val="center"/>
          </w:tcPr>
          <w:p w:rsidR="00000000" w:rsidRPr="001425E0" w:rsidRDefault="001425E0">
            <w:pPr>
              <w:pStyle w:val="Normal"/>
              <w:shd w:val="pct12" w:color="auto" w:fill="auto"/>
              <w:spacing w:before="60" w:after="60"/>
              <w:ind w:left="113"/>
              <w:rPr>
                <w:i/>
                <w:szCs w:val="24"/>
              </w:rPr>
            </w:pPr>
            <w:r w:rsidRPr="001425E0">
              <w:rPr>
                <w:i/>
                <w:szCs w:val="24"/>
              </w:rPr>
              <w:t>От 0,5</w:t>
            </w:r>
            <w:r w:rsidRPr="001425E0">
              <w:rPr>
                <w:i/>
                <w:szCs w:val="24"/>
              </w:rPr>
              <w:t xml:space="preserve"> до 1 литра</w:t>
            </w:r>
          </w:p>
        </w:tc>
        <w:tc>
          <w:tcPr>
            <w:tcW w:w="2549"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32% </w:t>
            </w:r>
          </w:p>
        </w:tc>
      </w:tr>
      <w:tr w:rsidR="00000000" w:rsidRPr="001425E0">
        <w:tblPrEx>
          <w:tblCellMar>
            <w:top w:w="0" w:type="dxa"/>
            <w:left w:w="0" w:type="dxa"/>
            <w:bottom w:w="0" w:type="dxa"/>
            <w:right w:w="0" w:type="dxa"/>
          </w:tblCellMar>
        </w:tblPrEx>
        <w:trPr>
          <w:jc w:val="center"/>
        </w:trPr>
        <w:tc>
          <w:tcPr>
            <w:tcW w:w="6936" w:type="dxa"/>
            <w:vAlign w:val="center"/>
          </w:tcPr>
          <w:p w:rsidR="00000000" w:rsidRPr="001425E0" w:rsidRDefault="001425E0">
            <w:pPr>
              <w:pStyle w:val="Normal"/>
              <w:shd w:val="pct12" w:color="auto" w:fill="auto"/>
              <w:spacing w:before="60" w:after="60"/>
              <w:ind w:left="113"/>
              <w:rPr>
                <w:i/>
                <w:szCs w:val="24"/>
              </w:rPr>
            </w:pPr>
            <w:r w:rsidRPr="001425E0">
              <w:rPr>
                <w:i/>
                <w:szCs w:val="24"/>
              </w:rPr>
              <w:t>Более 1 литра</w:t>
            </w:r>
          </w:p>
        </w:tc>
        <w:tc>
          <w:tcPr>
            <w:tcW w:w="2549"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13% </w:t>
            </w:r>
          </w:p>
        </w:tc>
      </w:tr>
    </w:tbl>
    <w:p w:rsidR="00000000" w:rsidRPr="001425E0" w:rsidRDefault="001425E0">
      <w:pPr>
        <w:pStyle w:val="Normal"/>
        <w:shd w:val="pct12" w:color="auto" w:fill="auto"/>
        <w:spacing w:before="120" w:after="0"/>
        <w:ind w:firstLine="720"/>
        <w:jc w:val="both"/>
        <w:rPr>
          <w:i/>
          <w:szCs w:val="24"/>
        </w:rPr>
      </w:pPr>
      <w:r w:rsidRPr="001425E0">
        <w:rPr>
          <w:i/>
          <w:szCs w:val="24"/>
        </w:rPr>
        <w:t xml:space="preserve">Предположив, что респонденты каждой из этих трех категорий выпивают соответственно 0.3, 0.7 и 1.2 литра пива за один раз, а также сопоставив эти данные с принятыми ранее предположениями о частоте, с которой опрошенные </w:t>
      </w:r>
      <w:r w:rsidRPr="001425E0">
        <w:rPr>
          <w:i/>
          <w:szCs w:val="24"/>
        </w:rPr>
        <w:t>пьют пиво, для каждого респондента была получена оценка потребляемого им в течение года пива (в литрах). По шкале этого показателя было выделено три рыночных сегмента: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5"/>
        <w:gridCol w:w="3263"/>
        <w:gridCol w:w="2410"/>
      </w:tblGrid>
      <w:tr w:rsidR="00000000" w:rsidRPr="001425E0">
        <w:tblPrEx>
          <w:tblCellMar>
            <w:top w:w="0" w:type="dxa"/>
            <w:left w:w="0" w:type="dxa"/>
            <w:bottom w:w="0" w:type="dxa"/>
            <w:right w:w="0" w:type="dxa"/>
          </w:tblCellMar>
        </w:tblPrEx>
        <w:trPr>
          <w:jc w:val="center"/>
        </w:trPr>
        <w:tc>
          <w:tcPr>
            <w:tcW w:w="3825"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Группы потребителей</w:t>
            </w:r>
          </w:p>
        </w:tc>
        <w:tc>
          <w:tcPr>
            <w:tcW w:w="3263"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Размер группы (% от числа тех, кто пьет пиво)</w:t>
            </w:r>
          </w:p>
        </w:tc>
        <w:tc>
          <w:tcPr>
            <w:tcW w:w="2410"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Доля в общем объеме по</w:t>
            </w:r>
            <w:r w:rsidRPr="001425E0">
              <w:rPr>
                <w:b/>
                <w:i/>
                <w:szCs w:val="24"/>
              </w:rPr>
              <w:t>требления пива</w:t>
            </w:r>
          </w:p>
        </w:tc>
      </w:tr>
      <w:tr w:rsidR="00000000" w:rsidRPr="001425E0">
        <w:tblPrEx>
          <w:tblCellMar>
            <w:top w:w="0" w:type="dxa"/>
            <w:left w:w="0" w:type="dxa"/>
            <w:bottom w:w="0" w:type="dxa"/>
            <w:right w:w="0" w:type="dxa"/>
          </w:tblCellMar>
        </w:tblPrEx>
        <w:trPr>
          <w:jc w:val="center"/>
        </w:trPr>
        <w:tc>
          <w:tcPr>
            <w:tcW w:w="382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"Легкие потребители" </w:t>
            </w:r>
            <w:r w:rsidRPr="001425E0">
              <w:rPr>
                <w:i/>
                <w:szCs w:val="24"/>
              </w:rPr>
              <w:br/>
              <w:t xml:space="preserve">(выпивают до 1 л пива в месяц) </w:t>
            </w:r>
          </w:p>
        </w:tc>
        <w:tc>
          <w:tcPr>
            <w:tcW w:w="3263"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36% </w:t>
            </w:r>
          </w:p>
        </w:tc>
        <w:tc>
          <w:tcPr>
            <w:tcW w:w="241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4% </w:t>
            </w:r>
          </w:p>
        </w:tc>
      </w:tr>
      <w:tr w:rsidR="00000000" w:rsidRPr="001425E0">
        <w:tblPrEx>
          <w:tblCellMar>
            <w:top w:w="0" w:type="dxa"/>
            <w:left w:w="0" w:type="dxa"/>
            <w:bottom w:w="0" w:type="dxa"/>
            <w:right w:w="0" w:type="dxa"/>
          </w:tblCellMar>
        </w:tblPrEx>
        <w:trPr>
          <w:jc w:val="center"/>
        </w:trPr>
        <w:tc>
          <w:tcPr>
            <w:tcW w:w="382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"Средние потребители" </w:t>
            </w:r>
            <w:r w:rsidRPr="001425E0">
              <w:rPr>
                <w:i/>
                <w:szCs w:val="24"/>
              </w:rPr>
              <w:br/>
              <w:t xml:space="preserve">(выпивают до 1 л пива в неделю) </w:t>
            </w:r>
          </w:p>
        </w:tc>
        <w:tc>
          <w:tcPr>
            <w:tcW w:w="3263"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24% </w:t>
            </w:r>
          </w:p>
        </w:tc>
        <w:tc>
          <w:tcPr>
            <w:tcW w:w="241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12% </w:t>
            </w:r>
          </w:p>
        </w:tc>
      </w:tr>
      <w:tr w:rsidR="00000000" w:rsidRPr="001425E0">
        <w:tblPrEx>
          <w:tblCellMar>
            <w:top w:w="0" w:type="dxa"/>
            <w:left w:w="0" w:type="dxa"/>
            <w:bottom w:w="0" w:type="dxa"/>
            <w:right w:w="0" w:type="dxa"/>
          </w:tblCellMar>
        </w:tblPrEx>
        <w:trPr>
          <w:jc w:val="center"/>
        </w:trPr>
        <w:tc>
          <w:tcPr>
            <w:tcW w:w="3825"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"Тяжелые потребители" </w:t>
            </w:r>
            <w:r w:rsidRPr="001425E0">
              <w:rPr>
                <w:i/>
                <w:szCs w:val="24"/>
              </w:rPr>
              <w:br/>
              <w:t>(выпивают более 1 л пива в неделю)</w:t>
            </w:r>
          </w:p>
        </w:tc>
        <w:tc>
          <w:tcPr>
            <w:tcW w:w="3263"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40% </w:t>
            </w:r>
          </w:p>
        </w:tc>
        <w:tc>
          <w:tcPr>
            <w:tcW w:w="241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84% </w:t>
            </w:r>
          </w:p>
        </w:tc>
      </w:tr>
    </w:tbl>
    <w:p w:rsidR="00000000" w:rsidRPr="001425E0" w:rsidRDefault="001425E0">
      <w:pPr>
        <w:pStyle w:val="Normal"/>
        <w:shd w:val="pct12" w:color="auto" w:fill="auto"/>
        <w:spacing w:before="0" w:after="0"/>
        <w:jc w:val="both"/>
        <w:rPr>
          <w:i/>
          <w:szCs w:val="24"/>
        </w:rPr>
      </w:pPr>
    </w:p>
    <w:p w:rsidR="00000000" w:rsidRPr="001425E0" w:rsidRDefault="001425E0">
      <w:pPr>
        <w:pStyle w:val="Normal"/>
        <w:shd w:val="pct12" w:color="auto" w:fill="auto"/>
        <w:spacing w:before="0" w:after="0"/>
        <w:ind w:firstLine="720"/>
        <w:jc w:val="both"/>
        <w:rPr>
          <w:i/>
          <w:szCs w:val="24"/>
        </w:rPr>
      </w:pPr>
      <w:r w:rsidRPr="001425E0">
        <w:rPr>
          <w:i/>
          <w:szCs w:val="24"/>
        </w:rPr>
        <w:t>Как видно из представленных данных, осн</w:t>
      </w:r>
      <w:r w:rsidRPr="001425E0">
        <w:rPr>
          <w:i/>
          <w:szCs w:val="24"/>
        </w:rPr>
        <w:t>овную долю пива выпивают его "тяжелые потребители". Ниже более подробно рассмотрены особенности этой группы потребителей.</w:t>
      </w:r>
    </w:p>
    <w:p w:rsidR="00000000" w:rsidRPr="001425E0" w:rsidRDefault="001425E0">
      <w:pPr>
        <w:pStyle w:val="Normal"/>
        <w:shd w:val="pct12" w:color="auto" w:fill="auto"/>
        <w:spacing w:before="240" w:after="0"/>
        <w:ind w:firstLine="720"/>
        <w:jc w:val="both"/>
        <w:rPr>
          <w:i/>
          <w:szCs w:val="24"/>
        </w:rPr>
      </w:pPr>
      <w:r w:rsidRPr="001425E0">
        <w:rPr>
          <w:i/>
          <w:szCs w:val="24"/>
        </w:rPr>
        <w:lastRenderedPageBreak/>
        <w:t xml:space="preserve">В отличие от 63% всего числа потребителей, 77% группы «тяжелых потребителей» в числе двух наиболее характерных мест приобретения пива </w:t>
      </w:r>
      <w:r w:rsidRPr="001425E0">
        <w:rPr>
          <w:i/>
          <w:szCs w:val="24"/>
        </w:rPr>
        <w:t>назвали киоски и ларьки, чаще обычного (41% - «тяжелые потребители» против 35% по всему числу потребителей) упоминались и оптовые рынки. Среди “тяжелых потребителей” выше доля тех, кто ограничивается сортами пива низкой крепости (24% против 18%). Чаще, чем</w:t>
      </w:r>
      <w:r w:rsidRPr="001425E0">
        <w:rPr>
          <w:i/>
          <w:szCs w:val="24"/>
        </w:rPr>
        <w:t xml:space="preserve"> среди всех потребителей, в этой группе потребителей встречается предпочтение сравнительно дорогих отечественных (43% против 28%) и дорогих импортных (78% против 57%) сортов.</w:t>
      </w:r>
    </w:p>
    <w:p w:rsidR="00000000" w:rsidRPr="001425E0" w:rsidRDefault="001425E0">
      <w:pPr>
        <w:pStyle w:val="Normal"/>
        <w:shd w:val="pct12" w:color="auto" w:fill="auto"/>
        <w:spacing w:before="120" w:after="0"/>
        <w:ind w:firstLine="720"/>
        <w:jc w:val="both"/>
        <w:rPr>
          <w:i/>
          <w:szCs w:val="24"/>
        </w:rPr>
      </w:pPr>
      <w:r w:rsidRPr="001425E0">
        <w:rPr>
          <w:i/>
          <w:szCs w:val="24"/>
        </w:rPr>
        <w:t>По чувствительности респондентов к цене распределение ответов по всем группам пот</w:t>
      </w:r>
      <w:r w:rsidRPr="001425E0">
        <w:rPr>
          <w:i/>
          <w:szCs w:val="24"/>
        </w:rPr>
        <w:t xml:space="preserve">ребителей было следующим: </w:t>
      </w:r>
      <w:r w:rsidRPr="001425E0">
        <w:rPr>
          <w:i/>
          <w:color w:val="000000"/>
          <w:szCs w:val="24"/>
        </w:rPr>
        <w:t xml:space="preserve">выбирают свое самое любимое пиво, сколько бы оно ни стоило </w:t>
      </w:r>
      <w:r w:rsidRPr="001425E0">
        <w:rPr>
          <w:i/>
          <w:szCs w:val="24"/>
        </w:rPr>
        <w:t xml:space="preserve">40% потребителей, </w:t>
      </w:r>
      <w:r w:rsidRPr="001425E0">
        <w:rPr>
          <w:i/>
          <w:color w:val="000000"/>
          <w:szCs w:val="24"/>
        </w:rPr>
        <w:t xml:space="preserve">выбирают приличное, относительно недорогое пиво </w:t>
      </w:r>
      <w:r w:rsidRPr="001425E0">
        <w:rPr>
          <w:i/>
          <w:szCs w:val="24"/>
        </w:rPr>
        <w:t xml:space="preserve">41%, </w:t>
      </w:r>
      <w:r w:rsidRPr="001425E0">
        <w:rPr>
          <w:i/>
          <w:color w:val="000000"/>
          <w:szCs w:val="24"/>
        </w:rPr>
        <w:t xml:space="preserve">затруднились ответить 19% всех потребителей. </w:t>
      </w:r>
      <w:r w:rsidRPr="001425E0">
        <w:rPr>
          <w:i/>
          <w:szCs w:val="24"/>
        </w:rPr>
        <w:t>“Тяжелые потребители” отличаются большей определенность</w:t>
      </w:r>
      <w:r w:rsidRPr="001425E0">
        <w:rPr>
          <w:i/>
          <w:szCs w:val="24"/>
        </w:rPr>
        <w:t>ю мнений: в пользу любимого вида пива высказалось 45% респондентов, в пользу приличного недорогого - 43%, затруднились дать ответ 12%. Более определенный результат дал “тест на новаторство”: к сожалению для фирм, выводящих на рынок новые сорта пива, в пода</w:t>
      </w:r>
      <w:r w:rsidRPr="001425E0">
        <w:rPr>
          <w:i/>
          <w:szCs w:val="24"/>
        </w:rPr>
        <w:t>вляющем большинстве случаев “тяжелые потребители” не являются “новаторами” при выборе сортов пива.</w:t>
      </w:r>
    </w:p>
    <w:p w:rsidR="00000000" w:rsidRPr="001425E0" w:rsidRDefault="001425E0">
      <w:pPr>
        <w:pStyle w:val="Normal"/>
        <w:shd w:val="pct12" w:color="auto" w:fill="auto"/>
        <w:spacing w:before="120" w:after="0"/>
        <w:ind w:firstLine="720"/>
        <w:jc w:val="both"/>
        <w:rPr>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76"/>
        <w:gridCol w:w="1560"/>
        <w:gridCol w:w="1562"/>
      </w:tblGrid>
      <w:tr w:rsidR="00000000" w:rsidRPr="001425E0">
        <w:tblPrEx>
          <w:tblCellMar>
            <w:top w:w="0" w:type="dxa"/>
            <w:left w:w="0" w:type="dxa"/>
            <w:bottom w:w="0" w:type="dxa"/>
            <w:right w:w="0" w:type="dxa"/>
          </w:tblCellMar>
        </w:tblPrEx>
        <w:trPr>
          <w:jc w:val="center"/>
        </w:trPr>
        <w:tc>
          <w:tcPr>
            <w:tcW w:w="6376" w:type="dxa"/>
            <w:shd w:val="pct12" w:color="auto" w:fill="auto"/>
            <w:vAlign w:val="center"/>
          </w:tcPr>
          <w:p w:rsidR="00000000" w:rsidRPr="001425E0" w:rsidRDefault="001425E0">
            <w:pPr>
              <w:pStyle w:val="Normal"/>
              <w:shd w:val="pct12" w:color="auto" w:fill="auto"/>
              <w:spacing w:before="60" w:after="60"/>
              <w:jc w:val="center"/>
              <w:rPr>
                <w:b/>
                <w:i/>
                <w:szCs w:val="24"/>
              </w:rPr>
            </w:pPr>
            <w:r w:rsidRPr="001425E0">
              <w:rPr>
                <w:b/>
                <w:i/>
                <w:szCs w:val="24"/>
              </w:rPr>
              <w:t>Варианты предпочтения пива при практически равной цене</w:t>
            </w:r>
          </w:p>
        </w:tc>
        <w:tc>
          <w:tcPr>
            <w:tcW w:w="1560" w:type="dxa"/>
            <w:shd w:val="pct12" w:color="auto" w:fill="auto"/>
            <w:vAlign w:val="center"/>
          </w:tcPr>
          <w:p w:rsidR="00000000" w:rsidRPr="001425E0" w:rsidRDefault="001425E0">
            <w:pPr>
              <w:pStyle w:val="Normal"/>
              <w:shd w:val="pct12" w:color="auto" w:fill="auto"/>
              <w:spacing w:before="60" w:after="60"/>
              <w:jc w:val="center"/>
              <w:rPr>
                <w:b/>
                <w:i/>
                <w:szCs w:val="24"/>
              </w:rPr>
            </w:pPr>
            <w:r w:rsidRPr="001425E0">
              <w:rPr>
                <w:b/>
                <w:i/>
                <w:szCs w:val="24"/>
              </w:rPr>
              <w:t>Все потребители</w:t>
            </w:r>
          </w:p>
        </w:tc>
        <w:tc>
          <w:tcPr>
            <w:tcW w:w="1562" w:type="dxa"/>
            <w:shd w:val="pct12" w:color="auto" w:fill="auto"/>
            <w:vAlign w:val="center"/>
          </w:tcPr>
          <w:p w:rsidR="00000000" w:rsidRPr="001425E0" w:rsidRDefault="001425E0">
            <w:pPr>
              <w:pStyle w:val="Normal"/>
              <w:shd w:val="pct12" w:color="auto" w:fill="auto"/>
              <w:spacing w:before="60" w:after="60"/>
              <w:jc w:val="center"/>
              <w:rPr>
                <w:b/>
                <w:i/>
                <w:szCs w:val="24"/>
              </w:rPr>
            </w:pPr>
            <w:r w:rsidRPr="001425E0">
              <w:rPr>
                <w:b/>
                <w:i/>
                <w:szCs w:val="24"/>
              </w:rPr>
              <w:t>"Тяжелые потребители"</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"которое мне нравится" (консерваторы)</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83% </w:t>
            </w:r>
          </w:p>
        </w:tc>
        <w:tc>
          <w:tcPr>
            <w:tcW w:w="1562"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91% </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"которое я ещ</w:t>
            </w:r>
            <w:r w:rsidRPr="001425E0">
              <w:rPr>
                <w:i/>
                <w:szCs w:val="24"/>
              </w:rPr>
              <w:t>е не пробовал (новаторы)</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8% </w:t>
            </w:r>
          </w:p>
        </w:tc>
        <w:tc>
          <w:tcPr>
            <w:tcW w:w="1562"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4% </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"когда как, затрудняюсь ответить" (колеблющиеся)</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9% </w:t>
            </w:r>
          </w:p>
        </w:tc>
        <w:tc>
          <w:tcPr>
            <w:tcW w:w="1562"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5% </w:t>
            </w:r>
          </w:p>
        </w:tc>
      </w:tr>
    </w:tbl>
    <w:p w:rsidR="00000000" w:rsidRPr="001425E0" w:rsidRDefault="001425E0">
      <w:pPr>
        <w:pStyle w:val="Normal"/>
        <w:shd w:val="pct12" w:color="auto" w:fill="auto"/>
        <w:spacing w:before="0" w:after="0"/>
        <w:ind w:firstLine="720"/>
        <w:jc w:val="both"/>
        <w:rPr>
          <w:i/>
          <w:szCs w:val="24"/>
        </w:rPr>
      </w:pPr>
    </w:p>
    <w:p w:rsidR="00000000" w:rsidRPr="001425E0" w:rsidRDefault="001425E0">
      <w:pPr>
        <w:pStyle w:val="Normal"/>
        <w:shd w:val="pct12" w:color="auto" w:fill="auto"/>
        <w:spacing w:before="0" w:after="0"/>
        <w:ind w:firstLine="720"/>
        <w:jc w:val="both"/>
        <w:rPr>
          <w:i/>
          <w:szCs w:val="24"/>
        </w:rPr>
      </w:pPr>
      <w:r w:rsidRPr="001425E0">
        <w:rPr>
          <w:i/>
          <w:szCs w:val="24"/>
        </w:rPr>
        <w:t>В то же время, не следует и абсолютизировать выявленную приверженность “тяжелых потребителей” своим любимым сортам.</w:t>
      </w:r>
    </w:p>
    <w:p w:rsidR="00000000" w:rsidRPr="001425E0" w:rsidRDefault="001425E0">
      <w:pPr>
        <w:pStyle w:val="Normal"/>
        <w:shd w:val="pct12" w:color="auto" w:fill="auto"/>
        <w:spacing w:before="0" w:after="0"/>
        <w:ind w:firstLine="720"/>
        <w:jc w:val="both"/>
        <w:rPr>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76"/>
        <w:gridCol w:w="1560"/>
        <w:gridCol w:w="1634"/>
      </w:tblGrid>
      <w:tr w:rsidR="00000000" w:rsidRPr="001425E0">
        <w:tblPrEx>
          <w:tblCellMar>
            <w:top w:w="0" w:type="dxa"/>
            <w:left w:w="0" w:type="dxa"/>
            <w:bottom w:w="0" w:type="dxa"/>
            <w:right w:w="0" w:type="dxa"/>
          </w:tblCellMar>
        </w:tblPrEx>
        <w:trPr>
          <w:jc w:val="center"/>
        </w:trPr>
        <w:tc>
          <w:tcPr>
            <w:tcW w:w="6376" w:type="dxa"/>
            <w:shd w:val="pct12" w:color="auto" w:fill="auto"/>
            <w:vAlign w:val="center"/>
          </w:tcPr>
          <w:p w:rsidR="00000000" w:rsidRPr="001425E0" w:rsidRDefault="001425E0">
            <w:pPr>
              <w:pStyle w:val="Normal"/>
              <w:shd w:val="pct12" w:color="auto" w:fill="auto"/>
              <w:spacing w:before="60" w:after="60"/>
              <w:jc w:val="center"/>
              <w:rPr>
                <w:b/>
                <w:i/>
                <w:szCs w:val="24"/>
              </w:rPr>
            </w:pPr>
            <w:r w:rsidRPr="001425E0">
              <w:rPr>
                <w:b/>
                <w:i/>
                <w:szCs w:val="24"/>
              </w:rPr>
              <w:t>Варианты действий, если поблизости нет в прода</w:t>
            </w:r>
            <w:r w:rsidRPr="001425E0">
              <w:rPr>
                <w:b/>
                <w:i/>
                <w:szCs w:val="24"/>
              </w:rPr>
              <w:t>же любимых сортов пива</w:t>
            </w:r>
          </w:p>
        </w:tc>
        <w:tc>
          <w:tcPr>
            <w:tcW w:w="1560" w:type="dxa"/>
            <w:shd w:val="pct12" w:color="auto" w:fill="auto"/>
            <w:vAlign w:val="center"/>
          </w:tcPr>
          <w:p w:rsidR="00000000" w:rsidRPr="001425E0" w:rsidRDefault="001425E0">
            <w:pPr>
              <w:pStyle w:val="Normal"/>
              <w:shd w:val="pct12" w:color="auto" w:fill="auto"/>
              <w:spacing w:before="60" w:after="60"/>
              <w:jc w:val="center"/>
              <w:rPr>
                <w:b/>
                <w:i/>
                <w:szCs w:val="24"/>
              </w:rPr>
            </w:pPr>
            <w:r w:rsidRPr="001425E0">
              <w:rPr>
                <w:b/>
                <w:i/>
                <w:szCs w:val="24"/>
              </w:rPr>
              <w:t>Все потребители</w:t>
            </w:r>
          </w:p>
        </w:tc>
        <w:tc>
          <w:tcPr>
            <w:tcW w:w="1634" w:type="dxa"/>
            <w:shd w:val="pct12" w:color="auto" w:fill="auto"/>
            <w:vAlign w:val="center"/>
          </w:tcPr>
          <w:p w:rsidR="00000000" w:rsidRPr="001425E0" w:rsidRDefault="001425E0">
            <w:pPr>
              <w:pStyle w:val="Normal"/>
              <w:shd w:val="pct12" w:color="auto" w:fill="auto"/>
              <w:spacing w:before="60" w:after="60"/>
              <w:jc w:val="center"/>
              <w:rPr>
                <w:b/>
                <w:i/>
                <w:szCs w:val="24"/>
              </w:rPr>
            </w:pPr>
            <w:r w:rsidRPr="001425E0">
              <w:rPr>
                <w:b/>
                <w:i/>
                <w:szCs w:val="24"/>
              </w:rPr>
              <w:t>"Тяжелые потребители"</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"продолжу поиски"</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5% </w:t>
            </w:r>
          </w:p>
        </w:tc>
        <w:tc>
          <w:tcPr>
            <w:tcW w:w="163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7% </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"выберу другое более или менее подходящее"</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50% </w:t>
            </w:r>
          </w:p>
        </w:tc>
        <w:tc>
          <w:tcPr>
            <w:tcW w:w="163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68% </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"временно откажусь от покупки" </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30% </w:t>
            </w:r>
          </w:p>
        </w:tc>
        <w:tc>
          <w:tcPr>
            <w:tcW w:w="163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21% </w:t>
            </w:r>
          </w:p>
        </w:tc>
      </w:tr>
      <w:tr w:rsidR="00000000" w:rsidRPr="001425E0">
        <w:tblPrEx>
          <w:tblCellMar>
            <w:top w:w="0" w:type="dxa"/>
            <w:left w:w="0" w:type="dxa"/>
            <w:bottom w:w="0" w:type="dxa"/>
            <w:right w:w="0" w:type="dxa"/>
          </w:tblCellMar>
        </w:tblPrEx>
        <w:trPr>
          <w:jc w:val="center"/>
        </w:trPr>
        <w:tc>
          <w:tcPr>
            <w:tcW w:w="6376" w:type="dxa"/>
            <w:vAlign w:val="center"/>
          </w:tcPr>
          <w:p w:rsidR="00000000" w:rsidRPr="001425E0" w:rsidRDefault="001425E0">
            <w:pPr>
              <w:pStyle w:val="Normal"/>
              <w:shd w:val="pct12" w:color="auto" w:fill="auto"/>
              <w:spacing w:before="60" w:after="60"/>
              <w:ind w:left="113"/>
              <w:rPr>
                <w:i/>
                <w:szCs w:val="24"/>
              </w:rPr>
            </w:pPr>
            <w:r w:rsidRPr="001425E0">
              <w:rPr>
                <w:i/>
                <w:szCs w:val="24"/>
              </w:rPr>
              <w:t>"когда как, затрудняюсь ответить"</w:t>
            </w:r>
          </w:p>
        </w:tc>
        <w:tc>
          <w:tcPr>
            <w:tcW w:w="1560"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47% </w:t>
            </w:r>
          </w:p>
        </w:tc>
        <w:tc>
          <w:tcPr>
            <w:tcW w:w="1634" w:type="dxa"/>
            <w:vAlign w:val="center"/>
          </w:tcPr>
          <w:p w:rsidR="00000000" w:rsidRPr="001425E0" w:rsidRDefault="001425E0">
            <w:pPr>
              <w:pStyle w:val="Normal"/>
              <w:shd w:val="pct12" w:color="auto" w:fill="auto"/>
              <w:spacing w:before="60" w:after="60"/>
              <w:ind w:left="113"/>
              <w:rPr>
                <w:i/>
                <w:szCs w:val="24"/>
              </w:rPr>
            </w:pPr>
            <w:r w:rsidRPr="001425E0">
              <w:rPr>
                <w:i/>
                <w:szCs w:val="24"/>
              </w:rPr>
              <w:t xml:space="preserve">4% </w:t>
            </w:r>
          </w:p>
        </w:tc>
      </w:tr>
    </w:tbl>
    <w:p w:rsidR="00000000" w:rsidRPr="001425E0" w:rsidRDefault="001425E0">
      <w:pPr>
        <w:pStyle w:val="Normal"/>
        <w:shd w:val="pct12" w:color="auto" w:fill="auto"/>
        <w:spacing w:before="0" w:after="0"/>
        <w:ind w:firstLine="720"/>
        <w:jc w:val="both"/>
        <w:rPr>
          <w:i/>
          <w:szCs w:val="24"/>
        </w:rPr>
      </w:pPr>
    </w:p>
    <w:p w:rsidR="00000000" w:rsidRPr="001425E0" w:rsidRDefault="001425E0">
      <w:pPr>
        <w:pStyle w:val="Normal"/>
        <w:shd w:val="pct12" w:color="auto" w:fill="auto"/>
        <w:spacing w:before="0" w:after="0"/>
        <w:ind w:firstLine="720"/>
        <w:jc w:val="both"/>
        <w:rPr>
          <w:i/>
          <w:szCs w:val="24"/>
        </w:rPr>
      </w:pPr>
      <w:r w:rsidRPr="001425E0">
        <w:rPr>
          <w:i/>
          <w:szCs w:val="24"/>
        </w:rPr>
        <w:t>В этом случае уже не поло</w:t>
      </w:r>
      <w:r w:rsidRPr="001425E0">
        <w:rPr>
          <w:i/>
          <w:szCs w:val="24"/>
        </w:rPr>
        <w:t>вина, как в среднем по всем потребителям, а более двух третей «тяжелых потребителей» согласны изменить при необходимости своему любимому сорту. Это свидетельствует о том, что работа с сетью дистрибьюторов для поставщиков пива имеет первостепенное значение.</w:t>
      </w:r>
      <w:r w:rsidRPr="001425E0">
        <w:rPr>
          <w:i/>
          <w:szCs w:val="24"/>
        </w:rPr>
        <w:t xml:space="preserve"> Другими словами, стратегия “проталкивания” товара усилиями торговой сети обладает здесь явными преимуществами перед стратегией “вытягивания” товара, основанной на активности потребителей. </w:t>
      </w:r>
    </w:p>
    <w:p w:rsidR="00000000" w:rsidRPr="001425E0" w:rsidRDefault="001425E0">
      <w:pPr>
        <w:pStyle w:val="Normal"/>
        <w:shd w:val="pct12" w:color="auto" w:fill="auto"/>
        <w:spacing w:before="120" w:after="120"/>
        <w:ind w:firstLine="720"/>
        <w:jc w:val="both"/>
        <w:rPr>
          <w:i/>
          <w:szCs w:val="24"/>
        </w:rPr>
      </w:pPr>
      <w:r w:rsidRPr="001425E0">
        <w:rPr>
          <w:i/>
          <w:szCs w:val="24"/>
        </w:rPr>
        <w:t>По демографическому составу пять из каждых шести «тяжелых потребит</w:t>
      </w:r>
      <w:r w:rsidRPr="001425E0">
        <w:rPr>
          <w:i/>
          <w:szCs w:val="24"/>
        </w:rPr>
        <w:t>елей» (а не два из каждых трех, как у потребителей пива в целом) - мужчины. При этом, доля мужчин 40 лет и старше оказалась здесь ниже, чем среди всех потребителей пива. Таким образом, “тяжелые потребители” - это, как правило, молодые мужчины, причем особе</w:t>
      </w:r>
      <w:r w:rsidRPr="001425E0">
        <w:rPr>
          <w:i/>
          <w:szCs w:val="24"/>
        </w:rPr>
        <w:t>нно повышена здесь доля 20-29-летних (27% против 17% по всем потребителям). Обращает на себя внимание, что 16-19-летняя молодежь встречалась среди “тяжелых потребителей" пива даже реже, чем среди всех его потребителей (6% и 4%). По социальному составу сред</w:t>
      </w:r>
      <w:r w:rsidRPr="001425E0">
        <w:rPr>
          <w:i/>
          <w:szCs w:val="24"/>
        </w:rPr>
        <w:t xml:space="preserve">и “тяжелых потребителей” более высоки, чем по всем группам </w:t>
      </w:r>
      <w:r w:rsidRPr="001425E0">
        <w:rPr>
          <w:i/>
          <w:szCs w:val="24"/>
        </w:rPr>
        <w:lastRenderedPageBreak/>
        <w:t>потребителей, доли наемных работников госсектора, с одной стороны, и рабочих - с другой. Анализ распределения респондентов по доходу на одного члена семьи в месяц показывает, что</w:t>
      </w:r>
      <w:r w:rsidRPr="001425E0">
        <w:rPr>
          <w:i/>
          <w:szCs w:val="24"/>
        </w:rPr>
        <w:fldChar w:fldCharType="begin"/>
      </w:r>
      <w:r>
        <w:rPr>
          <w:i/>
          <w:szCs w:val="24"/>
        </w:rPr>
        <w:instrText xml:space="preserve"> INCLUDEPICTURE "C:\\Users\\user\\Desktop\\_06.gif" \* MERGEFORMAT \d \z </w:instrText>
      </w:r>
      <w:r w:rsidRPr="001425E0">
        <w:rPr>
          <w:i/>
          <w:szCs w:val="24"/>
        </w:rPr>
        <w:fldChar w:fldCharType="separate"/>
      </w:r>
      <w:r w:rsidRPr="001425E0">
        <w:rPr>
          <w:i/>
          <w:szCs w:val="24"/>
        </w:rPr>
        <w:fldChar w:fldCharType="end"/>
      </w:r>
      <w:r w:rsidRPr="001425E0">
        <w:rPr>
          <w:i/>
          <w:szCs w:val="24"/>
        </w:rPr>
        <w:t xml:space="preserve"> в составе “тяжелых потребителей” заметно повышены, по сравнению со всеми потребителями доли двух доходных категорий: со средними (81-101 USD) и низкими (менее 51 USD) среднедушевыми доходами. (Высокодоходных тут тоже чуть больше, но это ра</w:t>
      </w:r>
      <w:r w:rsidRPr="001425E0">
        <w:rPr>
          <w:i/>
          <w:szCs w:val="24"/>
        </w:rPr>
        <w:t xml:space="preserve">зличие статистически незначимо.) </w:t>
      </w:r>
    </w:p>
    <w:p w:rsidR="00000000" w:rsidRPr="001425E0" w:rsidRDefault="001425E0">
      <w:pPr>
        <w:pStyle w:val="Normal"/>
        <w:shd w:val="pct12" w:color="auto" w:fill="auto"/>
        <w:spacing w:before="120" w:after="0"/>
        <w:jc w:val="both"/>
        <w:rPr>
          <w:b/>
          <w:i/>
          <w:szCs w:val="24"/>
        </w:rPr>
      </w:pPr>
      <w:r w:rsidRPr="001425E0">
        <w:rPr>
          <w:b/>
          <w:i/>
          <w:szCs w:val="24"/>
        </w:rPr>
        <w:t>Распределение респондентов по среднедушевому доходу (%)</w:t>
      </w:r>
    </w:p>
    <w:p w:rsidR="00000000" w:rsidRPr="001425E0" w:rsidRDefault="001425E0">
      <w:pPr>
        <w:pStyle w:val="Normal"/>
        <w:shd w:val="pct12" w:color="auto" w:fill="auto"/>
        <w:spacing w:before="0" w:after="0"/>
        <w:jc w:val="both"/>
        <w:rPr>
          <w:b/>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134"/>
        <w:gridCol w:w="1134"/>
        <w:gridCol w:w="1134"/>
        <w:gridCol w:w="1134"/>
        <w:gridCol w:w="1104"/>
      </w:tblGrid>
      <w:tr w:rsidR="00000000" w:rsidRPr="001425E0">
        <w:tblPrEx>
          <w:tblCellMar>
            <w:top w:w="0" w:type="dxa"/>
            <w:bottom w:w="0" w:type="dxa"/>
          </w:tblCellMar>
        </w:tblPrEx>
        <w:tc>
          <w:tcPr>
            <w:tcW w:w="2802" w:type="dxa"/>
            <w:shd w:val="pct12" w:color="auto" w:fill="auto"/>
          </w:tcPr>
          <w:p w:rsidR="00000000" w:rsidRPr="001425E0" w:rsidRDefault="001425E0">
            <w:pPr>
              <w:pStyle w:val="Normal"/>
              <w:shd w:val="pct12" w:color="auto" w:fill="auto"/>
              <w:jc w:val="center"/>
              <w:rPr>
                <w:b/>
                <w:i/>
                <w:szCs w:val="24"/>
              </w:rPr>
            </w:pPr>
            <w:r w:rsidRPr="001425E0">
              <w:rPr>
                <w:b/>
                <w:i/>
                <w:szCs w:val="24"/>
              </w:rPr>
              <w:t>Категория потребителей</w:t>
            </w:r>
          </w:p>
        </w:tc>
        <w:tc>
          <w:tcPr>
            <w:tcW w:w="1134" w:type="dxa"/>
            <w:shd w:val="pct12" w:color="auto" w:fill="auto"/>
          </w:tcPr>
          <w:p w:rsidR="00000000" w:rsidRPr="001425E0" w:rsidRDefault="001425E0">
            <w:pPr>
              <w:pStyle w:val="Normal"/>
              <w:shd w:val="pct12" w:color="auto" w:fill="auto"/>
              <w:jc w:val="center"/>
              <w:rPr>
                <w:b/>
                <w:i/>
                <w:szCs w:val="24"/>
              </w:rPr>
            </w:pPr>
            <w:r w:rsidRPr="001425E0">
              <w:rPr>
                <w:b/>
                <w:i/>
                <w:szCs w:val="24"/>
              </w:rPr>
              <w:t>Менее 51 USD</w:t>
            </w:r>
          </w:p>
        </w:tc>
        <w:tc>
          <w:tcPr>
            <w:tcW w:w="1134" w:type="dxa"/>
            <w:shd w:val="pct12" w:color="auto" w:fill="auto"/>
          </w:tcPr>
          <w:p w:rsidR="00000000" w:rsidRPr="001425E0" w:rsidRDefault="001425E0">
            <w:pPr>
              <w:pStyle w:val="Normal"/>
              <w:shd w:val="pct12" w:color="auto" w:fill="auto"/>
              <w:jc w:val="center"/>
              <w:rPr>
                <w:b/>
                <w:i/>
                <w:szCs w:val="24"/>
                <w:lang w:val="en-US"/>
              </w:rPr>
            </w:pPr>
            <w:r w:rsidRPr="001425E0">
              <w:rPr>
                <w:b/>
                <w:i/>
                <w:szCs w:val="24"/>
                <w:lang w:val="en-US"/>
              </w:rPr>
              <w:t>51 – 66 USD</w:t>
            </w:r>
          </w:p>
        </w:tc>
        <w:tc>
          <w:tcPr>
            <w:tcW w:w="1134" w:type="dxa"/>
            <w:shd w:val="pct12" w:color="auto" w:fill="auto"/>
          </w:tcPr>
          <w:p w:rsidR="00000000" w:rsidRPr="001425E0" w:rsidRDefault="001425E0">
            <w:pPr>
              <w:pStyle w:val="Normal"/>
              <w:shd w:val="pct12" w:color="auto" w:fill="auto"/>
              <w:jc w:val="center"/>
              <w:rPr>
                <w:b/>
                <w:i/>
                <w:szCs w:val="24"/>
                <w:lang w:val="en-US"/>
              </w:rPr>
            </w:pPr>
            <w:r w:rsidRPr="001425E0">
              <w:rPr>
                <w:b/>
                <w:i/>
                <w:szCs w:val="24"/>
                <w:lang w:val="en-US"/>
              </w:rPr>
              <w:t>67 – 80 USD</w:t>
            </w:r>
          </w:p>
        </w:tc>
        <w:tc>
          <w:tcPr>
            <w:tcW w:w="1134" w:type="dxa"/>
            <w:shd w:val="pct12" w:color="auto" w:fill="auto"/>
          </w:tcPr>
          <w:p w:rsidR="00000000" w:rsidRPr="001425E0" w:rsidRDefault="001425E0">
            <w:pPr>
              <w:pStyle w:val="Normal"/>
              <w:shd w:val="pct12" w:color="auto" w:fill="auto"/>
              <w:jc w:val="center"/>
              <w:rPr>
                <w:b/>
                <w:i/>
                <w:szCs w:val="24"/>
                <w:lang w:val="en-US"/>
              </w:rPr>
            </w:pPr>
            <w:r w:rsidRPr="001425E0">
              <w:rPr>
                <w:b/>
                <w:i/>
                <w:szCs w:val="24"/>
                <w:lang w:val="en-US"/>
              </w:rPr>
              <w:t>81 – 101 USD</w:t>
            </w:r>
          </w:p>
        </w:tc>
        <w:tc>
          <w:tcPr>
            <w:tcW w:w="1134" w:type="dxa"/>
            <w:shd w:val="pct12" w:color="auto" w:fill="auto"/>
          </w:tcPr>
          <w:p w:rsidR="00000000" w:rsidRPr="001425E0" w:rsidRDefault="001425E0">
            <w:pPr>
              <w:pStyle w:val="Normal"/>
              <w:shd w:val="pct12" w:color="auto" w:fill="auto"/>
              <w:jc w:val="center"/>
              <w:rPr>
                <w:b/>
                <w:i/>
                <w:szCs w:val="24"/>
                <w:lang w:val="en-US"/>
              </w:rPr>
            </w:pPr>
            <w:r w:rsidRPr="001425E0">
              <w:rPr>
                <w:b/>
                <w:i/>
                <w:szCs w:val="24"/>
                <w:lang w:val="en-US"/>
              </w:rPr>
              <w:t>102 – 279 USD</w:t>
            </w:r>
          </w:p>
        </w:tc>
        <w:tc>
          <w:tcPr>
            <w:tcW w:w="1104" w:type="dxa"/>
            <w:shd w:val="pct12" w:color="auto" w:fill="auto"/>
          </w:tcPr>
          <w:p w:rsidR="00000000" w:rsidRPr="001425E0" w:rsidRDefault="001425E0">
            <w:pPr>
              <w:pStyle w:val="Normal"/>
              <w:shd w:val="pct12" w:color="auto" w:fill="auto"/>
              <w:jc w:val="center"/>
              <w:rPr>
                <w:b/>
                <w:i/>
                <w:szCs w:val="24"/>
                <w:lang w:val="en-US"/>
              </w:rPr>
            </w:pPr>
            <w:r w:rsidRPr="001425E0">
              <w:rPr>
                <w:b/>
                <w:i/>
                <w:szCs w:val="24"/>
              </w:rPr>
              <w:t>Более</w:t>
            </w:r>
            <w:r w:rsidRPr="001425E0">
              <w:rPr>
                <w:b/>
                <w:i/>
                <w:szCs w:val="24"/>
                <w:lang w:val="en-US"/>
              </w:rPr>
              <w:t xml:space="preserve"> 280 USD</w:t>
            </w:r>
          </w:p>
        </w:tc>
      </w:tr>
      <w:tr w:rsidR="00000000" w:rsidRPr="001425E0">
        <w:tblPrEx>
          <w:tblCellMar>
            <w:top w:w="0" w:type="dxa"/>
            <w:bottom w:w="0" w:type="dxa"/>
          </w:tblCellMar>
        </w:tblPrEx>
        <w:tc>
          <w:tcPr>
            <w:tcW w:w="2802" w:type="dxa"/>
          </w:tcPr>
          <w:p w:rsidR="00000000" w:rsidRPr="001425E0" w:rsidRDefault="001425E0">
            <w:pPr>
              <w:pStyle w:val="Normal"/>
              <w:shd w:val="pct12" w:color="auto" w:fill="auto"/>
              <w:rPr>
                <w:i/>
                <w:szCs w:val="24"/>
              </w:rPr>
            </w:pPr>
            <w:r w:rsidRPr="001425E0">
              <w:rPr>
                <w:i/>
                <w:szCs w:val="24"/>
              </w:rPr>
              <w:t>Все потребители</w:t>
            </w:r>
          </w:p>
        </w:tc>
        <w:tc>
          <w:tcPr>
            <w:tcW w:w="1134" w:type="dxa"/>
          </w:tcPr>
          <w:p w:rsidR="00000000" w:rsidRPr="001425E0" w:rsidRDefault="001425E0">
            <w:pPr>
              <w:pStyle w:val="Normal"/>
              <w:shd w:val="pct12" w:color="auto" w:fill="auto"/>
              <w:jc w:val="right"/>
              <w:rPr>
                <w:i/>
                <w:szCs w:val="24"/>
              </w:rPr>
            </w:pPr>
            <w:r w:rsidRPr="001425E0">
              <w:rPr>
                <w:i/>
                <w:szCs w:val="24"/>
              </w:rPr>
              <w:t>9</w:t>
            </w:r>
          </w:p>
        </w:tc>
        <w:tc>
          <w:tcPr>
            <w:tcW w:w="1134" w:type="dxa"/>
          </w:tcPr>
          <w:p w:rsidR="00000000" w:rsidRPr="001425E0" w:rsidRDefault="001425E0">
            <w:pPr>
              <w:pStyle w:val="Normal"/>
              <w:shd w:val="pct12" w:color="auto" w:fill="auto"/>
              <w:jc w:val="right"/>
              <w:rPr>
                <w:i/>
                <w:szCs w:val="24"/>
              </w:rPr>
            </w:pPr>
            <w:r w:rsidRPr="001425E0">
              <w:rPr>
                <w:i/>
                <w:szCs w:val="24"/>
              </w:rPr>
              <w:t>23</w:t>
            </w:r>
          </w:p>
        </w:tc>
        <w:tc>
          <w:tcPr>
            <w:tcW w:w="1134" w:type="dxa"/>
          </w:tcPr>
          <w:p w:rsidR="00000000" w:rsidRPr="001425E0" w:rsidRDefault="001425E0">
            <w:pPr>
              <w:pStyle w:val="Normal"/>
              <w:shd w:val="pct12" w:color="auto" w:fill="auto"/>
              <w:jc w:val="right"/>
              <w:rPr>
                <w:i/>
                <w:szCs w:val="24"/>
              </w:rPr>
            </w:pPr>
            <w:r w:rsidRPr="001425E0">
              <w:rPr>
                <w:i/>
                <w:szCs w:val="24"/>
              </w:rPr>
              <w:t>22</w:t>
            </w:r>
          </w:p>
        </w:tc>
        <w:tc>
          <w:tcPr>
            <w:tcW w:w="1134" w:type="dxa"/>
          </w:tcPr>
          <w:p w:rsidR="00000000" w:rsidRPr="001425E0" w:rsidRDefault="001425E0">
            <w:pPr>
              <w:pStyle w:val="Normal"/>
              <w:shd w:val="pct12" w:color="auto" w:fill="auto"/>
              <w:jc w:val="right"/>
              <w:rPr>
                <w:i/>
                <w:szCs w:val="24"/>
              </w:rPr>
            </w:pPr>
            <w:r w:rsidRPr="001425E0">
              <w:rPr>
                <w:i/>
                <w:szCs w:val="24"/>
              </w:rPr>
              <w:t>23</w:t>
            </w:r>
          </w:p>
        </w:tc>
        <w:tc>
          <w:tcPr>
            <w:tcW w:w="1134" w:type="dxa"/>
          </w:tcPr>
          <w:p w:rsidR="00000000" w:rsidRPr="001425E0" w:rsidRDefault="001425E0">
            <w:pPr>
              <w:pStyle w:val="Normal"/>
              <w:shd w:val="pct12" w:color="auto" w:fill="auto"/>
              <w:jc w:val="right"/>
              <w:rPr>
                <w:i/>
                <w:szCs w:val="24"/>
              </w:rPr>
            </w:pPr>
            <w:r w:rsidRPr="001425E0">
              <w:rPr>
                <w:i/>
                <w:szCs w:val="24"/>
              </w:rPr>
              <w:t>20</w:t>
            </w:r>
          </w:p>
        </w:tc>
        <w:tc>
          <w:tcPr>
            <w:tcW w:w="1104" w:type="dxa"/>
          </w:tcPr>
          <w:p w:rsidR="00000000" w:rsidRPr="001425E0" w:rsidRDefault="001425E0">
            <w:pPr>
              <w:pStyle w:val="Normal"/>
              <w:shd w:val="pct12" w:color="auto" w:fill="auto"/>
              <w:jc w:val="right"/>
              <w:rPr>
                <w:i/>
                <w:szCs w:val="24"/>
              </w:rPr>
            </w:pPr>
            <w:r w:rsidRPr="001425E0">
              <w:rPr>
                <w:i/>
                <w:szCs w:val="24"/>
              </w:rPr>
              <w:t>3</w:t>
            </w:r>
          </w:p>
        </w:tc>
      </w:tr>
      <w:tr w:rsidR="00000000" w:rsidRPr="001425E0">
        <w:tblPrEx>
          <w:tblCellMar>
            <w:top w:w="0" w:type="dxa"/>
            <w:bottom w:w="0" w:type="dxa"/>
          </w:tblCellMar>
        </w:tblPrEx>
        <w:tc>
          <w:tcPr>
            <w:tcW w:w="2802" w:type="dxa"/>
          </w:tcPr>
          <w:p w:rsidR="00000000" w:rsidRPr="001425E0" w:rsidRDefault="001425E0">
            <w:pPr>
              <w:pStyle w:val="Normal"/>
              <w:shd w:val="pct12" w:color="auto" w:fill="auto"/>
              <w:rPr>
                <w:i/>
                <w:szCs w:val="24"/>
              </w:rPr>
            </w:pPr>
            <w:r w:rsidRPr="001425E0">
              <w:rPr>
                <w:i/>
                <w:szCs w:val="24"/>
              </w:rPr>
              <w:t>«Тяжелые потребители»</w:t>
            </w:r>
          </w:p>
        </w:tc>
        <w:tc>
          <w:tcPr>
            <w:tcW w:w="1134" w:type="dxa"/>
          </w:tcPr>
          <w:p w:rsidR="00000000" w:rsidRPr="001425E0" w:rsidRDefault="001425E0">
            <w:pPr>
              <w:pStyle w:val="Normal"/>
              <w:shd w:val="pct12" w:color="auto" w:fill="auto"/>
              <w:jc w:val="right"/>
              <w:rPr>
                <w:i/>
                <w:szCs w:val="24"/>
              </w:rPr>
            </w:pPr>
            <w:r w:rsidRPr="001425E0">
              <w:rPr>
                <w:i/>
                <w:szCs w:val="24"/>
              </w:rPr>
              <w:t>15</w:t>
            </w:r>
          </w:p>
        </w:tc>
        <w:tc>
          <w:tcPr>
            <w:tcW w:w="1134" w:type="dxa"/>
          </w:tcPr>
          <w:p w:rsidR="00000000" w:rsidRPr="001425E0" w:rsidRDefault="001425E0">
            <w:pPr>
              <w:pStyle w:val="Normal"/>
              <w:shd w:val="pct12" w:color="auto" w:fill="auto"/>
              <w:jc w:val="right"/>
              <w:rPr>
                <w:i/>
                <w:szCs w:val="24"/>
              </w:rPr>
            </w:pPr>
            <w:r w:rsidRPr="001425E0">
              <w:rPr>
                <w:i/>
                <w:szCs w:val="24"/>
              </w:rPr>
              <w:t>16</w:t>
            </w:r>
          </w:p>
        </w:tc>
        <w:tc>
          <w:tcPr>
            <w:tcW w:w="1134" w:type="dxa"/>
          </w:tcPr>
          <w:p w:rsidR="00000000" w:rsidRPr="001425E0" w:rsidRDefault="001425E0">
            <w:pPr>
              <w:pStyle w:val="Normal"/>
              <w:shd w:val="pct12" w:color="auto" w:fill="auto"/>
              <w:jc w:val="right"/>
              <w:rPr>
                <w:i/>
                <w:szCs w:val="24"/>
              </w:rPr>
            </w:pPr>
            <w:r w:rsidRPr="001425E0">
              <w:rPr>
                <w:i/>
                <w:szCs w:val="24"/>
              </w:rPr>
              <w:t>15</w:t>
            </w:r>
          </w:p>
        </w:tc>
        <w:tc>
          <w:tcPr>
            <w:tcW w:w="1134" w:type="dxa"/>
          </w:tcPr>
          <w:p w:rsidR="00000000" w:rsidRPr="001425E0" w:rsidRDefault="001425E0">
            <w:pPr>
              <w:pStyle w:val="Normal"/>
              <w:shd w:val="pct12" w:color="auto" w:fill="auto"/>
              <w:jc w:val="right"/>
              <w:rPr>
                <w:i/>
                <w:szCs w:val="24"/>
              </w:rPr>
            </w:pPr>
            <w:r w:rsidRPr="001425E0">
              <w:rPr>
                <w:i/>
                <w:szCs w:val="24"/>
              </w:rPr>
              <w:t>30</w:t>
            </w:r>
          </w:p>
        </w:tc>
        <w:tc>
          <w:tcPr>
            <w:tcW w:w="1134" w:type="dxa"/>
          </w:tcPr>
          <w:p w:rsidR="00000000" w:rsidRPr="001425E0" w:rsidRDefault="001425E0">
            <w:pPr>
              <w:pStyle w:val="Normal"/>
              <w:shd w:val="pct12" w:color="auto" w:fill="auto"/>
              <w:jc w:val="right"/>
              <w:rPr>
                <w:i/>
                <w:szCs w:val="24"/>
              </w:rPr>
            </w:pPr>
            <w:r w:rsidRPr="001425E0">
              <w:rPr>
                <w:i/>
                <w:szCs w:val="24"/>
              </w:rPr>
              <w:t>18</w:t>
            </w:r>
          </w:p>
        </w:tc>
        <w:tc>
          <w:tcPr>
            <w:tcW w:w="1104" w:type="dxa"/>
          </w:tcPr>
          <w:p w:rsidR="00000000" w:rsidRPr="001425E0" w:rsidRDefault="001425E0">
            <w:pPr>
              <w:pStyle w:val="Normal"/>
              <w:shd w:val="pct12" w:color="auto" w:fill="auto"/>
              <w:jc w:val="right"/>
              <w:rPr>
                <w:i/>
                <w:szCs w:val="24"/>
              </w:rPr>
            </w:pPr>
            <w:r w:rsidRPr="001425E0">
              <w:rPr>
                <w:i/>
                <w:szCs w:val="24"/>
              </w:rPr>
              <w:t>6</w:t>
            </w:r>
          </w:p>
        </w:tc>
      </w:tr>
    </w:tbl>
    <w:p w:rsidR="00000000" w:rsidRPr="001425E0" w:rsidRDefault="001425E0">
      <w:pPr>
        <w:pStyle w:val="Normal"/>
        <w:shd w:val="pct12" w:color="auto" w:fill="auto"/>
        <w:spacing w:before="0" w:after="0"/>
        <w:ind w:firstLine="720"/>
        <w:jc w:val="both"/>
        <w:rPr>
          <w:szCs w:val="24"/>
        </w:rPr>
      </w:pPr>
    </w:p>
    <w:p w:rsidR="00000000" w:rsidRPr="001425E0" w:rsidRDefault="001425E0">
      <w:pPr>
        <w:pStyle w:val="Normal"/>
        <w:shd w:val="pct12" w:color="auto" w:fill="auto"/>
        <w:spacing w:before="0" w:after="0"/>
        <w:ind w:firstLine="720"/>
        <w:jc w:val="both"/>
        <w:rPr>
          <w:i/>
          <w:szCs w:val="24"/>
        </w:rPr>
      </w:pPr>
      <w:r w:rsidRPr="001425E0">
        <w:rPr>
          <w:i/>
          <w:szCs w:val="24"/>
        </w:rPr>
        <w:t>Практика работы показывает, что рынок пива в настоящее время оказался вполне подготовлен к смене предпочтений потребителей. На нем появляется много ранее не известных дешевых сортов, которые в результате успешно находят свой сбыт. Опыт прошедших</w:t>
      </w:r>
      <w:r w:rsidRPr="001425E0">
        <w:rPr>
          <w:i/>
          <w:szCs w:val="24"/>
        </w:rPr>
        <w:t xml:space="preserve"> теплых сезонов показывает, что для достижения достаточно высокого уровня летних продаж нового сорта необходимо начать выведение его на рынок еще в январе, чтобы успеть продемонстрировать приемлемое качество продукта, его безопасность и выгодность работы с</w:t>
      </w:r>
      <w:r w:rsidRPr="001425E0">
        <w:rPr>
          <w:i/>
          <w:szCs w:val="24"/>
        </w:rPr>
        <w:t xml:space="preserve"> ним, и уже на этой основе развить сеть дистрибьюторов.  </w:t>
      </w:r>
    </w:p>
    <w:p w:rsidR="00000000" w:rsidRPr="001425E0" w:rsidRDefault="001425E0">
      <w:pPr>
        <w:pStyle w:val="Normal"/>
        <w:shd w:val="pct12" w:color="auto" w:fill="auto"/>
        <w:spacing w:before="0" w:after="0"/>
        <w:ind w:firstLine="720"/>
        <w:jc w:val="both"/>
        <w:rPr>
          <w:i/>
          <w:szCs w:val="24"/>
        </w:rPr>
      </w:pPr>
    </w:p>
    <w:p w:rsidR="00000000" w:rsidRPr="001425E0" w:rsidRDefault="001425E0">
      <w:pPr>
        <w:pStyle w:val="Normal"/>
        <w:shd w:val="pct12" w:color="auto" w:fill="auto"/>
        <w:spacing w:before="0" w:after="0"/>
        <w:ind w:firstLine="720"/>
        <w:jc w:val="both"/>
        <w:rPr>
          <w:b/>
          <w:i/>
          <w:szCs w:val="24"/>
        </w:rPr>
      </w:pPr>
      <w:r w:rsidRPr="001425E0">
        <w:rPr>
          <w:b/>
          <w:i/>
          <w:szCs w:val="24"/>
        </w:rPr>
        <w:t>Результаты изучения потребителей.</w:t>
      </w:r>
    </w:p>
    <w:p w:rsidR="00000000" w:rsidRPr="001425E0" w:rsidRDefault="001425E0">
      <w:pPr>
        <w:pStyle w:val="Normal"/>
        <w:shd w:val="pct12" w:color="auto" w:fill="auto"/>
        <w:spacing w:before="0" w:after="0"/>
        <w:ind w:firstLine="720"/>
        <w:jc w:val="both"/>
        <w:rPr>
          <w:i/>
          <w:szCs w:val="24"/>
        </w:rPr>
      </w:pPr>
      <w:r w:rsidRPr="001425E0">
        <w:rPr>
          <w:i/>
          <w:szCs w:val="24"/>
        </w:rPr>
        <w:t>Покупатели с высоким доходом приобретают более качественные и дорогие сорта пива. Однако, уровень доходов потребителей практически не влияет на структуру потреблен</w:t>
      </w:r>
      <w:r w:rsidRPr="001425E0">
        <w:rPr>
          <w:i/>
          <w:szCs w:val="24"/>
        </w:rPr>
        <w:t>ия алкогольных напитков, а корреляция между размером дохода и количеством потребляемого пива незначительна.</w:t>
      </w:r>
    </w:p>
    <w:p w:rsidR="00000000" w:rsidRPr="001425E0" w:rsidRDefault="001425E0">
      <w:pPr>
        <w:pStyle w:val="Normal"/>
        <w:spacing w:before="120"/>
        <w:ind w:left="57" w:firstLine="720"/>
        <w:jc w:val="both"/>
        <w:rPr>
          <w:b/>
          <w:i/>
          <w:szCs w:val="24"/>
          <w:u w:val="single"/>
        </w:rPr>
      </w:pPr>
    </w:p>
    <w:p w:rsidR="00000000" w:rsidRPr="001425E0" w:rsidRDefault="001425E0" w:rsidP="001425E0">
      <w:pPr>
        <w:numPr>
          <w:ilvl w:val="0"/>
          <w:numId w:val="51"/>
        </w:numPr>
        <w:tabs>
          <w:tab w:val="clear" w:pos="360"/>
          <w:tab w:val="num" w:pos="1137"/>
        </w:tabs>
        <w:spacing w:before="120"/>
        <w:ind w:left="1137"/>
        <w:jc w:val="both"/>
        <w:rPr>
          <w:b/>
          <w:sz w:val="24"/>
          <w:szCs w:val="24"/>
        </w:rPr>
      </w:pPr>
      <w:r w:rsidRPr="001425E0">
        <w:rPr>
          <w:b/>
          <w:sz w:val="24"/>
          <w:szCs w:val="24"/>
        </w:rPr>
        <w:t>Источники информации:</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Фонд «Общественное мнение»,</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инвестиционная компания «Русские инвесторы»,</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информация тематических серверов в INTERNET,</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материа</w:t>
      </w:r>
      <w:r w:rsidRPr="001425E0">
        <w:rPr>
          <w:szCs w:val="24"/>
        </w:rPr>
        <w:t xml:space="preserve">лы прессы. </w:t>
      </w: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b/>
          <w:sz w:val="24"/>
          <w:szCs w:val="24"/>
        </w:rPr>
      </w:pPr>
    </w:p>
    <w:p w:rsidR="00000000" w:rsidRPr="001425E0" w:rsidRDefault="001425E0">
      <w:pPr>
        <w:pStyle w:val="Normal"/>
        <w:pBdr>
          <w:top w:val="single" w:sz="4" w:space="1" w:color="auto"/>
          <w:left w:val="single" w:sz="4" w:space="4" w:color="auto"/>
          <w:bottom w:val="single" w:sz="4" w:space="1" w:color="auto"/>
          <w:right w:val="single" w:sz="4" w:space="4" w:color="auto"/>
        </w:pBdr>
        <w:spacing w:before="120"/>
        <w:ind w:left="57" w:firstLine="720"/>
        <w:jc w:val="both"/>
        <w:rPr>
          <w:b/>
          <w:i/>
          <w:szCs w:val="24"/>
          <w:u w:val="single"/>
        </w:rPr>
      </w:pPr>
      <w:r w:rsidRPr="001425E0">
        <w:rPr>
          <w:b/>
          <w:i/>
          <w:szCs w:val="24"/>
          <w:u w:val="single"/>
        </w:rPr>
        <w:t>Выводы:</w:t>
      </w:r>
    </w:p>
    <w:p w:rsidR="00000000" w:rsidRPr="001425E0" w:rsidRDefault="001425E0" w:rsidP="001425E0">
      <w:pPr>
        <w:numPr>
          <w:ilvl w:val="0"/>
          <w:numId w:val="4"/>
        </w:numPr>
        <w:pBdr>
          <w:top w:val="single" w:sz="4" w:space="1" w:color="auto"/>
          <w:left w:val="single" w:sz="4" w:space="4" w:color="auto"/>
          <w:bottom w:val="single" w:sz="4" w:space="1" w:color="auto"/>
          <w:right w:val="single" w:sz="4" w:space="4" w:color="auto"/>
        </w:pBdr>
        <w:ind w:left="57" w:firstLine="720"/>
        <w:jc w:val="both"/>
        <w:rPr>
          <w:b/>
          <w:i/>
          <w:snapToGrid w:val="0"/>
          <w:color w:val="000000"/>
          <w:sz w:val="24"/>
          <w:szCs w:val="24"/>
        </w:rPr>
      </w:pPr>
      <w:r w:rsidRPr="001425E0">
        <w:rPr>
          <w:b/>
          <w:i/>
          <w:sz w:val="24"/>
          <w:szCs w:val="24"/>
        </w:rPr>
        <w:t>Основные слагаемые успеха в пивном бизнесе зависят от правильной сегментации потребителей. К влияющим факторам относятся: страна - производитель пива, предпочитаемые сорта, цвет пива, его крепость, цена, социально-демографические хар</w:t>
      </w:r>
      <w:r w:rsidRPr="001425E0">
        <w:rPr>
          <w:b/>
          <w:i/>
          <w:sz w:val="24"/>
          <w:szCs w:val="24"/>
        </w:rPr>
        <w:t>актеристики потребителей.</w:t>
      </w:r>
    </w:p>
    <w:p w:rsidR="00000000" w:rsidRPr="001425E0" w:rsidRDefault="001425E0" w:rsidP="001425E0">
      <w:pPr>
        <w:numPr>
          <w:ilvl w:val="0"/>
          <w:numId w:val="4"/>
        </w:numPr>
        <w:pBdr>
          <w:top w:val="single" w:sz="4" w:space="1" w:color="auto"/>
          <w:left w:val="single" w:sz="4" w:space="4" w:color="auto"/>
          <w:bottom w:val="single" w:sz="4" w:space="1" w:color="auto"/>
          <w:right w:val="single" w:sz="4" w:space="4" w:color="auto"/>
        </w:pBdr>
        <w:spacing w:before="120"/>
        <w:ind w:left="57" w:firstLine="720"/>
        <w:jc w:val="both"/>
        <w:rPr>
          <w:b/>
          <w:i/>
          <w:snapToGrid w:val="0"/>
          <w:color w:val="000000"/>
          <w:sz w:val="24"/>
          <w:szCs w:val="24"/>
        </w:rPr>
      </w:pPr>
      <w:r w:rsidRPr="001425E0">
        <w:rPr>
          <w:b/>
          <w:i/>
          <w:sz w:val="24"/>
          <w:szCs w:val="24"/>
        </w:rPr>
        <w:lastRenderedPageBreak/>
        <w:t>Основной объем покупок пива (около 85%) приходится на 40% его потребителей, выпивающих более 1 литра в неделю. Это группа представлена, как правило, молодыми мужчинами (20 - 29-лет).</w:t>
      </w:r>
    </w:p>
    <w:p w:rsidR="00000000" w:rsidRPr="001425E0" w:rsidRDefault="001425E0" w:rsidP="001425E0">
      <w:pPr>
        <w:numPr>
          <w:ilvl w:val="0"/>
          <w:numId w:val="4"/>
        </w:numPr>
        <w:pBdr>
          <w:top w:val="single" w:sz="4" w:space="1" w:color="auto"/>
          <w:left w:val="single" w:sz="4" w:space="4" w:color="auto"/>
          <w:bottom w:val="single" w:sz="4" w:space="1" w:color="auto"/>
          <w:right w:val="single" w:sz="4" w:space="4" w:color="auto"/>
        </w:pBdr>
        <w:spacing w:before="120"/>
        <w:ind w:left="57" w:firstLine="720"/>
        <w:jc w:val="both"/>
        <w:rPr>
          <w:b/>
          <w:i/>
          <w:snapToGrid w:val="0"/>
          <w:color w:val="000000"/>
          <w:sz w:val="24"/>
          <w:szCs w:val="24"/>
        </w:rPr>
      </w:pPr>
      <w:r w:rsidRPr="001425E0">
        <w:rPr>
          <w:b/>
          <w:i/>
          <w:sz w:val="24"/>
          <w:szCs w:val="24"/>
        </w:rPr>
        <w:t>Доля «новаторов» составляет около 8% среди всех</w:t>
      </w:r>
      <w:r w:rsidRPr="001425E0">
        <w:rPr>
          <w:b/>
          <w:i/>
          <w:sz w:val="24"/>
          <w:szCs w:val="24"/>
        </w:rPr>
        <w:t xml:space="preserve"> групп потребителей пива. Около половины всех потребителей пива могут выбрать другие подходящие сорта пива при отсутствии предпочитаемого вида.</w:t>
      </w:r>
    </w:p>
    <w:p w:rsidR="00000000" w:rsidRPr="001425E0" w:rsidRDefault="001425E0" w:rsidP="001425E0">
      <w:pPr>
        <w:numPr>
          <w:ilvl w:val="0"/>
          <w:numId w:val="4"/>
        </w:numPr>
        <w:pBdr>
          <w:top w:val="single" w:sz="4" w:space="1" w:color="auto"/>
          <w:left w:val="single" w:sz="4" w:space="4" w:color="auto"/>
          <w:bottom w:val="single" w:sz="4" w:space="1" w:color="auto"/>
          <w:right w:val="single" w:sz="4" w:space="4" w:color="auto"/>
        </w:pBdr>
        <w:spacing w:before="120"/>
        <w:ind w:left="57" w:firstLine="720"/>
        <w:jc w:val="both"/>
        <w:rPr>
          <w:b/>
          <w:i/>
          <w:snapToGrid w:val="0"/>
          <w:color w:val="000000"/>
          <w:sz w:val="24"/>
          <w:szCs w:val="24"/>
        </w:rPr>
      </w:pPr>
      <w:r w:rsidRPr="001425E0">
        <w:rPr>
          <w:b/>
          <w:i/>
          <w:sz w:val="24"/>
          <w:szCs w:val="24"/>
        </w:rPr>
        <w:t>Для дистрибьюторов и поставщиков пива имеет первостепенное значение работа со сбытовой сетью. Для рынка пива бол</w:t>
      </w:r>
      <w:r w:rsidRPr="001425E0">
        <w:rPr>
          <w:b/>
          <w:i/>
          <w:sz w:val="24"/>
          <w:szCs w:val="24"/>
        </w:rPr>
        <w:t>ее преимущественна стратегия “проталкивания” товара через торговую сеть перед стратегией “вытягивания” товара, основанной на требованиях потребителей.</w:t>
      </w:r>
    </w:p>
    <w:p w:rsidR="00000000" w:rsidRPr="001425E0" w:rsidRDefault="001425E0" w:rsidP="001425E0">
      <w:pPr>
        <w:numPr>
          <w:ilvl w:val="0"/>
          <w:numId w:val="4"/>
        </w:numPr>
        <w:pBdr>
          <w:top w:val="single" w:sz="4" w:space="1" w:color="auto"/>
          <w:left w:val="single" w:sz="4" w:space="4" w:color="auto"/>
          <w:bottom w:val="single" w:sz="4" w:space="1" w:color="auto"/>
          <w:right w:val="single" w:sz="4" w:space="4" w:color="auto"/>
        </w:pBdr>
        <w:spacing w:before="120"/>
        <w:ind w:left="57" w:firstLine="720"/>
        <w:jc w:val="both"/>
        <w:rPr>
          <w:b/>
          <w:i/>
          <w:snapToGrid w:val="0"/>
          <w:color w:val="000000"/>
          <w:sz w:val="24"/>
          <w:szCs w:val="24"/>
        </w:rPr>
      </w:pPr>
      <w:r w:rsidRPr="001425E0">
        <w:rPr>
          <w:b/>
          <w:i/>
          <w:sz w:val="24"/>
          <w:szCs w:val="24"/>
        </w:rPr>
        <w:t>В настоящее время московский рынок пива является подготовленным к смене предпочтений потребителей. На нем</w:t>
      </w:r>
      <w:r w:rsidRPr="001425E0">
        <w:rPr>
          <w:b/>
          <w:i/>
          <w:sz w:val="24"/>
          <w:szCs w:val="24"/>
        </w:rPr>
        <w:t xml:space="preserve"> появляется много ранее неизвестных дешевых сортов пива, которые в результате успешно находят свой сбыт.</w:t>
      </w: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b/>
          <w:sz w:val="24"/>
          <w:szCs w:val="24"/>
        </w:rPr>
      </w:pPr>
    </w:p>
    <w:p w:rsidR="00000000" w:rsidRPr="001425E0" w:rsidRDefault="001425E0" w:rsidP="001425E0">
      <w:pPr>
        <w:pStyle w:val="5"/>
        <w:numPr>
          <w:ilvl w:val="0"/>
          <w:numId w:val="52"/>
        </w:numPr>
        <w:tabs>
          <w:tab w:val="clear" w:pos="360"/>
          <w:tab w:val="num" w:pos="1137"/>
        </w:tabs>
        <w:spacing w:before="120"/>
        <w:ind w:left="1137"/>
        <w:rPr>
          <w:rFonts w:ascii="Times New Roman" w:hAnsi="Times New Roman"/>
          <w:szCs w:val="24"/>
        </w:rPr>
      </w:pPr>
      <w:r w:rsidRPr="001425E0">
        <w:rPr>
          <w:rFonts w:ascii="Times New Roman" w:hAnsi="Times New Roman"/>
          <w:szCs w:val="24"/>
        </w:rPr>
        <w:t>Ваш вариант</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spacing w:before="120"/>
        <w:ind w:left="57" w:firstLine="720"/>
        <w:jc w:val="both"/>
        <w:rPr>
          <w:b/>
          <w:sz w:val="24"/>
          <w:szCs w:val="24"/>
        </w:rPr>
      </w:pPr>
      <w:r w:rsidRPr="001425E0">
        <w:rPr>
          <w:b/>
          <w:sz w:val="24"/>
          <w:szCs w:val="24"/>
        </w:rPr>
        <w:br w:type="page"/>
      </w:r>
    </w:p>
    <w:p w:rsidR="00000000" w:rsidRPr="001425E0" w:rsidRDefault="001425E0">
      <w:pPr>
        <w:spacing w:before="120"/>
        <w:ind w:left="57" w:firstLine="720"/>
        <w:jc w:val="both"/>
        <w:rPr>
          <w:b/>
          <w:i/>
          <w:sz w:val="24"/>
          <w:szCs w:val="24"/>
        </w:rPr>
      </w:pPr>
      <w:r w:rsidRPr="001425E0">
        <w:rPr>
          <w:b/>
          <w:i/>
          <w:sz w:val="24"/>
          <w:szCs w:val="24"/>
        </w:rPr>
        <w:lastRenderedPageBreak/>
        <w:t>3.2.6. Конкурентная ситуация</w:t>
      </w:r>
    </w:p>
    <w:p w:rsidR="00000000" w:rsidRPr="001425E0" w:rsidRDefault="001425E0">
      <w:pPr>
        <w:pStyle w:val="20"/>
        <w:spacing w:before="120"/>
        <w:ind w:left="57" w:firstLine="720"/>
        <w:rPr>
          <w:rFonts w:ascii="Times New Roman" w:hAnsi="Times New Roman"/>
          <w:szCs w:val="24"/>
        </w:rPr>
      </w:pP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Изучение конкурентов необходимо для получения данных о практике их деятельности на рынке,</w:t>
      </w:r>
      <w:r w:rsidRPr="001425E0">
        <w:rPr>
          <w:rFonts w:ascii="Times New Roman" w:hAnsi="Times New Roman"/>
          <w:szCs w:val="24"/>
        </w:rPr>
        <w:t xml:space="preserve"> их сильных и слабых сторонах. Полученные данные должны быть «взяты на вооружение» компании при планирования бизнеса вообще и разработке стратегии маркетинга в частности.</w:t>
      </w:r>
    </w:p>
    <w:p w:rsidR="00000000" w:rsidRPr="001425E0" w:rsidRDefault="001425E0">
      <w:pPr>
        <w:spacing w:before="120"/>
        <w:ind w:left="57" w:firstLine="720"/>
        <w:jc w:val="both"/>
        <w:rPr>
          <w:b/>
          <w:sz w:val="24"/>
          <w:szCs w:val="24"/>
        </w:rPr>
      </w:pPr>
    </w:p>
    <w:p w:rsidR="00000000" w:rsidRPr="001425E0" w:rsidRDefault="001425E0">
      <w:pPr>
        <w:pStyle w:val="5"/>
        <w:spacing w:before="120"/>
        <w:ind w:firstLine="851"/>
        <w:rPr>
          <w:rFonts w:ascii="Times New Roman" w:hAnsi="Times New Roman"/>
          <w:szCs w:val="24"/>
        </w:rPr>
      </w:pPr>
      <w:r w:rsidRPr="001425E0">
        <w:rPr>
          <w:rFonts w:ascii="Times New Roman" w:hAnsi="Times New Roman"/>
          <w:szCs w:val="24"/>
        </w:rPr>
        <w:t>Контрольные вопросы</w:t>
      </w:r>
    </w:p>
    <w:p w:rsidR="00000000" w:rsidRPr="001425E0" w:rsidRDefault="001425E0" w:rsidP="001425E0">
      <w:pPr>
        <w:numPr>
          <w:ilvl w:val="0"/>
          <w:numId w:val="55"/>
        </w:numPr>
        <w:spacing w:before="120"/>
        <w:ind w:firstLine="491"/>
        <w:jc w:val="both"/>
        <w:rPr>
          <w:b/>
          <w:sz w:val="24"/>
          <w:szCs w:val="24"/>
        </w:rPr>
      </w:pPr>
      <w:r w:rsidRPr="001425E0">
        <w:rPr>
          <w:b/>
          <w:sz w:val="24"/>
          <w:szCs w:val="24"/>
        </w:rPr>
        <w:t>Каковы основные факторы конкуренции?</w:t>
      </w:r>
    </w:p>
    <w:p w:rsidR="00000000" w:rsidRPr="001425E0" w:rsidRDefault="001425E0" w:rsidP="001425E0">
      <w:pPr>
        <w:numPr>
          <w:ilvl w:val="0"/>
          <w:numId w:val="56"/>
        </w:numPr>
        <w:spacing w:before="120"/>
        <w:ind w:firstLine="491"/>
        <w:jc w:val="both"/>
        <w:rPr>
          <w:b/>
          <w:sz w:val="24"/>
          <w:szCs w:val="24"/>
        </w:rPr>
      </w:pPr>
      <w:r w:rsidRPr="001425E0">
        <w:rPr>
          <w:b/>
          <w:sz w:val="24"/>
          <w:szCs w:val="24"/>
        </w:rPr>
        <w:t>Какие фирмы являются Вашими</w:t>
      </w:r>
      <w:r w:rsidRPr="001425E0">
        <w:rPr>
          <w:b/>
          <w:sz w:val="24"/>
          <w:szCs w:val="24"/>
        </w:rPr>
        <w:t xml:space="preserve"> основными конкурентами?</w:t>
      </w:r>
    </w:p>
    <w:p w:rsidR="00000000" w:rsidRPr="001425E0" w:rsidRDefault="001425E0" w:rsidP="001425E0">
      <w:pPr>
        <w:numPr>
          <w:ilvl w:val="0"/>
          <w:numId w:val="56"/>
        </w:numPr>
        <w:spacing w:before="120"/>
        <w:ind w:firstLine="491"/>
        <w:jc w:val="both"/>
        <w:rPr>
          <w:b/>
          <w:sz w:val="24"/>
          <w:szCs w:val="24"/>
        </w:rPr>
      </w:pPr>
      <w:r w:rsidRPr="001425E0">
        <w:rPr>
          <w:b/>
          <w:sz w:val="24"/>
          <w:szCs w:val="24"/>
        </w:rPr>
        <w:t>Каковы особенности работы конкурентов?</w:t>
      </w:r>
    </w:p>
    <w:p w:rsidR="00000000" w:rsidRPr="001425E0" w:rsidRDefault="001425E0">
      <w:pPr>
        <w:pStyle w:val="1"/>
        <w:spacing w:before="120"/>
        <w:ind w:left="57" w:firstLine="720"/>
        <w:rPr>
          <w:rFonts w:ascii="Times New Roman" w:hAnsi="Times New Roman"/>
          <w:szCs w:val="24"/>
        </w:rPr>
      </w:pPr>
    </w:p>
    <w:p w:rsidR="00000000" w:rsidRPr="001425E0" w:rsidRDefault="001425E0">
      <w:pPr>
        <w:pStyle w:val="1"/>
        <w:spacing w:before="120"/>
        <w:ind w:left="57" w:firstLine="720"/>
        <w:rPr>
          <w:rFonts w:ascii="Times New Roman" w:hAnsi="Times New Roman"/>
          <w:b/>
          <w:szCs w:val="24"/>
        </w:rPr>
      </w:pPr>
      <w:r w:rsidRPr="001425E0">
        <w:rPr>
          <w:rFonts w:ascii="Times New Roman" w:hAnsi="Times New Roman"/>
          <w:szCs w:val="24"/>
        </w:rPr>
        <w:t>Для ответов на эти вопросы Вам необходимо собрать маркетинговую информацию по конкурентам с помощью описываемых методов и приемов "Методических рекомендаций". В качестве информационных средст</w:t>
      </w:r>
      <w:r w:rsidRPr="001425E0">
        <w:rPr>
          <w:rFonts w:ascii="Times New Roman" w:hAnsi="Times New Roman"/>
          <w:szCs w:val="24"/>
        </w:rPr>
        <w:t>в следует выбирать наиболее полные и доступные в Вашем регионе источники данных. Много информации можно получить при посещении одного или нескольких из существующих конкурентов в Вашем регионе. Практика работы, уровень обслуживания, клиенты, интерьер, даже</w:t>
      </w:r>
      <w:r w:rsidRPr="001425E0">
        <w:rPr>
          <w:rFonts w:ascii="Times New Roman" w:hAnsi="Times New Roman"/>
          <w:szCs w:val="24"/>
        </w:rPr>
        <w:t xml:space="preserve"> вид оборудования – все это можно узнать при минимальных затратах времени с Вашей стороны. </w:t>
      </w:r>
    </w:p>
    <w:p w:rsidR="00000000" w:rsidRPr="001425E0" w:rsidRDefault="001425E0">
      <w:pPr>
        <w:pStyle w:val="Normal"/>
        <w:spacing w:before="240" w:after="0"/>
        <w:ind w:firstLine="720"/>
        <w:jc w:val="both"/>
        <w:rPr>
          <w:szCs w:val="24"/>
        </w:rPr>
      </w:pPr>
      <w:r w:rsidRPr="001425E0">
        <w:rPr>
          <w:szCs w:val="24"/>
        </w:rPr>
        <w:t>В Рассматриваемой ситуации приводятся достаточно подробные данные по основным крупным операторам пивного рынка РФ, их практики работы и дальнейшей стратегии деятель</w:t>
      </w:r>
      <w:r w:rsidRPr="001425E0">
        <w:rPr>
          <w:szCs w:val="24"/>
        </w:rPr>
        <w:t>ности. Крупные производители, обладающие финансовыми и маркетинговыми возможностями, в состоянии реализовывать свою продукцию далеко за пределами региона производства и конкурировать с местными пивзаводами. Такая информация важна для предпринимателей, жела</w:t>
      </w:r>
      <w:r w:rsidRPr="001425E0">
        <w:rPr>
          <w:szCs w:val="24"/>
        </w:rPr>
        <w:t>ющих открыть собственный «пивной» бизнес.</w:t>
      </w:r>
    </w:p>
    <w:p w:rsidR="00000000" w:rsidRPr="001425E0" w:rsidRDefault="001425E0">
      <w:pPr>
        <w:spacing w:before="120"/>
        <w:ind w:left="57" w:firstLine="720"/>
        <w:jc w:val="both"/>
        <w:rPr>
          <w:b/>
          <w:sz w:val="24"/>
          <w:szCs w:val="24"/>
        </w:rPr>
      </w:pPr>
    </w:p>
    <w:p w:rsidR="00000000" w:rsidRPr="001425E0" w:rsidRDefault="001425E0" w:rsidP="001425E0">
      <w:pPr>
        <w:numPr>
          <w:ilvl w:val="0"/>
          <w:numId w:val="53"/>
        </w:numPr>
        <w:tabs>
          <w:tab w:val="clear" w:pos="360"/>
          <w:tab w:val="num" w:pos="1197"/>
        </w:tabs>
        <w:spacing w:before="120"/>
        <w:ind w:left="1197"/>
        <w:jc w:val="both"/>
        <w:rPr>
          <w:b/>
          <w:sz w:val="24"/>
          <w:szCs w:val="24"/>
        </w:rPr>
      </w:pPr>
      <w:r w:rsidRPr="001425E0">
        <w:rPr>
          <w:b/>
          <w:sz w:val="24"/>
          <w:szCs w:val="24"/>
        </w:rPr>
        <w:t>Факторы конкуренции</w:t>
      </w:r>
    </w:p>
    <w:p w:rsidR="00000000" w:rsidRPr="001425E0" w:rsidRDefault="001425E0">
      <w:pPr>
        <w:pStyle w:val="21"/>
        <w:rPr>
          <w:szCs w:val="24"/>
        </w:rPr>
      </w:pPr>
      <w:r w:rsidRPr="001425E0">
        <w:rPr>
          <w:szCs w:val="24"/>
        </w:rPr>
        <w:t>В России отмечается тенденция к концентрации производства. Уже сегодня десять крупных производителей контролирует около 50% рынка. Холдинги и крупные пивзаводы мощностью от 5-7 млн. дал стремят</w:t>
      </w:r>
      <w:r w:rsidRPr="001425E0">
        <w:rPr>
          <w:szCs w:val="24"/>
        </w:rPr>
        <w:t>ся увеличить размеры производства и взять под свой контроль все звенья цепи "от выращивания ячменя до сбыта пива", чтобы увеличить рентабельность производства (издержки уменьшаются в среднем на 10%). Таким образом, основным фактором конкуренции в отрасли я</w:t>
      </w:r>
      <w:r w:rsidRPr="001425E0">
        <w:rPr>
          <w:szCs w:val="24"/>
        </w:rPr>
        <w:t>вляется его себестоимость. Уровень конкуренции в отрасли является достаточно высоким. Тем не менее, на рынке постоянно появляются новые производители пива.</w:t>
      </w:r>
    </w:p>
    <w:p w:rsidR="00000000" w:rsidRPr="001425E0" w:rsidRDefault="001425E0">
      <w:pPr>
        <w:spacing w:before="240"/>
        <w:ind w:firstLine="720"/>
        <w:jc w:val="both"/>
        <w:rPr>
          <w:sz w:val="24"/>
          <w:szCs w:val="24"/>
        </w:rPr>
      </w:pPr>
      <w:r w:rsidRPr="001425E0">
        <w:rPr>
          <w:sz w:val="24"/>
          <w:szCs w:val="24"/>
        </w:rPr>
        <w:t xml:space="preserve">Анализ рынка показывает, что успешный бизнес малых пивоварен возможен при наличии постоянного круга </w:t>
      </w:r>
      <w:r w:rsidRPr="001425E0">
        <w:rPr>
          <w:sz w:val="24"/>
          <w:szCs w:val="24"/>
        </w:rPr>
        <w:t>клиентов, гарантирующих сбыт производимой продукции – развитой сети мелких ресторанов и «пабов» (пивных баров).</w:t>
      </w:r>
    </w:p>
    <w:p w:rsidR="00000000" w:rsidRPr="001425E0" w:rsidRDefault="001425E0">
      <w:pPr>
        <w:spacing w:before="240"/>
        <w:ind w:firstLine="720"/>
        <w:jc w:val="both"/>
        <w:rPr>
          <w:sz w:val="24"/>
          <w:szCs w:val="24"/>
        </w:rPr>
      </w:pPr>
    </w:p>
    <w:p w:rsidR="00000000" w:rsidRPr="001425E0" w:rsidRDefault="001425E0" w:rsidP="001425E0">
      <w:pPr>
        <w:numPr>
          <w:ilvl w:val="0"/>
          <w:numId w:val="54"/>
        </w:numPr>
        <w:tabs>
          <w:tab w:val="clear" w:pos="360"/>
          <w:tab w:val="num" w:pos="1137"/>
        </w:tabs>
        <w:spacing w:before="120"/>
        <w:ind w:left="1137"/>
        <w:jc w:val="both"/>
        <w:rPr>
          <w:b/>
          <w:sz w:val="24"/>
          <w:szCs w:val="24"/>
        </w:rPr>
      </w:pPr>
      <w:r w:rsidRPr="001425E0">
        <w:rPr>
          <w:b/>
          <w:sz w:val="24"/>
          <w:szCs w:val="24"/>
        </w:rPr>
        <w:t>Основные операторы рынка пива</w:t>
      </w:r>
    </w:p>
    <w:p w:rsidR="00000000" w:rsidRPr="001425E0" w:rsidRDefault="001425E0">
      <w:pPr>
        <w:spacing w:before="240"/>
        <w:ind w:firstLine="720"/>
        <w:jc w:val="both"/>
        <w:rPr>
          <w:b/>
          <w:sz w:val="24"/>
          <w:szCs w:val="24"/>
          <w:lang w:val="en-US"/>
        </w:rPr>
      </w:pPr>
      <w:r w:rsidRPr="001425E0">
        <w:rPr>
          <w:b/>
          <w:sz w:val="24"/>
          <w:szCs w:val="24"/>
          <w:lang w:val="en-US"/>
        </w:rPr>
        <w:t>Baltica Beverages Holding (</w:t>
      </w:r>
      <w:r w:rsidRPr="001425E0">
        <w:rPr>
          <w:b/>
          <w:sz w:val="24"/>
          <w:szCs w:val="24"/>
        </w:rPr>
        <w:t>ВВН</w:t>
      </w:r>
      <w:r w:rsidRPr="001425E0">
        <w:rPr>
          <w:b/>
          <w:sz w:val="24"/>
          <w:szCs w:val="24"/>
          <w:lang w:val="en-US"/>
        </w:rPr>
        <w:t>)</w:t>
      </w:r>
    </w:p>
    <w:p w:rsidR="00000000" w:rsidRPr="001425E0" w:rsidRDefault="001425E0">
      <w:pPr>
        <w:spacing w:before="240"/>
        <w:ind w:firstLine="720"/>
        <w:jc w:val="both"/>
        <w:rPr>
          <w:sz w:val="24"/>
          <w:szCs w:val="24"/>
        </w:rPr>
      </w:pPr>
      <w:r w:rsidRPr="001425E0">
        <w:rPr>
          <w:sz w:val="24"/>
          <w:szCs w:val="24"/>
        </w:rPr>
        <w:t>Один из крупнейших инвесторов в российское пивоварение. Основные акционеры - финс</w:t>
      </w:r>
      <w:r w:rsidRPr="001425E0">
        <w:rPr>
          <w:sz w:val="24"/>
          <w:szCs w:val="24"/>
        </w:rPr>
        <w:t xml:space="preserve">кая компания Hartwall Brewery (50%), шведская фирма Pripps и норвежская Ringness (50%). Группа ВВН </w:t>
      </w:r>
      <w:r w:rsidRPr="001425E0">
        <w:rPr>
          <w:sz w:val="24"/>
          <w:szCs w:val="24"/>
        </w:rPr>
        <w:lastRenderedPageBreak/>
        <w:t>состоит из восьми пивоваренных заводов, три из которых находятся в странах Балтийского региона, четыре - в России и один на Украине. Среди отечественных пред</w:t>
      </w:r>
      <w:r w:rsidRPr="001425E0">
        <w:rPr>
          <w:sz w:val="24"/>
          <w:szCs w:val="24"/>
        </w:rPr>
        <w:t>приятий в состав холдинга входят:</w:t>
      </w:r>
    </w:p>
    <w:p w:rsidR="00000000" w:rsidRPr="001425E0" w:rsidRDefault="001425E0">
      <w:pPr>
        <w:spacing w:before="80"/>
        <w:ind w:firstLine="720"/>
        <w:jc w:val="both"/>
        <w:rPr>
          <w:sz w:val="24"/>
          <w:szCs w:val="24"/>
        </w:rPr>
      </w:pPr>
      <w:r w:rsidRPr="001425E0">
        <w:rPr>
          <w:sz w:val="24"/>
          <w:szCs w:val="24"/>
        </w:rPr>
        <w:t xml:space="preserve">ОАО "Балтика" (С. Петербург); </w:t>
      </w:r>
    </w:p>
    <w:p w:rsidR="00000000" w:rsidRPr="001425E0" w:rsidRDefault="001425E0">
      <w:pPr>
        <w:spacing w:before="80"/>
        <w:ind w:firstLine="720"/>
        <w:jc w:val="both"/>
        <w:rPr>
          <w:sz w:val="24"/>
          <w:szCs w:val="24"/>
        </w:rPr>
      </w:pPr>
      <w:r w:rsidRPr="001425E0">
        <w:rPr>
          <w:sz w:val="24"/>
          <w:szCs w:val="24"/>
        </w:rPr>
        <w:t xml:space="preserve">ОАО "Ярославский пивзавод" (Ярославль); </w:t>
      </w:r>
    </w:p>
    <w:p w:rsidR="00000000" w:rsidRPr="001425E0" w:rsidRDefault="001425E0">
      <w:pPr>
        <w:spacing w:before="80"/>
        <w:ind w:firstLine="720"/>
        <w:jc w:val="both"/>
        <w:rPr>
          <w:sz w:val="24"/>
          <w:szCs w:val="24"/>
        </w:rPr>
      </w:pPr>
      <w:r w:rsidRPr="001425E0">
        <w:rPr>
          <w:sz w:val="24"/>
          <w:szCs w:val="24"/>
        </w:rPr>
        <w:t xml:space="preserve">ОАО "Таопин" (Тула); </w:t>
      </w:r>
    </w:p>
    <w:p w:rsidR="00000000" w:rsidRPr="001425E0" w:rsidRDefault="001425E0">
      <w:pPr>
        <w:spacing w:before="80"/>
        <w:ind w:firstLine="720"/>
        <w:jc w:val="both"/>
        <w:rPr>
          <w:sz w:val="24"/>
          <w:szCs w:val="24"/>
        </w:rPr>
      </w:pPr>
      <w:r w:rsidRPr="001425E0">
        <w:rPr>
          <w:sz w:val="24"/>
          <w:szCs w:val="24"/>
        </w:rPr>
        <w:t xml:space="preserve">ОАО "Донское пиво" (Ростов-на-Дону). </w:t>
      </w:r>
    </w:p>
    <w:p w:rsidR="00000000" w:rsidRPr="001425E0" w:rsidRDefault="001425E0">
      <w:pPr>
        <w:pStyle w:val="21"/>
        <w:spacing w:before="120"/>
        <w:rPr>
          <w:szCs w:val="24"/>
        </w:rPr>
      </w:pPr>
      <w:r w:rsidRPr="001425E0">
        <w:rPr>
          <w:szCs w:val="24"/>
        </w:rPr>
        <w:t>На сегодняшний день ВВН производит около 45 млн. дал в год, что позволяет ему контролирова</w:t>
      </w:r>
      <w:r w:rsidRPr="001425E0">
        <w:rPr>
          <w:szCs w:val="24"/>
        </w:rPr>
        <w:t>ть порядка 17% российского рынка. Наибольшие инвестиции были произведены в 1995-1997 гг. в завод "Балтика": в модернизацию производства было вложено около 40 млн. USD. В настоящее время идет реконструкция Ярославского завода, в ближайшие 3 года планируется</w:t>
      </w:r>
      <w:r w:rsidRPr="001425E0">
        <w:rPr>
          <w:szCs w:val="24"/>
        </w:rPr>
        <w:t xml:space="preserve"> обновить производственные мощности завода в Туле. В целом ВВН заявляет о намерениях вложить в свои российские предприятия до 100 млн. USD в ближайшие два года, что позволит увеличить производственные мощности до 100 млн. дал в год.</w:t>
      </w:r>
    </w:p>
    <w:p w:rsidR="00000000" w:rsidRPr="001425E0" w:rsidRDefault="001425E0">
      <w:pPr>
        <w:spacing w:before="240"/>
        <w:ind w:firstLine="720"/>
        <w:jc w:val="both"/>
        <w:rPr>
          <w:b/>
          <w:sz w:val="24"/>
          <w:szCs w:val="24"/>
          <w:lang w:val="en-US"/>
        </w:rPr>
      </w:pPr>
      <w:r w:rsidRPr="001425E0">
        <w:rPr>
          <w:b/>
          <w:sz w:val="24"/>
          <w:szCs w:val="24"/>
          <w:lang w:val="en-US"/>
        </w:rPr>
        <w:t>Sun Brewing</w:t>
      </w:r>
    </w:p>
    <w:p w:rsidR="00000000" w:rsidRPr="001425E0" w:rsidRDefault="001425E0">
      <w:pPr>
        <w:spacing w:before="240"/>
        <w:ind w:firstLine="720"/>
        <w:jc w:val="both"/>
        <w:rPr>
          <w:sz w:val="24"/>
          <w:szCs w:val="24"/>
        </w:rPr>
      </w:pPr>
      <w:r w:rsidRPr="001425E0">
        <w:rPr>
          <w:sz w:val="24"/>
          <w:szCs w:val="24"/>
        </w:rPr>
        <w:t>Основные</w:t>
      </w:r>
      <w:r w:rsidRPr="001425E0">
        <w:rPr>
          <w:sz w:val="24"/>
          <w:szCs w:val="24"/>
          <w:lang w:val="en-US"/>
        </w:rPr>
        <w:t xml:space="preserve"> </w:t>
      </w:r>
      <w:r w:rsidRPr="001425E0">
        <w:rPr>
          <w:sz w:val="24"/>
          <w:szCs w:val="24"/>
        </w:rPr>
        <w:t>ак</w:t>
      </w:r>
      <w:r w:rsidRPr="001425E0">
        <w:rPr>
          <w:sz w:val="24"/>
          <w:szCs w:val="24"/>
        </w:rPr>
        <w:t>ционеры</w:t>
      </w:r>
      <w:r w:rsidRPr="001425E0">
        <w:rPr>
          <w:sz w:val="24"/>
          <w:szCs w:val="24"/>
          <w:lang w:val="en-US"/>
        </w:rPr>
        <w:t xml:space="preserve"> </w:t>
      </w:r>
      <w:r w:rsidRPr="001425E0">
        <w:rPr>
          <w:sz w:val="24"/>
          <w:szCs w:val="24"/>
        </w:rPr>
        <w:t>компании</w:t>
      </w:r>
      <w:r w:rsidRPr="001425E0">
        <w:rPr>
          <w:sz w:val="24"/>
          <w:szCs w:val="24"/>
          <w:lang w:val="en-US"/>
        </w:rPr>
        <w:t xml:space="preserve"> - Deutsche Morgan Grenfell (19%), SUN Trade of India (40%), US-Russia Investment Fund (6.6%). </w:t>
      </w:r>
      <w:r w:rsidRPr="001425E0">
        <w:rPr>
          <w:sz w:val="24"/>
          <w:szCs w:val="24"/>
        </w:rPr>
        <w:t>Сегодня компания владеет акциями 6 российских пивоваренных заводов (в четырех - контрольными пакетами):</w:t>
      </w:r>
    </w:p>
    <w:p w:rsidR="00000000" w:rsidRPr="001425E0" w:rsidRDefault="001425E0">
      <w:pPr>
        <w:spacing w:before="80"/>
        <w:ind w:firstLine="720"/>
        <w:jc w:val="both"/>
        <w:rPr>
          <w:sz w:val="24"/>
          <w:szCs w:val="24"/>
        </w:rPr>
      </w:pPr>
      <w:r w:rsidRPr="001425E0">
        <w:rPr>
          <w:sz w:val="24"/>
          <w:szCs w:val="24"/>
        </w:rPr>
        <w:t xml:space="preserve">ОАО "ПЗ Ивановский" (Иваново); </w:t>
      </w:r>
    </w:p>
    <w:p w:rsidR="00000000" w:rsidRPr="001425E0" w:rsidRDefault="001425E0">
      <w:pPr>
        <w:spacing w:before="80"/>
        <w:ind w:firstLine="720"/>
        <w:jc w:val="both"/>
        <w:rPr>
          <w:sz w:val="24"/>
          <w:szCs w:val="24"/>
        </w:rPr>
      </w:pPr>
      <w:r w:rsidRPr="001425E0">
        <w:rPr>
          <w:sz w:val="24"/>
          <w:szCs w:val="24"/>
        </w:rPr>
        <w:t>ОАО "Пово</w:t>
      </w:r>
      <w:r w:rsidRPr="001425E0">
        <w:rPr>
          <w:sz w:val="24"/>
          <w:szCs w:val="24"/>
        </w:rPr>
        <w:t xml:space="preserve">лжье" (Волжский, Волгоградская обл.); </w:t>
      </w:r>
    </w:p>
    <w:p w:rsidR="00000000" w:rsidRPr="001425E0" w:rsidRDefault="001425E0">
      <w:pPr>
        <w:spacing w:before="80"/>
        <w:ind w:firstLine="720"/>
        <w:jc w:val="both"/>
        <w:rPr>
          <w:sz w:val="24"/>
          <w:szCs w:val="24"/>
        </w:rPr>
      </w:pPr>
      <w:r w:rsidRPr="001425E0">
        <w:rPr>
          <w:sz w:val="24"/>
          <w:szCs w:val="24"/>
        </w:rPr>
        <w:t xml:space="preserve">ОАО "Курское пиво" (Курск); </w:t>
      </w:r>
    </w:p>
    <w:p w:rsidR="00000000" w:rsidRPr="001425E0" w:rsidRDefault="001425E0">
      <w:pPr>
        <w:spacing w:before="80"/>
        <w:ind w:firstLine="720"/>
        <w:jc w:val="both"/>
        <w:rPr>
          <w:sz w:val="24"/>
          <w:szCs w:val="24"/>
        </w:rPr>
      </w:pPr>
      <w:r w:rsidRPr="001425E0">
        <w:rPr>
          <w:sz w:val="24"/>
          <w:szCs w:val="24"/>
        </w:rPr>
        <w:t xml:space="preserve">ОАО "Саранская пивоваренная компания" (Саранск); </w:t>
      </w:r>
    </w:p>
    <w:p w:rsidR="00000000" w:rsidRPr="001425E0" w:rsidRDefault="001425E0">
      <w:pPr>
        <w:spacing w:before="80"/>
        <w:ind w:firstLine="720"/>
        <w:jc w:val="both"/>
        <w:rPr>
          <w:sz w:val="24"/>
          <w:szCs w:val="24"/>
        </w:rPr>
      </w:pPr>
      <w:r w:rsidRPr="001425E0">
        <w:rPr>
          <w:sz w:val="24"/>
          <w:szCs w:val="24"/>
        </w:rPr>
        <w:t xml:space="preserve">ЗАО "Пермская пивоваренная компания" (Пермь); </w:t>
      </w:r>
    </w:p>
    <w:p w:rsidR="00000000" w:rsidRPr="001425E0" w:rsidRDefault="001425E0">
      <w:pPr>
        <w:spacing w:before="80"/>
        <w:ind w:firstLine="720"/>
        <w:jc w:val="both"/>
        <w:rPr>
          <w:sz w:val="24"/>
          <w:szCs w:val="24"/>
        </w:rPr>
      </w:pPr>
      <w:r w:rsidRPr="001425E0">
        <w:rPr>
          <w:sz w:val="24"/>
          <w:szCs w:val="24"/>
        </w:rPr>
        <w:t xml:space="preserve">ОАО "Бавария" (Санкт-Петербург) </w:t>
      </w:r>
    </w:p>
    <w:p w:rsidR="00000000" w:rsidRPr="001425E0" w:rsidRDefault="001425E0">
      <w:pPr>
        <w:pStyle w:val="21"/>
        <w:spacing w:before="120"/>
        <w:rPr>
          <w:szCs w:val="24"/>
        </w:rPr>
      </w:pPr>
      <w:r w:rsidRPr="001425E0">
        <w:rPr>
          <w:szCs w:val="24"/>
        </w:rPr>
        <w:t>По словам менеджеров, стратегия компании заключается в стр</w:t>
      </w:r>
      <w:r w:rsidRPr="001425E0">
        <w:rPr>
          <w:szCs w:val="24"/>
        </w:rPr>
        <w:t>емлении получить контроль над крупными региональными заводами, которые выигрывают в конкурентной борьбе у московских и питерских производителей за счет высоких транспортных расходов последних. Помимо этого Sun сотрудничает со многими солодовнями, являясь о</w:t>
      </w:r>
      <w:r w:rsidRPr="001425E0">
        <w:rPr>
          <w:szCs w:val="24"/>
        </w:rPr>
        <w:t>дновременно владельцем крупнейшей из них, расположенной в Курске. Объем производства холдинга в 1997г. оценивается в 32-35 млн. дал, что соответствует 13% рынка. В ближайшем будущем планируется увеличение суммарной производительности до 42 млн. дал за счет</w:t>
      </w:r>
      <w:r w:rsidRPr="001425E0">
        <w:rPr>
          <w:szCs w:val="24"/>
        </w:rPr>
        <w:t xml:space="preserve"> реконструкции и замены оборудования всех входящих в группу заводов. В течение 4 лет, начиная с 1998 г., в производство и рекламу Sun обещает вложить около 100-150 млн. USD. В долгосрочных планах группы - покупка еще двух крупных пивзаводов и доведение вып</w:t>
      </w:r>
      <w:r w:rsidRPr="001425E0">
        <w:rPr>
          <w:szCs w:val="24"/>
        </w:rPr>
        <w:t>уска до 115 млн. дал в год. Среди актуальных задач группы - запуск на четырех заводах новых сортов, суммарный объем производства которых должен составить 10-15 млн. дал. (на сегодняшний день выпускается лишь один новый сорт "Викинг").</w:t>
      </w:r>
    </w:p>
    <w:p w:rsidR="00000000" w:rsidRPr="001425E0" w:rsidRDefault="001425E0">
      <w:pPr>
        <w:pStyle w:val="9"/>
        <w:rPr>
          <w:szCs w:val="24"/>
        </w:rPr>
      </w:pPr>
      <w:r w:rsidRPr="001425E0">
        <w:rPr>
          <w:szCs w:val="24"/>
        </w:rPr>
        <w:t>Carlsberg Group</w:t>
      </w:r>
    </w:p>
    <w:p w:rsidR="00000000" w:rsidRPr="001425E0" w:rsidRDefault="001425E0">
      <w:pPr>
        <w:pStyle w:val="21"/>
        <w:spacing w:before="120"/>
        <w:rPr>
          <w:szCs w:val="24"/>
        </w:rPr>
      </w:pPr>
      <w:r w:rsidRPr="001425E0">
        <w:rPr>
          <w:szCs w:val="24"/>
        </w:rPr>
        <w:t>Датск</w:t>
      </w:r>
      <w:r w:rsidRPr="001425E0">
        <w:rPr>
          <w:szCs w:val="24"/>
        </w:rPr>
        <w:t>ая корпорация, являющаяся одним из крупнейших в мире производителей пива. Наиболее известные торговые марки - Carlsberg и Tuborg. Группа состоит из двух "родительских" компаний - Carlsberg Breweries и Tuborg Breweries, а также около 100 дочерних предприяти</w:t>
      </w:r>
      <w:r w:rsidRPr="001425E0">
        <w:rPr>
          <w:szCs w:val="24"/>
        </w:rPr>
        <w:t>й, расбросанных по всему миру. Большая часть продукции (84%) продается за пределами Дании. В рамках стратегии интернационализации группа приобрела контроль над финской пивоваренной компанией "Sinebrychoff", владеющей, в свою очередь, 66% акций одного из кр</w:t>
      </w:r>
      <w:r w:rsidRPr="001425E0">
        <w:rPr>
          <w:szCs w:val="24"/>
        </w:rPr>
        <w:t>упнейших российских пивзаводов - петербургской "Вены". Контроль над российским предприятием финские пивовары получили в 1994 году. На сегодняшний день акционеры "Вены" (помимо Sinebrychoff им является ЕБРР) уже вложили в развитие завода 37 млн. USD По слов</w:t>
      </w:r>
      <w:r w:rsidRPr="001425E0">
        <w:rPr>
          <w:szCs w:val="24"/>
        </w:rPr>
        <w:t xml:space="preserve">ам руководства "Вены", новые хозяева проинвестируют модернизацию оборудования на 60 млн. USD, что позволит увеличить выпуск до 23 млн. дал в год. </w:t>
      </w:r>
      <w:r w:rsidRPr="001425E0">
        <w:rPr>
          <w:szCs w:val="24"/>
        </w:rPr>
        <w:lastRenderedPageBreak/>
        <w:t>Политика завода состоит в изготовлении элитных сортов, что отличает его от большинства российских производител</w:t>
      </w:r>
      <w:r w:rsidRPr="001425E0">
        <w:rPr>
          <w:szCs w:val="24"/>
        </w:rPr>
        <w:t>ей, ориентированных на производство "пива для всех". Сокращение выпуска дешевой продукции привело к уменьшению объемов производства на треть. Несмотря на это, прибыль "Вены" выросла за счет высокой цены элитного пива. В настоящее время до 60% произведенног</w:t>
      </w:r>
      <w:r w:rsidRPr="001425E0">
        <w:rPr>
          <w:szCs w:val="24"/>
        </w:rPr>
        <w:t>о пива реализуется в других регионах, чему способствует длительный срок хранения продукции (до 3 месяцев). В ближайших планах завода - строительство цеха по розливу пива в банки и цеха водоподготовки (сейчас используется водопроводная вода).</w:t>
      </w:r>
    </w:p>
    <w:p w:rsidR="00000000" w:rsidRPr="001425E0" w:rsidRDefault="001425E0">
      <w:pPr>
        <w:spacing w:before="120" w:after="120"/>
        <w:jc w:val="both"/>
        <w:rPr>
          <w:b/>
          <w:sz w:val="24"/>
          <w:szCs w:val="24"/>
        </w:rPr>
      </w:pPr>
      <w:r w:rsidRPr="001425E0">
        <w:rPr>
          <w:b/>
          <w:sz w:val="24"/>
          <w:szCs w:val="24"/>
        </w:rPr>
        <w:t xml:space="preserve">Таблица 7. </w:t>
      </w:r>
      <w:r w:rsidRPr="001425E0">
        <w:rPr>
          <w:b/>
          <w:i/>
          <w:sz w:val="24"/>
          <w:szCs w:val="24"/>
        </w:rPr>
        <w:t>Объ</w:t>
      </w:r>
      <w:r w:rsidRPr="001425E0">
        <w:rPr>
          <w:b/>
          <w:i/>
          <w:sz w:val="24"/>
          <w:szCs w:val="24"/>
        </w:rPr>
        <w:t>емы производства пива в РФ крупнейшими производителями (1996г.)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19"/>
        <w:gridCol w:w="2552"/>
        <w:gridCol w:w="1701"/>
      </w:tblGrid>
      <w:tr w:rsidR="00000000" w:rsidRPr="001425E0">
        <w:tblPrEx>
          <w:tblCellMar>
            <w:top w:w="0" w:type="dxa"/>
            <w:bottom w:w="0" w:type="dxa"/>
          </w:tblCellMar>
        </w:tblPrEx>
        <w:tc>
          <w:tcPr>
            <w:tcW w:w="534" w:type="dxa"/>
            <w:shd w:val="pct12" w:color="auto" w:fill="auto"/>
          </w:tcPr>
          <w:p w:rsidR="00000000" w:rsidRPr="001425E0" w:rsidRDefault="001425E0">
            <w:pPr>
              <w:pStyle w:val="2"/>
              <w:spacing w:before="40" w:after="40"/>
              <w:rPr>
                <w:rFonts w:ascii="Times New Roman" w:hAnsi="Times New Roman"/>
                <w:sz w:val="24"/>
                <w:szCs w:val="24"/>
              </w:rPr>
            </w:pPr>
            <w:r w:rsidRPr="001425E0">
              <w:rPr>
                <w:rFonts w:ascii="Times New Roman" w:hAnsi="Times New Roman"/>
                <w:sz w:val="24"/>
                <w:szCs w:val="24"/>
              </w:rPr>
              <w:t>N</w:t>
            </w:r>
          </w:p>
        </w:tc>
        <w:tc>
          <w:tcPr>
            <w:tcW w:w="4819" w:type="dxa"/>
            <w:shd w:val="pct12" w:color="auto" w:fill="auto"/>
          </w:tcPr>
          <w:p w:rsidR="00000000" w:rsidRPr="001425E0" w:rsidRDefault="001425E0">
            <w:pPr>
              <w:pStyle w:val="2"/>
              <w:spacing w:before="40" w:after="40"/>
              <w:rPr>
                <w:rFonts w:ascii="Times New Roman" w:hAnsi="Times New Roman"/>
                <w:sz w:val="24"/>
                <w:szCs w:val="24"/>
              </w:rPr>
            </w:pPr>
            <w:r w:rsidRPr="001425E0">
              <w:rPr>
                <w:rFonts w:ascii="Times New Roman" w:hAnsi="Times New Roman"/>
                <w:sz w:val="24"/>
                <w:szCs w:val="24"/>
              </w:rPr>
              <w:t>Производитель</w:t>
            </w:r>
          </w:p>
        </w:tc>
        <w:tc>
          <w:tcPr>
            <w:tcW w:w="2552" w:type="dxa"/>
            <w:shd w:val="pct12" w:color="auto" w:fill="auto"/>
          </w:tcPr>
          <w:p w:rsidR="00000000" w:rsidRPr="001425E0" w:rsidRDefault="001425E0">
            <w:pPr>
              <w:spacing w:before="40" w:after="40"/>
              <w:jc w:val="center"/>
              <w:rPr>
                <w:b/>
                <w:sz w:val="24"/>
                <w:szCs w:val="24"/>
              </w:rPr>
            </w:pPr>
            <w:r w:rsidRPr="001425E0">
              <w:rPr>
                <w:b/>
                <w:sz w:val="24"/>
                <w:szCs w:val="24"/>
              </w:rPr>
              <w:t>Объем пр-ва, млн. дал</w:t>
            </w:r>
          </w:p>
        </w:tc>
        <w:tc>
          <w:tcPr>
            <w:tcW w:w="1701" w:type="dxa"/>
            <w:shd w:val="pct12" w:color="auto" w:fill="auto"/>
          </w:tcPr>
          <w:p w:rsidR="00000000" w:rsidRPr="001425E0" w:rsidRDefault="001425E0">
            <w:pPr>
              <w:spacing w:before="40" w:after="40"/>
              <w:jc w:val="center"/>
              <w:rPr>
                <w:b/>
                <w:sz w:val="24"/>
                <w:szCs w:val="24"/>
                <w:lang w:val="en-US"/>
              </w:rPr>
            </w:pPr>
            <w:r w:rsidRPr="001425E0">
              <w:rPr>
                <w:b/>
                <w:sz w:val="24"/>
                <w:szCs w:val="24"/>
              </w:rPr>
              <w:t>Доля</w:t>
            </w:r>
            <w:r w:rsidRPr="001425E0">
              <w:rPr>
                <w:b/>
                <w:sz w:val="24"/>
                <w:szCs w:val="24"/>
                <w:lang w:val="en-US"/>
              </w:rPr>
              <w:t xml:space="preserve"> </w:t>
            </w:r>
            <w:r w:rsidRPr="001425E0">
              <w:rPr>
                <w:b/>
                <w:sz w:val="24"/>
                <w:szCs w:val="24"/>
              </w:rPr>
              <w:t>рынка</w:t>
            </w:r>
            <w:r w:rsidRPr="001425E0">
              <w:rPr>
                <w:b/>
                <w:sz w:val="24"/>
                <w:szCs w:val="24"/>
                <w:lang w:val="en-US"/>
              </w:rPr>
              <w:t>, %</w:t>
            </w:r>
          </w:p>
        </w:tc>
      </w:tr>
      <w:tr w:rsidR="00000000" w:rsidRPr="001425E0">
        <w:tblPrEx>
          <w:tblCellMar>
            <w:top w:w="0" w:type="dxa"/>
            <w:bottom w:w="0" w:type="dxa"/>
          </w:tblCellMar>
        </w:tblPrEx>
        <w:tc>
          <w:tcPr>
            <w:tcW w:w="534" w:type="dxa"/>
          </w:tcPr>
          <w:p w:rsidR="00000000" w:rsidRPr="001425E0" w:rsidRDefault="001425E0">
            <w:pPr>
              <w:spacing w:before="40" w:after="40"/>
              <w:rPr>
                <w:b/>
                <w:sz w:val="24"/>
                <w:szCs w:val="24"/>
                <w:lang w:val="en-US"/>
              </w:rPr>
            </w:pPr>
          </w:p>
        </w:tc>
        <w:tc>
          <w:tcPr>
            <w:tcW w:w="4819" w:type="dxa"/>
          </w:tcPr>
          <w:p w:rsidR="00000000" w:rsidRPr="001425E0" w:rsidRDefault="001425E0">
            <w:pPr>
              <w:spacing w:before="40" w:after="40"/>
              <w:jc w:val="both"/>
              <w:rPr>
                <w:b/>
                <w:sz w:val="24"/>
                <w:szCs w:val="24"/>
                <w:lang w:val="en-US"/>
              </w:rPr>
            </w:pPr>
            <w:r w:rsidRPr="001425E0">
              <w:rPr>
                <w:b/>
                <w:sz w:val="24"/>
                <w:szCs w:val="24"/>
                <w:lang w:val="en-US"/>
              </w:rPr>
              <w:t xml:space="preserve">Baltica Beverages Holding, </w:t>
            </w:r>
            <w:r w:rsidRPr="001425E0">
              <w:rPr>
                <w:b/>
                <w:sz w:val="24"/>
                <w:szCs w:val="24"/>
              </w:rPr>
              <w:t>в</w:t>
            </w:r>
            <w:r w:rsidRPr="001425E0">
              <w:rPr>
                <w:b/>
                <w:sz w:val="24"/>
                <w:szCs w:val="24"/>
                <w:lang w:val="en-US"/>
              </w:rPr>
              <w:t xml:space="preserve"> </w:t>
            </w:r>
            <w:r w:rsidRPr="001425E0">
              <w:rPr>
                <w:b/>
                <w:sz w:val="24"/>
                <w:szCs w:val="24"/>
              </w:rPr>
              <w:t>т</w:t>
            </w:r>
            <w:r w:rsidRPr="001425E0">
              <w:rPr>
                <w:b/>
                <w:sz w:val="24"/>
                <w:szCs w:val="24"/>
                <w:lang w:val="en-US"/>
              </w:rPr>
              <w:t>.</w:t>
            </w:r>
            <w:r w:rsidRPr="001425E0">
              <w:rPr>
                <w:b/>
                <w:sz w:val="24"/>
                <w:szCs w:val="24"/>
              </w:rPr>
              <w:t>ч</w:t>
            </w:r>
            <w:r w:rsidRPr="001425E0">
              <w:rPr>
                <w:b/>
                <w:sz w:val="24"/>
                <w:szCs w:val="24"/>
                <w:lang w:val="en-US"/>
              </w:rPr>
              <w:t>.:</w:t>
            </w:r>
          </w:p>
        </w:tc>
        <w:tc>
          <w:tcPr>
            <w:tcW w:w="2552" w:type="dxa"/>
          </w:tcPr>
          <w:p w:rsidR="00000000" w:rsidRPr="001425E0" w:rsidRDefault="001425E0">
            <w:pPr>
              <w:spacing w:before="40" w:after="40"/>
              <w:jc w:val="right"/>
              <w:rPr>
                <w:b/>
                <w:sz w:val="24"/>
                <w:szCs w:val="24"/>
              </w:rPr>
            </w:pPr>
            <w:r w:rsidRPr="001425E0">
              <w:rPr>
                <w:b/>
                <w:sz w:val="24"/>
                <w:szCs w:val="24"/>
              </w:rPr>
              <w:t>31,20</w:t>
            </w:r>
          </w:p>
        </w:tc>
        <w:tc>
          <w:tcPr>
            <w:tcW w:w="1701" w:type="dxa"/>
          </w:tcPr>
          <w:p w:rsidR="00000000" w:rsidRPr="001425E0" w:rsidRDefault="001425E0">
            <w:pPr>
              <w:spacing w:before="40" w:after="40"/>
              <w:jc w:val="right"/>
              <w:rPr>
                <w:b/>
                <w:sz w:val="24"/>
                <w:szCs w:val="24"/>
              </w:rPr>
            </w:pPr>
            <w:r w:rsidRPr="001425E0">
              <w:rPr>
                <w:b/>
                <w:sz w:val="24"/>
                <w:szCs w:val="24"/>
              </w:rPr>
              <w:t>15,3</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w:t>
            </w:r>
          </w:p>
        </w:tc>
        <w:tc>
          <w:tcPr>
            <w:tcW w:w="4819" w:type="dxa"/>
          </w:tcPr>
          <w:p w:rsidR="00000000" w:rsidRPr="001425E0" w:rsidRDefault="001425E0">
            <w:pPr>
              <w:spacing w:before="40" w:after="40"/>
              <w:jc w:val="both"/>
              <w:rPr>
                <w:sz w:val="24"/>
                <w:szCs w:val="24"/>
              </w:rPr>
            </w:pPr>
            <w:r w:rsidRPr="001425E0">
              <w:rPr>
                <w:sz w:val="24"/>
                <w:szCs w:val="24"/>
              </w:rPr>
              <w:t>Пивоваренный завод "БАЛТИКА"</w:t>
            </w:r>
          </w:p>
        </w:tc>
        <w:tc>
          <w:tcPr>
            <w:tcW w:w="2552" w:type="dxa"/>
          </w:tcPr>
          <w:p w:rsidR="00000000" w:rsidRPr="001425E0" w:rsidRDefault="001425E0">
            <w:pPr>
              <w:spacing w:before="40" w:after="40"/>
              <w:jc w:val="right"/>
              <w:rPr>
                <w:sz w:val="24"/>
                <w:szCs w:val="24"/>
              </w:rPr>
            </w:pPr>
            <w:r w:rsidRPr="001425E0">
              <w:rPr>
                <w:sz w:val="24"/>
                <w:szCs w:val="24"/>
              </w:rPr>
              <w:t>17,4</w:t>
            </w:r>
          </w:p>
        </w:tc>
        <w:tc>
          <w:tcPr>
            <w:tcW w:w="1701" w:type="dxa"/>
          </w:tcPr>
          <w:p w:rsidR="00000000" w:rsidRPr="001425E0" w:rsidRDefault="001425E0">
            <w:pPr>
              <w:spacing w:before="40" w:after="40"/>
              <w:jc w:val="right"/>
              <w:rPr>
                <w:sz w:val="24"/>
                <w:szCs w:val="24"/>
              </w:rPr>
            </w:pPr>
            <w:r w:rsidRPr="001425E0">
              <w:rPr>
                <w:sz w:val="24"/>
                <w:szCs w:val="24"/>
              </w:rPr>
              <w:t>8,6</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2</w:t>
            </w:r>
          </w:p>
        </w:tc>
        <w:tc>
          <w:tcPr>
            <w:tcW w:w="4819" w:type="dxa"/>
          </w:tcPr>
          <w:p w:rsidR="00000000" w:rsidRPr="001425E0" w:rsidRDefault="001425E0">
            <w:pPr>
              <w:spacing w:before="40" w:after="40"/>
              <w:jc w:val="both"/>
              <w:rPr>
                <w:sz w:val="24"/>
                <w:szCs w:val="24"/>
              </w:rPr>
            </w:pPr>
            <w:r w:rsidRPr="001425E0">
              <w:rPr>
                <w:sz w:val="24"/>
                <w:szCs w:val="24"/>
              </w:rPr>
              <w:t>ОАО "Ярославский пиво-безалкогольный завод"</w:t>
            </w:r>
          </w:p>
        </w:tc>
        <w:tc>
          <w:tcPr>
            <w:tcW w:w="2552" w:type="dxa"/>
          </w:tcPr>
          <w:p w:rsidR="00000000" w:rsidRPr="001425E0" w:rsidRDefault="001425E0">
            <w:pPr>
              <w:spacing w:before="40" w:after="40"/>
              <w:jc w:val="right"/>
              <w:rPr>
                <w:sz w:val="24"/>
                <w:szCs w:val="24"/>
              </w:rPr>
            </w:pPr>
            <w:r w:rsidRPr="001425E0">
              <w:rPr>
                <w:sz w:val="24"/>
                <w:szCs w:val="24"/>
              </w:rPr>
              <w:t>6,54</w:t>
            </w:r>
          </w:p>
        </w:tc>
        <w:tc>
          <w:tcPr>
            <w:tcW w:w="1701" w:type="dxa"/>
          </w:tcPr>
          <w:p w:rsidR="00000000" w:rsidRPr="001425E0" w:rsidRDefault="001425E0">
            <w:pPr>
              <w:spacing w:before="40" w:after="40"/>
              <w:jc w:val="right"/>
              <w:rPr>
                <w:sz w:val="24"/>
                <w:szCs w:val="24"/>
              </w:rPr>
            </w:pPr>
            <w:r w:rsidRPr="001425E0">
              <w:rPr>
                <w:sz w:val="24"/>
                <w:szCs w:val="24"/>
              </w:rPr>
              <w:t>3,2</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3</w:t>
            </w:r>
          </w:p>
        </w:tc>
        <w:tc>
          <w:tcPr>
            <w:tcW w:w="4819" w:type="dxa"/>
          </w:tcPr>
          <w:p w:rsidR="00000000" w:rsidRPr="001425E0" w:rsidRDefault="001425E0">
            <w:pPr>
              <w:spacing w:before="40" w:after="40"/>
              <w:jc w:val="both"/>
              <w:rPr>
                <w:sz w:val="24"/>
                <w:szCs w:val="24"/>
              </w:rPr>
            </w:pPr>
            <w:r w:rsidRPr="001425E0">
              <w:rPr>
                <w:sz w:val="24"/>
                <w:szCs w:val="24"/>
              </w:rPr>
              <w:t>Тульское ОАО "ТАОПИН"</w:t>
            </w:r>
          </w:p>
        </w:tc>
        <w:tc>
          <w:tcPr>
            <w:tcW w:w="2552" w:type="dxa"/>
          </w:tcPr>
          <w:p w:rsidR="00000000" w:rsidRPr="001425E0" w:rsidRDefault="001425E0">
            <w:pPr>
              <w:spacing w:before="40" w:after="40"/>
              <w:jc w:val="right"/>
              <w:rPr>
                <w:sz w:val="24"/>
                <w:szCs w:val="24"/>
              </w:rPr>
            </w:pPr>
            <w:r w:rsidRPr="001425E0">
              <w:rPr>
                <w:sz w:val="24"/>
                <w:szCs w:val="24"/>
              </w:rPr>
              <w:t>5,36</w:t>
            </w:r>
          </w:p>
        </w:tc>
        <w:tc>
          <w:tcPr>
            <w:tcW w:w="1701" w:type="dxa"/>
          </w:tcPr>
          <w:p w:rsidR="00000000" w:rsidRPr="001425E0" w:rsidRDefault="001425E0">
            <w:pPr>
              <w:spacing w:before="40" w:after="40"/>
              <w:jc w:val="right"/>
              <w:rPr>
                <w:sz w:val="24"/>
                <w:szCs w:val="24"/>
              </w:rPr>
            </w:pPr>
            <w:r w:rsidRPr="001425E0">
              <w:rPr>
                <w:sz w:val="24"/>
                <w:szCs w:val="24"/>
              </w:rPr>
              <w:t>2,6</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4</w:t>
            </w:r>
          </w:p>
        </w:tc>
        <w:tc>
          <w:tcPr>
            <w:tcW w:w="4819" w:type="dxa"/>
          </w:tcPr>
          <w:p w:rsidR="00000000" w:rsidRPr="001425E0" w:rsidRDefault="001425E0">
            <w:pPr>
              <w:spacing w:before="40" w:after="40"/>
              <w:jc w:val="both"/>
              <w:rPr>
                <w:sz w:val="24"/>
                <w:szCs w:val="24"/>
              </w:rPr>
            </w:pPr>
            <w:r w:rsidRPr="001425E0">
              <w:rPr>
                <w:sz w:val="24"/>
                <w:szCs w:val="24"/>
              </w:rPr>
              <w:t>ОАО "Донское пиво"</w:t>
            </w:r>
          </w:p>
        </w:tc>
        <w:tc>
          <w:tcPr>
            <w:tcW w:w="2552" w:type="dxa"/>
          </w:tcPr>
          <w:p w:rsidR="00000000" w:rsidRPr="001425E0" w:rsidRDefault="001425E0">
            <w:pPr>
              <w:spacing w:before="40" w:after="40"/>
              <w:jc w:val="right"/>
              <w:rPr>
                <w:sz w:val="24"/>
                <w:szCs w:val="24"/>
                <w:lang w:val="en-US"/>
              </w:rPr>
            </w:pPr>
            <w:r w:rsidRPr="001425E0">
              <w:rPr>
                <w:sz w:val="24"/>
                <w:szCs w:val="24"/>
                <w:lang w:val="en-US"/>
              </w:rPr>
              <w:t>1,89</w:t>
            </w:r>
          </w:p>
        </w:tc>
        <w:tc>
          <w:tcPr>
            <w:tcW w:w="1701" w:type="dxa"/>
          </w:tcPr>
          <w:p w:rsidR="00000000" w:rsidRPr="001425E0" w:rsidRDefault="001425E0">
            <w:pPr>
              <w:spacing w:before="40" w:after="40"/>
              <w:jc w:val="right"/>
              <w:rPr>
                <w:sz w:val="24"/>
                <w:szCs w:val="24"/>
                <w:lang w:val="en-US"/>
              </w:rPr>
            </w:pPr>
            <w:r w:rsidRPr="001425E0">
              <w:rPr>
                <w:sz w:val="24"/>
                <w:szCs w:val="24"/>
                <w:lang w:val="en-US"/>
              </w:rPr>
              <w:t>0,9</w:t>
            </w:r>
          </w:p>
        </w:tc>
      </w:tr>
      <w:tr w:rsidR="00000000" w:rsidRPr="001425E0">
        <w:tblPrEx>
          <w:tblCellMar>
            <w:top w:w="0" w:type="dxa"/>
            <w:bottom w:w="0" w:type="dxa"/>
          </w:tblCellMar>
        </w:tblPrEx>
        <w:tc>
          <w:tcPr>
            <w:tcW w:w="534" w:type="dxa"/>
          </w:tcPr>
          <w:p w:rsidR="00000000" w:rsidRPr="001425E0" w:rsidRDefault="001425E0">
            <w:pPr>
              <w:spacing w:before="40" w:after="40"/>
              <w:rPr>
                <w:b/>
                <w:sz w:val="24"/>
                <w:szCs w:val="24"/>
                <w:lang w:val="en-US"/>
              </w:rPr>
            </w:pPr>
          </w:p>
        </w:tc>
        <w:tc>
          <w:tcPr>
            <w:tcW w:w="4819" w:type="dxa"/>
          </w:tcPr>
          <w:p w:rsidR="00000000" w:rsidRPr="001425E0" w:rsidRDefault="001425E0">
            <w:pPr>
              <w:spacing w:before="40" w:after="40"/>
              <w:jc w:val="both"/>
              <w:rPr>
                <w:b/>
                <w:sz w:val="24"/>
                <w:szCs w:val="24"/>
                <w:lang w:val="en-US"/>
              </w:rPr>
            </w:pPr>
            <w:r w:rsidRPr="001425E0">
              <w:rPr>
                <w:b/>
                <w:sz w:val="24"/>
                <w:szCs w:val="24"/>
                <w:lang w:val="en-US"/>
              </w:rPr>
              <w:t xml:space="preserve">Sun Brewing, </w:t>
            </w:r>
            <w:r w:rsidRPr="001425E0">
              <w:rPr>
                <w:b/>
                <w:sz w:val="24"/>
                <w:szCs w:val="24"/>
              </w:rPr>
              <w:t>в</w:t>
            </w:r>
            <w:r w:rsidRPr="001425E0">
              <w:rPr>
                <w:b/>
                <w:sz w:val="24"/>
                <w:szCs w:val="24"/>
                <w:lang w:val="en-US"/>
              </w:rPr>
              <w:t xml:space="preserve"> </w:t>
            </w:r>
            <w:r w:rsidRPr="001425E0">
              <w:rPr>
                <w:b/>
                <w:sz w:val="24"/>
                <w:szCs w:val="24"/>
              </w:rPr>
              <w:t>т</w:t>
            </w:r>
            <w:r w:rsidRPr="001425E0">
              <w:rPr>
                <w:b/>
                <w:sz w:val="24"/>
                <w:szCs w:val="24"/>
                <w:lang w:val="en-US"/>
              </w:rPr>
              <w:t>.</w:t>
            </w:r>
            <w:r w:rsidRPr="001425E0">
              <w:rPr>
                <w:b/>
                <w:sz w:val="24"/>
                <w:szCs w:val="24"/>
              </w:rPr>
              <w:t>ч</w:t>
            </w:r>
            <w:r w:rsidRPr="001425E0">
              <w:rPr>
                <w:b/>
                <w:sz w:val="24"/>
                <w:szCs w:val="24"/>
                <w:lang w:val="en-US"/>
              </w:rPr>
              <w:t>.:</w:t>
            </w:r>
          </w:p>
        </w:tc>
        <w:tc>
          <w:tcPr>
            <w:tcW w:w="2552" w:type="dxa"/>
          </w:tcPr>
          <w:p w:rsidR="00000000" w:rsidRPr="001425E0" w:rsidRDefault="001425E0">
            <w:pPr>
              <w:spacing w:before="40" w:after="40"/>
              <w:jc w:val="right"/>
              <w:rPr>
                <w:b/>
                <w:sz w:val="24"/>
                <w:szCs w:val="24"/>
              </w:rPr>
            </w:pPr>
            <w:r w:rsidRPr="001425E0">
              <w:rPr>
                <w:b/>
                <w:sz w:val="24"/>
                <w:szCs w:val="24"/>
              </w:rPr>
              <w:t>24,33</w:t>
            </w:r>
          </w:p>
        </w:tc>
        <w:tc>
          <w:tcPr>
            <w:tcW w:w="1701" w:type="dxa"/>
          </w:tcPr>
          <w:p w:rsidR="00000000" w:rsidRPr="001425E0" w:rsidRDefault="001425E0">
            <w:pPr>
              <w:spacing w:before="40" w:after="40"/>
              <w:jc w:val="right"/>
              <w:rPr>
                <w:b/>
                <w:sz w:val="24"/>
                <w:szCs w:val="24"/>
              </w:rPr>
            </w:pPr>
            <w:r w:rsidRPr="001425E0">
              <w:rPr>
                <w:b/>
                <w:sz w:val="24"/>
                <w:szCs w:val="24"/>
              </w:rPr>
              <w:t>12,0</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5</w:t>
            </w:r>
          </w:p>
        </w:tc>
        <w:tc>
          <w:tcPr>
            <w:tcW w:w="4819" w:type="dxa"/>
          </w:tcPr>
          <w:p w:rsidR="00000000" w:rsidRPr="001425E0" w:rsidRDefault="001425E0">
            <w:pPr>
              <w:spacing w:before="40" w:after="40"/>
              <w:jc w:val="both"/>
              <w:rPr>
                <w:sz w:val="24"/>
                <w:szCs w:val="24"/>
              </w:rPr>
            </w:pPr>
            <w:r w:rsidRPr="001425E0">
              <w:rPr>
                <w:sz w:val="24"/>
                <w:szCs w:val="24"/>
              </w:rPr>
              <w:t>ОАО "ПОВОЛЖЬЕ"</w:t>
            </w:r>
          </w:p>
        </w:tc>
        <w:tc>
          <w:tcPr>
            <w:tcW w:w="2552" w:type="dxa"/>
          </w:tcPr>
          <w:p w:rsidR="00000000" w:rsidRPr="001425E0" w:rsidRDefault="001425E0">
            <w:pPr>
              <w:spacing w:before="40" w:after="40"/>
              <w:jc w:val="right"/>
              <w:rPr>
                <w:sz w:val="24"/>
                <w:szCs w:val="24"/>
              </w:rPr>
            </w:pPr>
            <w:r w:rsidRPr="001425E0">
              <w:rPr>
                <w:sz w:val="24"/>
                <w:szCs w:val="24"/>
              </w:rPr>
              <w:t>8,64</w:t>
            </w:r>
          </w:p>
        </w:tc>
        <w:tc>
          <w:tcPr>
            <w:tcW w:w="1701" w:type="dxa"/>
          </w:tcPr>
          <w:p w:rsidR="00000000" w:rsidRPr="001425E0" w:rsidRDefault="001425E0">
            <w:pPr>
              <w:spacing w:before="40" w:after="40"/>
              <w:jc w:val="right"/>
              <w:rPr>
                <w:sz w:val="24"/>
                <w:szCs w:val="24"/>
              </w:rPr>
            </w:pPr>
            <w:r w:rsidRPr="001425E0">
              <w:rPr>
                <w:sz w:val="24"/>
                <w:szCs w:val="24"/>
              </w:rPr>
              <w:t>4,3</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6</w:t>
            </w:r>
          </w:p>
        </w:tc>
        <w:tc>
          <w:tcPr>
            <w:tcW w:w="4819" w:type="dxa"/>
          </w:tcPr>
          <w:p w:rsidR="00000000" w:rsidRPr="001425E0" w:rsidRDefault="001425E0">
            <w:pPr>
              <w:spacing w:before="40" w:after="40"/>
              <w:jc w:val="both"/>
              <w:rPr>
                <w:sz w:val="24"/>
                <w:szCs w:val="24"/>
              </w:rPr>
            </w:pPr>
            <w:r w:rsidRPr="001425E0">
              <w:rPr>
                <w:sz w:val="24"/>
                <w:szCs w:val="24"/>
              </w:rPr>
              <w:t>ОАО "Курская пивоваренная компания"</w:t>
            </w:r>
          </w:p>
        </w:tc>
        <w:tc>
          <w:tcPr>
            <w:tcW w:w="2552" w:type="dxa"/>
          </w:tcPr>
          <w:p w:rsidR="00000000" w:rsidRPr="001425E0" w:rsidRDefault="001425E0">
            <w:pPr>
              <w:spacing w:before="40" w:after="40"/>
              <w:jc w:val="right"/>
              <w:rPr>
                <w:sz w:val="24"/>
                <w:szCs w:val="24"/>
              </w:rPr>
            </w:pPr>
            <w:r w:rsidRPr="001425E0">
              <w:rPr>
                <w:sz w:val="24"/>
                <w:szCs w:val="24"/>
              </w:rPr>
              <w:t>6,56</w:t>
            </w:r>
          </w:p>
        </w:tc>
        <w:tc>
          <w:tcPr>
            <w:tcW w:w="1701" w:type="dxa"/>
          </w:tcPr>
          <w:p w:rsidR="00000000" w:rsidRPr="001425E0" w:rsidRDefault="001425E0">
            <w:pPr>
              <w:spacing w:before="40" w:after="40"/>
              <w:jc w:val="right"/>
              <w:rPr>
                <w:sz w:val="24"/>
                <w:szCs w:val="24"/>
              </w:rPr>
            </w:pPr>
            <w:r w:rsidRPr="001425E0">
              <w:rPr>
                <w:sz w:val="24"/>
                <w:szCs w:val="24"/>
              </w:rPr>
              <w:t>3,2</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7</w:t>
            </w:r>
          </w:p>
        </w:tc>
        <w:tc>
          <w:tcPr>
            <w:tcW w:w="4819" w:type="dxa"/>
          </w:tcPr>
          <w:p w:rsidR="00000000" w:rsidRPr="001425E0" w:rsidRDefault="001425E0">
            <w:pPr>
              <w:spacing w:before="40" w:after="40"/>
              <w:jc w:val="both"/>
              <w:rPr>
                <w:sz w:val="24"/>
                <w:szCs w:val="24"/>
              </w:rPr>
            </w:pPr>
            <w:r w:rsidRPr="001425E0">
              <w:rPr>
                <w:sz w:val="24"/>
                <w:szCs w:val="24"/>
              </w:rPr>
              <w:t>ОАО "Саранская пивоваренная компания"</w:t>
            </w:r>
          </w:p>
        </w:tc>
        <w:tc>
          <w:tcPr>
            <w:tcW w:w="2552" w:type="dxa"/>
          </w:tcPr>
          <w:p w:rsidR="00000000" w:rsidRPr="001425E0" w:rsidRDefault="001425E0">
            <w:pPr>
              <w:spacing w:before="40" w:after="40"/>
              <w:jc w:val="right"/>
              <w:rPr>
                <w:sz w:val="24"/>
                <w:szCs w:val="24"/>
              </w:rPr>
            </w:pPr>
            <w:r w:rsidRPr="001425E0">
              <w:rPr>
                <w:sz w:val="24"/>
                <w:szCs w:val="24"/>
              </w:rPr>
              <w:t>3,00</w:t>
            </w:r>
          </w:p>
        </w:tc>
        <w:tc>
          <w:tcPr>
            <w:tcW w:w="1701" w:type="dxa"/>
          </w:tcPr>
          <w:p w:rsidR="00000000" w:rsidRPr="001425E0" w:rsidRDefault="001425E0">
            <w:pPr>
              <w:spacing w:before="40" w:after="40"/>
              <w:jc w:val="right"/>
              <w:rPr>
                <w:sz w:val="24"/>
                <w:szCs w:val="24"/>
              </w:rPr>
            </w:pPr>
            <w:r w:rsidRPr="001425E0">
              <w:rPr>
                <w:sz w:val="24"/>
                <w:szCs w:val="24"/>
              </w:rPr>
              <w:t>1,5</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8</w:t>
            </w:r>
          </w:p>
        </w:tc>
        <w:tc>
          <w:tcPr>
            <w:tcW w:w="4819" w:type="dxa"/>
          </w:tcPr>
          <w:p w:rsidR="00000000" w:rsidRPr="001425E0" w:rsidRDefault="001425E0">
            <w:pPr>
              <w:spacing w:before="40" w:after="40"/>
              <w:jc w:val="both"/>
              <w:rPr>
                <w:sz w:val="24"/>
                <w:szCs w:val="24"/>
              </w:rPr>
            </w:pPr>
            <w:r w:rsidRPr="001425E0">
              <w:rPr>
                <w:sz w:val="24"/>
                <w:szCs w:val="24"/>
              </w:rPr>
              <w:t>ЗАО "Пермская пивоваренн</w:t>
            </w:r>
            <w:r w:rsidRPr="001425E0">
              <w:rPr>
                <w:sz w:val="24"/>
                <w:szCs w:val="24"/>
              </w:rPr>
              <w:t>ая компания"</w:t>
            </w:r>
          </w:p>
        </w:tc>
        <w:tc>
          <w:tcPr>
            <w:tcW w:w="2552" w:type="dxa"/>
          </w:tcPr>
          <w:p w:rsidR="00000000" w:rsidRPr="001425E0" w:rsidRDefault="001425E0">
            <w:pPr>
              <w:spacing w:before="40" w:after="40"/>
              <w:jc w:val="right"/>
              <w:rPr>
                <w:sz w:val="24"/>
                <w:szCs w:val="24"/>
              </w:rPr>
            </w:pPr>
            <w:r w:rsidRPr="001425E0">
              <w:rPr>
                <w:sz w:val="24"/>
                <w:szCs w:val="24"/>
              </w:rPr>
              <w:t>3,20</w:t>
            </w:r>
          </w:p>
        </w:tc>
        <w:tc>
          <w:tcPr>
            <w:tcW w:w="1701" w:type="dxa"/>
          </w:tcPr>
          <w:p w:rsidR="00000000" w:rsidRPr="001425E0" w:rsidRDefault="001425E0">
            <w:pPr>
              <w:spacing w:before="40" w:after="40"/>
              <w:jc w:val="right"/>
              <w:rPr>
                <w:sz w:val="24"/>
                <w:szCs w:val="24"/>
              </w:rPr>
            </w:pPr>
            <w:r w:rsidRPr="001425E0">
              <w:rPr>
                <w:sz w:val="24"/>
                <w:szCs w:val="24"/>
              </w:rPr>
              <w:t>1,6</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9</w:t>
            </w:r>
          </w:p>
        </w:tc>
        <w:tc>
          <w:tcPr>
            <w:tcW w:w="4819" w:type="dxa"/>
          </w:tcPr>
          <w:p w:rsidR="00000000" w:rsidRPr="001425E0" w:rsidRDefault="001425E0">
            <w:pPr>
              <w:spacing w:before="40" w:after="40"/>
              <w:jc w:val="both"/>
              <w:rPr>
                <w:sz w:val="24"/>
                <w:szCs w:val="24"/>
              </w:rPr>
            </w:pPr>
            <w:r w:rsidRPr="001425E0">
              <w:rPr>
                <w:sz w:val="24"/>
                <w:szCs w:val="24"/>
              </w:rPr>
              <w:t>ОАО "Красная Бавария"</w:t>
            </w:r>
          </w:p>
        </w:tc>
        <w:tc>
          <w:tcPr>
            <w:tcW w:w="2552" w:type="dxa"/>
          </w:tcPr>
          <w:p w:rsidR="00000000" w:rsidRPr="001425E0" w:rsidRDefault="001425E0">
            <w:pPr>
              <w:spacing w:before="40" w:after="40"/>
              <w:jc w:val="right"/>
              <w:rPr>
                <w:sz w:val="24"/>
                <w:szCs w:val="24"/>
              </w:rPr>
            </w:pPr>
            <w:r w:rsidRPr="001425E0">
              <w:rPr>
                <w:sz w:val="24"/>
                <w:szCs w:val="24"/>
              </w:rPr>
              <w:t>0,70</w:t>
            </w:r>
          </w:p>
        </w:tc>
        <w:tc>
          <w:tcPr>
            <w:tcW w:w="1701" w:type="dxa"/>
          </w:tcPr>
          <w:p w:rsidR="00000000" w:rsidRPr="001425E0" w:rsidRDefault="001425E0">
            <w:pPr>
              <w:spacing w:before="40" w:after="40"/>
              <w:jc w:val="right"/>
              <w:rPr>
                <w:sz w:val="24"/>
                <w:szCs w:val="24"/>
              </w:rPr>
            </w:pPr>
            <w:r w:rsidRPr="001425E0">
              <w:rPr>
                <w:sz w:val="24"/>
                <w:szCs w:val="24"/>
              </w:rPr>
              <w:t>0,3</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10</w:t>
            </w:r>
          </w:p>
        </w:tc>
        <w:tc>
          <w:tcPr>
            <w:tcW w:w="4819" w:type="dxa"/>
          </w:tcPr>
          <w:p w:rsidR="00000000" w:rsidRPr="001425E0" w:rsidRDefault="001425E0">
            <w:pPr>
              <w:spacing w:before="40" w:after="40"/>
              <w:jc w:val="both"/>
              <w:rPr>
                <w:sz w:val="24"/>
                <w:szCs w:val="24"/>
              </w:rPr>
            </w:pPr>
            <w:r w:rsidRPr="001425E0">
              <w:rPr>
                <w:sz w:val="24"/>
                <w:szCs w:val="24"/>
              </w:rPr>
              <w:t>ОАО "ПЗ Ивановский"</w:t>
            </w:r>
          </w:p>
        </w:tc>
        <w:tc>
          <w:tcPr>
            <w:tcW w:w="2552" w:type="dxa"/>
          </w:tcPr>
          <w:p w:rsidR="00000000" w:rsidRPr="001425E0" w:rsidRDefault="001425E0">
            <w:pPr>
              <w:spacing w:before="40" w:after="40"/>
              <w:jc w:val="right"/>
              <w:rPr>
                <w:sz w:val="24"/>
                <w:szCs w:val="24"/>
              </w:rPr>
            </w:pPr>
            <w:r w:rsidRPr="001425E0">
              <w:rPr>
                <w:sz w:val="24"/>
                <w:szCs w:val="24"/>
              </w:rPr>
              <w:t>2,23</w:t>
            </w:r>
          </w:p>
        </w:tc>
        <w:tc>
          <w:tcPr>
            <w:tcW w:w="1701" w:type="dxa"/>
          </w:tcPr>
          <w:p w:rsidR="00000000" w:rsidRPr="001425E0" w:rsidRDefault="001425E0">
            <w:pPr>
              <w:spacing w:before="40" w:after="40"/>
              <w:jc w:val="right"/>
              <w:rPr>
                <w:sz w:val="24"/>
                <w:szCs w:val="24"/>
              </w:rPr>
            </w:pPr>
            <w:r w:rsidRPr="001425E0">
              <w:rPr>
                <w:sz w:val="24"/>
                <w:szCs w:val="24"/>
              </w:rPr>
              <w:t>1,1</w:t>
            </w:r>
          </w:p>
        </w:tc>
      </w:tr>
      <w:tr w:rsidR="00000000" w:rsidRPr="001425E0">
        <w:tblPrEx>
          <w:tblCellMar>
            <w:top w:w="0" w:type="dxa"/>
            <w:bottom w:w="0" w:type="dxa"/>
          </w:tblCellMar>
        </w:tblPrEx>
        <w:tc>
          <w:tcPr>
            <w:tcW w:w="534" w:type="dxa"/>
          </w:tcPr>
          <w:p w:rsidR="00000000" w:rsidRPr="001425E0" w:rsidRDefault="001425E0">
            <w:pPr>
              <w:spacing w:before="40" w:after="40"/>
              <w:rPr>
                <w:b/>
                <w:sz w:val="24"/>
                <w:szCs w:val="24"/>
              </w:rPr>
            </w:pPr>
          </w:p>
        </w:tc>
        <w:tc>
          <w:tcPr>
            <w:tcW w:w="4819" w:type="dxa"/>
          </w:tcPr>
          <w:p w:rsidR="00000000" w:rsidRPr="001425E0" w:rsidRDefault="001425E0">
            <w:pPr>
              <w:pStyle w:val="1"/>
              <w:spacing w:before="40" w:after="40"/>
              <w:rPr>
                <w:rFonts w:ascii="Times New Roman" w:hAnsi="Times New Roman"/>
                <w:b/>
                <w:szCs w:val="24"/>
              </w:rPr>
            </w:pPr>
            <w:r w:rsidRPr="001425E0">
              <w:rPr>
                <w:rFonts w:ascii="Times New Roman" w:hAnsi="Times New Roman"/>
                <w:b/>
                <w:szCs w:val="24"/>
              </w:rPr>
              <w:t>Прочие крупные компании:</w:t>
            </w:r>
          </w:p>
        </w:tc>
        <w:tc>
          <w:tcPr>
            <w:tcW w:w="2552" w:type="dxa"/>
          </w:tcPr>
          <w:p w:rsidR="00000000" w:rsidRPr="001425E0" w:rsidRDefault="001425E0">
            <w:pPr>
              <w:spacing w:before="40" w:after="40"/>
              <w:jc w:val="right"/>
              <w:rPr>
                <w:b/>
                <w:sz w:val="24"/>
                <w:szCs w:val="24"/>
              </w:rPr>
            </w:pPr>
          </w:p>
        </w:tc>
        <w:tc>
          <w:tcPr>
            <w:tcW w:w="1701" w:type="dxa"/>
          </w:tcPr>
          <w:p w:rsidR="00000000" w:rsidRPr="001425E0" w:rsidRDefault="001425E0">
            <w:pPr>
              <w:spacing w:before="40" w:after="40"/>
              <w:jc w:val="right"/>
              <w:rPr>
                <w:b/>
                <w:sz w:val="24"/>
                <w:szCs w:val="24"/>
              </w:rPr>
            </w:pP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11</w:t>
            </w:r>
          </w:p>
        </w:tc>
        <w:tc>
          <w:tcPr>
            <w:tcW w:w="4819" w:type="dxa"/>
          </w:tcPr>
          <w:p w:rsidR="00000000" w:rsidRPr="001425E0" w:rsidRDefault="001425E0">
            <w:pPr>
              <w:spacing w:before="40" w:after="40"/>
              <w:jc w:val="both"/>
              <w:rPr>
                <w:sz w:val="24"/>
                <w:szCs w:val="24"/>
              </w:rPr>
            </w:pPr>
            <w:r w:rsidRPr="001425E0">
              <w:rPr>
                <w:sz w:val="24"/>
                <w:szCs w:val="24"/>
              </w:rPr>
              <w:t>ЗАО Московский пивкомбинат "Очаково"</w:t>
            </w:r>
          </w:p>
        </w:tc>
        <w:tc>
          <w:tcPr>
            <w:tcW w:w="2552" w:type="dxa"/>
          </w:tcPr>
          <w:p w:rsidR="00000000" w:rsidRPr="001425E0" w:rsidRDefault="001425E0">
            <w:pPr>
              <w:spacing w:before="40" w:after="40"/>
              <w:jc w:val="right"/>
              <w:rPr>
                <w:sz w:val="24"/>
                <w:szCs w:val="24"/>
              </w:rPr>
            </w:pPr>
            <w:r w:rsidRPr="001425E0">
              <w:rPr>
                <w:sz w:val="24"/>
                <w:szCs w:val="24"/>
              </w:rPr>
              <w:t>9,20</w:t>
            </w:r>
          </w:p>
        </w:tc>
        <w:tc>
          <w:tcPr>
            <w:tcW w:w="1701" w:type="dxa"/>
          </w:tcPr>
          <w:p w:rsidR="00000000" w:rsidRPr="001425E0" w:rsidRDefault="001425E0">
            <w:pPr>
              <w:spacing w:before="40" w:after="40"/>
              <w:jc w:val="right"/>
              <w:rPr>
                <w:sz w:val="24"/>
                <w:szCs w:val="24"/>
              </w:rPr>
            </w:pPr>
            <w:r w:rsidRPr="001425E0">
              <w:rPr>
                <w:sz w:val="24"/>
                <w:szCs w:val="24"/>
              </w:rPr>
              <w:t>4,5</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12</w:t>
            </w:r>
          </w:p>
        </w:tc>
        <w:tc>
          <w:tcPr>
            <w:tcW w:w="4819" w:type="dxa"/>
          </w:tcPr>
          <w:p w:rsidR="00000000" w:rsidRPr="001425E0" w:rsidRDefault="001425E0">
            <w:pPr>
              <w:spacing w:before="40" w:after="40"/>
              <w:jc w:val="both"/>
              <w:rPr>
                <w:sz w:val="24"/>
                <w:szCs w:val="24"/>
              </w:rPr>
            </w:pPr>
            <w:r w:rsidRPr="001425E0">
              <w:rPr>
                <w:sz w:val="24"/>
                <w:szCs w:val="24"/>
              </w:rPr>
              <w:t>ОАО "РОСАР" (Омск)</w:t>
            </w:r>
          </w:p>
        </w:tc>
        <w:tc>
          <w:tcPr>
            <w:tcW w:w="2552" w:type="dxa"/>
          </w:tcPr>
          <w:p w:rsidR="00000000" w:rsidRPr="001425E0" w:rsidRDefault="001425E0">
            <w:pPr>
              <w:spacing w:before="40" w:after="40"/>
              <w:jc w:val="right"/>
              <w:rPr>
                <w:sz w:val="24"/>
                <w:szCs w:val="24"/>
              </w:rPr>
            </w:pPr>
            <w:r w:rsidRPr="001425E0">
              <w:rPr>
                <w:sz w:val="24"/>
                <w:szCs w:val="24"/>
              </w:rPr>
              <w:t>5,55</w:t>
            </w:r>
          </w:p>
        </w:tc>
        <w:tc>
          <w:tcPr>
            <w:tcW w:w="1701" w:type="dxa"/>
          </w:tcPr>
          <w:p w:rsidR="00000000" w:rsidRPr="001425E0" w:rsidRDefault="001425E0">
            <w:pPr>
              <w:spacing w:before="40" w:after="40"/>
              <w:jc w:val="right"/>
              <w:rPr>
                <w:sz w:val="24"/>
                <w:szCs w:val="24"/>
              </w:rPr>
            </w:pPr>
            <w:r w:rsidRPr="001425E0">
              <w:rPr>
                <w:sz w:val="24"/>
                <w:szCs w:val="24"/>
              </w:rPr>
              <w:t>2,7</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13</w:t>
            </w:r>
          </w:p>
        </w:tc>
        <w:tc>
          <w:tcPr>
            <w:tcW w:w="4819" w:type="dxa"/>
          </w:tcPr>
          <w:p w:rsidR="00000000" w:rsidRPr="001425E0" w:rsidRDefault="001425E0">
            <w:pPr>
              <w:spacing w:before="40" w:after="40"/>
              <w:jc w:val="both"/>
              <w:rPr>
                <w:sz w:val="24"/>
                <w:szCs w:val="24"/>
              </w:rPr>
            </w:pPr>
            <w:r w:rsidRPr="001425E0">
              <w:rPr>
                <w:sz w:val="24"/>
                <w:szCs w:val="24"/>
              </w:rPr>
              <w:t>ТОО "БАХУС" (Москва)</w:t>
            </w:r>
          </w:p>
        </w:tc>
        <w:tc>
          <w:tcPr>
            <w:tcW w:w="2552" w:type="dxa"/>
          </w:tcPr>
          <w:p w:rsidR="00000000" w:rsidRPr="001425E0" w:rsidRDefault="001425E0">
            <w:pPr>
              <w:spacing w:before="40" w:after="40"/>
              <w:jc w:val="right"/>
              <w:rPr>
                <w:sz w:val="24"/>
                <w:szCs w:val="24"/>
              </w:rPr>
            </w:pPr>
            <w:r w:rsidRPr="001425E0">
              <w:rPr>
                <w:sz w:val="24"/>
                <w:szCs w:val="24"/>
              </w:rPr>
              <w:t>5,33</w:t>
            </w:r>
          </w:p>
        </w:tc>
        <w:tc>
          <w:tcPr>
            <w:tcW w:w="1701" w:type="dxa"/>
          </w:tcPr>
          <w:p w:rsidR="00000000" w:rsidRPr="001425E0" w:rsidRDefault="001425E0">
            <w:pPr>
              <w:spacing w:before="40" w:after="40"/>
              <w:jc w:val="right"/>
              <w:rPr>
                <w:sz w:val="24"/>
                <w:szCs w:val="24"/>
              </w:rPr>
            </w:pPr>
            <w:r w:rsidRPr="001425E0">
              <w:rPr>
                <w:sz w:val="24"/>
                <w:szCs w:val="24"/>
              </w:rPr>
              <w:t>2,6</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14</w:t>
            </w:r>
          </w:p>
        </w:tc>
        <w:tc>
          <w:tcPr>
            <w:tcW w:w="4819" w:type="dxa"/>
          </w:tcPr>
          <w:p w:rsidR="00000000" w:rsidRPr="001425E0" w:rsidRDefault="001425E0">
            <w:pPr>
              <w:spacing w:before="40" w:after="40"/>
              <w:jc w:val="both"/>
              <w:rPr>
                <w:sz w:val="24"/>
                <w:szCs w:val="24"/>
              </w:rPr>
            </w:pPr>
            <w:r w:rsidRPr="001425E0">
              <w:rPr>
                <w:sz w:val="24"/>
                <w:szCs w:val="24"/>
              </w:rPr>
              <w:t>ЗАО "Клинпиво"</w:t>
            </w:r>
          </w:p>
        </w:tc>
        <w:tc>
          <w:tcPr>
            <w:tcW w:w="2552" w:type="dxa"/>
          </w:tcPr>
          <w:p w:rsidR="00000000" w:rsidRPr="001425E0" w:rsidRDefault="001425E0">
            <w:pPr>
              <w:spacing w:before="40" w:after="40"/>
              <w:jc w:val="right"/>
              <w:rPr>
                <w:sz w:val="24"/>
                <w:szCs w:val="24"/>
              </w:rPr>
            </w:pPr>
            <w:r w:rsidRPr="001425E0">
              <w:rPr>
                <w:sz w:val="24"/>
                <w:szCs w:val="24"/>
              </w:rPr>
              <w:t>4,7</w:t>
            </w:r>
            <w:r w:rsidRPr="001425E0">
              <w:rPr>
                <w:sz w:val="24"/>
                <w:szCs w:val="24"/>
              </w:rPr>
              <w:t>8</w:t>
            </w:r>
          </w:p>
        </w:tc>
        <w:tc>
          <w:tcPr>
            <w:tcW w:w="1701" w:type="dxa"/>
          </w:tcPr>
          <w:p w:rsidR="00000000" w:rsidRPr="001425E0" w:rsidRDefault="001425E0">
            <w:pPr>
              <w:spacing w:before="40" w:after="40"/>
              <w:jc w:val="right"/>
              <w:rPr>
                <w:sz w:val="24"/>
                <w:szCs w:val="24"/>
              </w:rPr>
            </w:pPr>
            <w:r w:rsidRPr="001425E0">
              <w:rPr>
                <w:sz w:val="24"/>
                <w:szCs w:val="24"/>
              </w:rPr>
              <w:t>2,3</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15</w:t>
            </w:r>
          </w:p>
        </w:tc>
        <w:tc>
          <w:tcPr>
            <w:tcW w:w="4819" w:type="dxa"/>
          </w:tcPr>
          <w:p w:rsidR="00000000" w:rsidRPr="001425E0" w:rsidRDefault="001425E0">
            <w:pPr>
              <w:spacing w:before="40" w:after="40"/>
              <w:jc w:val="both"/>
              <w:rPr>
                <w:sz w:val="24"/>
                <w:szCs w:val="24"/>
              </w:rPr>
            </w:pPr>
            <w:r w:rsidRPr="001425E0">
              <w:rPr>
                <w:sz w:val="24"/>
                <w:szCs w:val="24"/>
              </w:rPr>
              <w:t>ОАО "Пивоваренный завод им. Степана Разина"</w:t>
            </w:r>
          </w:p>
        </w:tc>
        <w:tc>
          <w:tcPr>
            <w:tcW w:w="2552" w:type="dxa"/>
          </w:tcPr>
          <w:p w:rsidR="00000000" w:rsidRPr="001425E0" w:rsidRDefault="001425E0">
            <w:pPr>
              <w:spacing w:before="40" w:after="40"/>
              <w:jc w:val="right"/>
              <w:rPr>
                <w:sz w:val="24"/>
                <w:szCs w:val="24"/>
              </w:rPr>
            </w:pPr>
            <w:r w:rsidRPr="001425E0">
              <w:rPr>
                <w:sz w:val="24"/>
                <w:szCs w:val="24"/>
              </w:rPr>
              <w:t>4,67</w:t>
            </w:r>
          </w:p>
        </w:tc>
        <w:tc>
          <w:tcPr>
            <w:tcW w:w="1701" w:type="dxa"/>
          </w:tcPr>
          <w:p w:rsidR="00000000" w:rsidRPr="001425E0" w:rsidRDefault="001425E0">
            <w:pPr>
              <w:spacing w:before="40" w:after="40"/>
              <w:jc w:val="right"/>
              <w:rPr>
                <w:sz w:val="24"/>
                <w:szCs w:val="24"/>
              </w:rPr>
            </w:pPr>
            <w:r w:rsidRPr="001425E0">
              <w:rPr>
                <w:sz w:val="24"/>
                <w:szCs w:val="24"/>
              </w:rPr>
              <w:t>2,3</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16</w:t>
            </w:r>
          </w:p>
        </w:tc>
        <w:tc>
          <w:tcPr>
            <w:tcW w:w="4819" w:type="dxa"/>
          </w:tcPr>
          <w:p w:rsidR="00000000" w:rsidRPr="001425E0" w:rsidRDefault="001425E0">
            <w:pPr>
              <w:spacing w:before="40" w:after="40"/>
              <w:jc w:val="both"/>
              <w:rPr>
                <w:sz w:val="24"/>
                <w:szCs w:val="24"/>
              </w:rPr>
            </w:pPr>
            <w:r w:rsidRPr="001425E0">
              <w:rPr>
                <w:sz w:val="24"/>
                <w:szCs w:val="24"/>
              </w:rPr>
              <w:t>ОАО "Останкинский пивоваренный завод"</w:t>
            </w:r>
          </w:p>
        </w:tc>
        <w:tc>
          <w:tcPr>
            <w:tcW w:w="2552" w:type="dxa"/>
          </w:tcPr>
          <w:p w:rsidR="00000000" w:rsidRPr="001425E0" w:rsidRDefault="001425E0">
            <w:pPr>
              <w:spacing w:before="40" w:after="40"/>
              <w:jc w:val="right"/>
              <w:rPr>
                <w:sz w:val="24"/>
                <w:szCs w:val="24"/>
              </w:rPr>
            </w:pPr>
            <w:r w:rsidRPr="001425E0">
              <w:rPr>
                <w:sz w:val="24"/>
                <w:szCs w:val="24"/>
              </w:rPr>
              <w:t>4,49</w:t>
            </w:r>
          </w:p>
        </w:tc>
        <w:tc>
          <w:tcPr>
            <w:tcW w:w="1701" w:type="dxa"/>
          </w:tcPr>
          <w:p w:rsidR="00000000" w:rsidRPr="001425E0" w:rsidRDefault="001425E0">
            <w:pPr>
              <w:spacing w:before="40" w:after="40"/>
              <w:jc w:val="right"/>
              <w:rPr>
                <w:sz w:val="24"/>
                <w:szCs w:val="24"/>
              </w:rPr>
            </w:pPr>
            <w:r w:rsidRPr="001425E0">
              <w:rPr>
                <w:sz w:val="24"/>
                <w:szCs w:val="24"/>
              </w:rPr>
              <w:t>2,2</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17</w:t>
            </w:r>
          </w:p>
        </w:tc>
        <w:tc>
          <w:tcPr>
            <w:tcW w:w="4819" w:type="dxa"/>
          </w:tcPr>
          <w:p w:rsidR="00000000" w:rsidRPr="001425E0" w:rsidRDefault="001425E0">
            <w:pPr>
              <w:spacing w:before="40" w:after="40"/>
              <w:jc w:val="both"/>
              <w:rPr>
                <w:sz w:val="24"/>
                <w:szCs w:val="24"/>
              </w:rPr>
            </w:pPr>
            <w:r w:rsidRPr="001425E0">
              <w:rPr>
                <w:sz w:val="24"/>
                <w:szCs w:val="24"/>
              </w:rPr>
              <w:t>СП "Екатеринбургская пивоваренная компания"</w:t>
            </w:r>
          </w:p>
        </w:tc>
        <w:tc>
          <w:tcPr>
            <w:tcW w:w="2552" w:type="dxa"/>
          </w:tcPr>
          <w:p w:rsidR="00000000" w:rsidRPr="001425E0" w:rsidRDefault="001425E0">
            <w:pPr>
              <w:spacing w:before="40" w:after="40"/>
              <w:jc w:val="right"/>
              <w:rPr>
                <w:sz w:val="24"/>
                <w:szCs w:val="24"/>
              </w:rPr>
            </w:pPr>
            <w:r w:rsidRPr="001425E0">
              <w:rPr>
                <w:sz w:val="24"/>
                <w:szCs w:val="24"/>
              </w:rPr>
              <w:t>4,49</w:t>
            </w:r>
          </w:p>
        </w:tc>
        <w:tc>
          <w:tcPr>
            <w:tcW w:w="1701" w:type="dxa"/>
          </w:tcPr>
          <w:p w:rsidR="00000000" w:rsidRPr="001425E0" w:rsidRDefault="001425E0">
            <w:pPr>
              <w:spacing w:before="40" w:after="40"/>
              <w:jc w:val="right"/>
              <w:rPr>
                <w:sz w:val="24"/>
                <w:szCs w:val="24"/>
              </w:rPr>
            </w:pPr>
            <w:r w:rsidRPr="001425E0">
              <w:rPr>
                <w:sz w:val="24"/>
                <w:szCs w:val="24"/>
              </w:rPr>
              <w:t>2,2</w:t>
            </w:r>
          </w:p>
        </w:tc>
      </w:tr>
      <w:tr w:rsidR="00000000" w:rsidRPr="001425E0">
        <w:tblPrEx>
          <w:tblCellMar>
            <w:top w:w="0" w:type="dxa"/>
            <w:bottom w:w="0" w:type="dxa"/>
          </w:tblCellMar>
        </w:tblPrEx>
        <w:tc>
          <w:tcPr>
            <w:tcW w:w="534" w:type="dxa"/>
          </w:tcPr>
          <w:p w:rsidR="00000000" w:rsidRPr="001425E0" w:rsidRDefault="001425E0">
            <w:pPr>
              <w:spacing w:before="40" w:after="40"/>
              <w:rPr>
                <w:sz w:val="24"/>
                <w:szCs w:val="24"/>
              </w:rPr>
            </w:pPr>
            <w:r w:rsidRPr="001425E0">
              <w:rPr>
                <w:sz w:val="24"/>
                <w:szCs w:val="24"/>
              </w:rPr>
              <w:t>18</w:t>
            </w:r>
          </w:p>
        </w:tc>
        <w:tc>
          <w:tcPr>
            <w:tcW w:w="4819" w:type="dxa"/>
          </w:tcPr>
          <w:p w:rsidR="00000000" w:rsidRPr="001425E0" w:rsidRDefault="001425E0">
            <w:pPr>
              <w:spacing w:before="40" w:after="40"/>
              <w:jc w:val="both"/>
              <w:rPr>
                <w:sz w:val="24"/>
                <w:szCs w:val="24"/>
              </w:rPr>
            </w:pPr>
            <w:r w:rsidRPr="001425E0">
              <w:rPr>
                <w:sz w:val="24"/>
                <w:szCs w:val="24"/>
              </w:rPr>
              <w:t>ОАО "Трехгорный пивоваренный завод"</w:t>
            </w:r>
          </w:p>
        </w:tc>
        <w:tc>
          <w:tcPr>
            <w:tcW w:w="2552" w:type="dxa"/>
          </w:tcPr>
          <w:p w:rsidR="00000000" w:rsidRPr="001425E0" w:rsidRDefault="001425E0">
            <w:pPr>
              <w:spacing w:before="40" w:after="40"/>
              <w:jc w:val="right"/>
              <w:rPr>
                <w:sz w:val="24"/>
                <w:szCs w:val="24"/>
              </w:rPr>
            </w:pPr>
            <w:r w:rsidRPr="001425E0">
              <w:rPr>
                <w:sz w:val="24"/>
                <w:szCs w:val="24"/>
              </w:rPr>
              <w:t>3,85</w:t>
            </w:r>
          </w:p>
        </w:tc>
        <w:tc>
          <w:tcPr>
            <w:tcW w:w="1701" w:type="dxa"/>
          </w:tcPr>
          <w:p w:rsidR="00000000" w:rsidRPr="001425E0" w:rsidRDefault="001425E0">
            <w:pPr>
              <w:spacing w:before="40" w:after="40"/>
              <w:jc w:val="right"/>
              <w:rPr>
                <w:sz w:val="24"/>
                <w:szCs w:val="24"/>
              </w:rPr>
            </w:pPr>
            <w:r w:rsidRPr="001425E0">
              <w:rPr>
                <w:sz w:val="24"/>
                <w:szCs w:val="24"/>
              </w:rPr>
              <w:t>1,9</w:t>
            </w:r>
          </w:p>
        </w:tc>
      </w:tr>
    </w:tbl>
    <w:p w:rsidR="00000000" w:rsidRPr="001425E0" w:rsidRDefault="001425E0">
      <w:pPr>
        <w:spacing w:before="120"/>
        <w:ind w:left="57" w:firstLine="720"/>
        <w:jc w:val="both"/>
        <w:rPr>
          <w:b/>
          <w:sz w:val="24"/>
          <w:szCs w:val="24"/>
        </w:rPr>
      </w:pPr>
    </w:p>
    <w:p w:rsidR="00000000" w:rsidRPr="001425E0" w:rsidRDefault="001425E0" w:rsidP="001425E0">
      <w:pPr>
        <w:numPr>
          <w:ilvl w:val="0"/>
          <w:numId w:val="54"/>
        </w:numPr>
        <w:tabs>
          <w:tab w:val="clear" w:pos="360"/>
          <w:tab w:val="num" w:pos="1137"/>
        </w:tabs>
        <w:spacing w:before="120"/>
        <w:ind w:left="1137"/>
        <w:jc w:val="both"/>
        <w:rPr>
          <w:b/>
          <w:sz w:val="24"/>
          <w:szCs w:val="24"/>
        </w:rPr>
      </w:pPr>
      <w:r w:rsidRPr="001425E0">
        <w:rPr>
          <w:b/>
          <w:sz w:val="24"/>
          <w:szCs w:val="24"/>
        </w:rPr>
        <w:t>Место размещения мини-пивоварни</w:t>
      </w:r>
    </w:p>
    <w:p w:rsidR="00000000" w:rsidRPr="001425E0" w:rsidRDefault="001425E0">
      <w:pPr>
        <w:pStyle w:val="2"/>
        <w:spacing w:before="120"/>
        <w:ind w:left="57" w:firstLine="780"/>
        <w:rPr>
          <w:rFonts w:ascii="Times New Roman" w:hAnsi="Times New Roman"/>
          <w:b w:val="0"/>
          <w:sz w:val="24"/>
          <w:szCs w:val="24"/>
        </w:rPr>
      </w:pPr>
      <w:r w:rsidRPr="001425E0">
        <w:rPr>
          <w:rFonts w:ascii="Times New Roman" w:hAnsi="Times New Roman"/>
          <w:b w:val="0"/>
          <w:sz w:val="24"/>
          <w:szCs w:val="24"/>
        </w:rPr>
        <w:t>Оп</w:t>
      </w:r>
      <w:r w:rsidRPr="001425E0">
        <w:rPr>
          <w:rFonts w:ascii="Times New Roman" w:hAnsi="Times New Roman"/>
          <w:b w:val="0"/>
          <w:sz w:val="24"/>
          <w:szCs w:val="24"/>
        </w:rPr>
        <w:t>ределение географии размещения мини-пивоварни обуславливает выбор необходимого помещения. Выбор месторасположения компании в данном случае зависит от следующих факторов:</w:t>
      </w:r>
    </w:p>
    <w:p w:rsidR="00000000" w:rsidRPr="001425E0" w:rsidRDefault="001425E0" w:rsidP="001425E0">
      <w:pPr>
        <w:numPr>
          <w:ilvl w:val="0"/>
          <w:numId w:val="6"/>
        </w:numPr>
        <w:spacing w:before="120"/>
        <w:ind w:left="57" w:firstLine="720"/>
        <w:jc w:val="both"/>
        <w:rPr>
          <w:sz w:val="24"/>
          <w:szCs w:val="24"/>
        </w:rPr>
      </w:pPr>
      <w:r w:rsidRPr="001425E0">
        <w:rPr>
          <w:sz w:val="24"/>
          <w:szCs w:val="24"/>
        </w:rPr>
        <w:t xml:space="preserve">от доступности и типа потребителей </w:t>
      </w:r>
    </w:p>
    <w:p w:rsidR="00000000" w:rsidRPr="001425E0" w:rsidRDefault="001425E0" w:rsidP="001425E0">
      <w:pPr>
        <w:numPr>
          <w:ilvl w:val="0"/>
          <w:numId w:val="13"/>
        </w:numPr>
        <w:spacing w:before="120"/>
        <w:ind w:left="57" w:firstLine="720"/>
        <w:jc w:val="both"/>
        <w:rPr>
          <w:sz w:val="24"/>
          <w:szCs w:val="24"/>
        </w:rPr>
      </w:pPr>
      <w:r w:rsidRPr="001425E0">
        <w:rPr>
          <w:sz w:val="24"/>
          <w:szCs w:val="24"/>
        </w:rPr>
        <w:t>от наличия необходимых условий для ведения бизнеса</w:t>
      </w:r>
      <w:r w:rsidRPr="001425E0">
        <w:rPr>
          <w:sz w:val="24"/>
          <w:szCs w:val="24"/>
        </w:rPr>
        <w:t xml:space="preserve"> (помещения, соответствующие предъявляемым к производству пива требованиям  (инфраструктура, коммуникации, вода, сырье, ресурсы)</w:t>
      </w:r>
    </w:p>
    <w:p w:rsidR="00000000" w:rsidRPr="001425E0" w:rsidRDefault="001425E0" w:rsidP="001425E0">
      <w:pPr>
        <w:numPr>
          <w:ilvl w:val="0"/>
          <w:numId w:val="6"/>
        </w:numPr>
        <w:spacing w:before="120"/>
        <w:ind w:left="57" w:firstLine="720"/>
        <w:jc w:val="both"/>
        <w:rPr>
          <w:sz w:val="24"/>
          <w:szCs w:val="24"/>
        </w:rPr>
      </w:pPr>
      <w:r w:rsidRPr="001425E0">
        <w:rPr>
          <w:sz w:val="24"/>
          <w:szCs w:val="24"/>
        </w:rPr>
        <w:t>от приемлемости условий аренды помещений (арендная плата и др.)</w:t>
      </w:r>
    </w:p>
    <w:p w:rsidR="00000000" w:rsidRPr="001425E0" w:rsidRDefault="001425E0" w:rsidP="001425E0">
      <w:pPr>
        <w:numPr>
          <w:ilvl w:val="0"/>
          <w:numId w:val="6"/>
        </w:numPr>
        <w:spacing w:before="120"/>
        <w:ind w:left="57" w:firstLine="720"/>
        <w:jc w:val="both"/>
        <w:rPr>
          <w:sz w:val="24"/>
          <w:szCs w:val="24"/>
        </w:rPr>
      </w:pPr>
      <w:r w:rsidRPr="001425E0">
        <w:rPr>
          <w:sz w:val="24"/>
          <w:szCs w:val="24"/>
        </w:rPr>
        <w:t xml:space="preserve">от уровня конкуренции на рынке (количество конкурентов, широта </w:t>
      </w:r>
      <w:r w:rsidRPr="001425E0">
        <w:rPr>
          <w:sz w:val="24"/>
          <w:szCs w:val="24"/>
        </w:rPr>
        <w:t>оказываемых услуг, стоимость услуг)</w:t>
      </w:r>
    </w:p>
    <w:p w:rsidR="00000000" w:rsidRPr="001425E0" w:rsidRDefault="001425E0" w:rsidP="001425E0">
      <w:pPr>
        <w:numPr>
          <w:ilvl w:val="0"/>
          <w:numId w:val="6"/>
        </w:numPr>
        <w:spacing w:before="120"/>
        <w:ind w:left="57" w:firstLine="720"/>
        <w:jc w:val="both"/>
        <w:rPr>
          <w:sz w:val="24"/>
          <w:szCs w:val="24"/>
        </w:rPr>
      </w:pPr>
      <w:r w:rsidRPr="001425E0">
        <w:rPr>
          <w:sz w:val="24"/>
          <w:szCs w:val="24"/>
        </w:rPr>
        <w:t>от общей емкости рынка (количества потребителей)</w:t>
      </w:r>
    </w:p>
    <w:p w:rsidR="00000000" w:rsidRPr="001425E0" w:rsidRDefault="001425E0" w:rsidP="001425E0">
      <w:pPr>
        <w:numPr>
          <w:ilvl w:val="0"/>
          <w:numId w:val="6"/>
        </w:numPr>
        <w:spacing w:before="120"/>
        <w:ind w:left="57" w:firstLine="720"/>
        <w:jc w:val="both"/>
        <w:rPr>
          <w:sz w:val="24"/>
          <w:szCs w:val="24"/>
        </w:rPr>
      </w:pPr>
      <w:r w:rsidRPr="001425E0">
        <w:rPr>
          <w:sz w:val="24"/>
          <w:szCs w:val="24"/>
        </w:rPr>
        <w:t>от числа неудовлетворенных потребителей</w:t>
      </w:r>
    </w:p>
    <w:p w:rsidR="00000000" w:rsidRPr="001425E0" w:rsidRDefault="001425E0" w:rsidP="001425E0">
      <w:pPr>
        <w:numPr>
          <w:ilvl w:val="0"/>
          <w:numId w:val="6"/>
        </w:numPr>
        <w:spacing w:before="120"/>
        <w:ind w:left="57" w:firstLine="720"/>
        <w:jc w:val="both"/>
        <w:rPr>
          <w:sz w:val="24"/>
          <w:szCs w:val="24"/>
        </w:rPr>
      </w:pPr>
      <w:r w:rsidRPr="001425E0">
        <w:rPr>
          <w:sz w:val="24"/>
          <w:szCs w:val="24"/>
        </w:rPr>
        <w:t>от условий «внешней среды» (отношение с властями, отношение населения, законодательные аспекты бизнеса)</w:t>
      </w: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b/>
          <w:sz w:val="24"/>
          <w:szCs w:val="24"/>
        </w:rPr>
      </w:pPr>
    </w:p>
    <w:p w:rsidR="00000000" w:rsidRPr="001425E0" w:rsidRDefault="001425E0">
      <w:pPr>
        <w:shd w:val="pct12" w:color="auto" w:fill="auto"/>
        <w:spacing w:before="120"/>
        <w:ind w:firstLine="720"/>
        <w:jc w:val="both"/>
        <w:rPr>
          <w:b/>
          <w:i/>
          <w:sz w:val="24"/>
          <w:szCs w:val="24"/>
        </w:rPr>
      </w:pPr>
      <w:r w:rsidRPr="001425E0">
        <w:rPr>
          <w:b/>
          <w:i/>
          <w:sz w:val="24"/>
          <w:szCs w:val="24"/>
        </w:rPr>
        <w:t>Организация мини-пивоварн</w:t>
      </w:r>
      <w:r w:rsidRPr="001425E0">
        <w:rPr>
          <w:b/>
          <w:i/>
          <w:sz w:val="24"/>
          <w:szCs w:val="24"/>
        </w:rPr>
        <w:t>и в Московской области (г.Мытищи). Выбор района размещения производства.</w:t>
      </w:r>
    </w:p>
    <w:p w:rsidR="00000000" w:rsidRPr="001425E0" w:rsidRDefault="001425E0">
      <w:pPr>
        <w:shd w:val="pct12" w:color="auto" w:fill="auto"/>
        <w:spacing w:before="120"/>
        <w:ind w:firstLine="720"/>
        <w:jc w:val="both"/>
        <w:rPr>
          <w:i/>
          <w:sz w:val="24"/>
          <w:szCs w:val="24"/>
        </w:rPr>
      </w:pPr>
      <w:r w:rsidRPr="001425E0">
        <w:rPr>
          <w:i/>
          <w:sz w:val="24"/>
          <w:szCs w:val="24"/>
        </w:rPr>
        <w:t>Место размещения мини-пивоварни было выбрано в Подмосковье с учетом следующих факторов:</w:t>
      </w:r>
    </w:p>
    <w:p w:rsidR="00000000" w:rsidRPr="001425E0" w:rsidRDefault="001425E0" w:rsidP="001425E0">
      <w:pPr>
        <w:numPr>
          <w:ilvl w:val="0"/>
          <w:numId w:val="102"/>
        </w:numPr>
        <w:shd w:val="pct12" w:color="auto" w:fill="auto"/>
        <w:spacing w:before="120"/>
        <w:ind w:left="0" w:firstLine="720"/>
        <w:jc w:val="both"/>
        <w:rPr>
          <w:i/>
          <w:sz w:val="24"/>
          <w:szCs w:val="24"/>
        </w:rPr>
      </w:pPr>
      <w:r w:rsidRPr="001425E0">
        <w:rPr>
          <w:i/>
          <w:sz w:val="24"/>
          <w:szCs w:val="24"/>
        </w:rPr>
        <w:t>более низких цен на аренду производственных помещений (30-60$ за кв.м в месяц) и более низких с</w:t>
      </w:r>
      <w:r w:rsidRPr="001425E0">
        <w:rPr>
          <w:i/>
          <w:sz w:val="24"/>
          <w:szCs w:val="24"/>
        </w:rPr>
        <w:t>тавок коммунальных платежей</w:t>
      </w:r>
    </w:p>
    <w:p w:rsidR="00000000" w:rsidRPr="001425E0" w:rsidRDefault="001425E0" w:rsidP="001425E0">
      <w:pPr>
        <w:numPr>
          <w:ilvl w:val="0"/>
          <w:numId w:val="102"/>
        </w:numPr>
        <w:shd w:val="pct12" w:color="auto" w:fill="auto"/>
        <w:spacing w:before="120"/>
        <w:ind w:left="0" w:firstLine="720"/>
        <w:jc w:val="both"/>
        <w:rPr>
          <w:i/>
          <w:sz w:val="24"/>
          <w:szCs w:val="24"/>
        </w:rPr>
      </w:pPr>
      <w:r w:rsidRPr="001425E0">
        <w:rPr>
          <w:i/>
          <w:sz w:val="24"/>
          <w:szCs w:val="24"/>
        </w:rPr>
        <w:t>относительно большой емкостью рынка (Москва плюс выбранный район Подмосковья)</w:t>
      </w:r>
    </w:p>
    <w:p w:rsidR="00000000" w:rsidRPr="001425E0" w:rsidRDefault="001425E0" w:rsidP="001425E0">
      <w:pPr>
        <w:numPr>
          <w:ilvl w:val="0"/>
          <w:numId w:val="102"/>
        </w:numPr>
        <w:shd w:val="pct12" w:color="auto" w:fill="auto"/>
        <w:spacing w:before="120"/>
        <w:ind w:left="0" w:firstLine="720"/>
        <w:jc w:val="both"/>
        <w:rPr>
          <w:i/>
          <w:sz w:val="24"/>
          <w:szCs w:val="24"/>
        </w:rPr>
      </w:pPr>
      <w:r w:rsidRPr="001425E0">
        <w:rPr>
          <w:i/>
          <w:sz w:val="24"/>
          <w:szCs w:val="24"/>
        </w:rPr>
        <w:t xml:space="preserve">менее острой конкуренции по разливному пиву в отдельных районах Московской области в связи с отсутствием производителей на местах. </w:t>
      </w:r>
    </w:p>
    <w:p w:rsidR="00000000" w:rsidRPr="001425E0" w:rsidRDefault="001425E0" w:rsidP="001425E0">
      <w:pPr>
        <w:numPr>
          <w:ilvl w:val="0"/>
          <w:numId w:val="102"/>
        </w:numPr>
        <w:shd w:val="pct12" w:color="auto" w:fill="auto"/>
        <w:spacing w:before="120"/>
        <w:ind w:left="0" w:firstLine="720"/>
        <w:jc w:val="both"/>
        <w:rPr>
          <w:i/>
          <w:sz w:val="24"/>
          <w:szCs w:val="24"/>
        </w:rPr>
      </w:pPr>
      <w:r w:rsidRPr="001425E0">
        <w:rPr>
          <w:i/>
          <w:sz w:val="24"/>
          <w:szCs w:val="24"/>
        </w:rPr>
        <w:t>более высоким каче</w:t>
      </w:r>
      <w:r w:rsidRPr="001425E0">
        <w:rPr>
          <w:i/>
          <w:sz w:val="24"/>
          <w:szCs w:val="24"/>
        </w:rPr>
        <w:t>ством воды, по сравнению с Москвой</w:t>
      </w:r>
    </w:p>
    <w:p w:rsidR="00000000" w:rsidRPr="001425E0" w:rsidRDefault="001425E0" w:rsidP="001425E0">
      <w:pPr>
        <w:numPr>
          <w:ilvl w:val="0"/>
          <w:numId w:val="102"/>
        </w:numPr>
        <w:shd w:val="pct12" w:color="auto" w:fill="auto"/>
        <w:spacing w:before="120"/>
        <w:ind w:left="0" w:firstLine="720"/>
        <w:jc w:val="both"/>
        <w:rPr>
          <w:i/>
          <w:sz w:val="24"/>
          <w:szCs w:val="24"/>
        </w:rPr>
      </w:pPr>
      <w:r w:rsidRPr="001425E0">
        <w:rPr>
          <w:i/>
          <w:sz w:val="24"/>
          <w:szCs w:val="24"/>
        </w:rPr>
        <w:t>повышенному уровню сезонного спроса на свежее пиво в связи с резким увеличением числа индивидуальных коттеджей и дач в отдельных районах Подмосковья</w:t>
      </w:r>
    </w:p>
    <w:p w:rsidR="00000000" w:rsidRPr="001425E0" w:rsidRDefault="001425E0" w:rsidP="001425E0">
      <w:pPr>
        <w:numPr>
          <w:ilvl w:val="0"/>
          <w:numId w:val="102"/>
        </w:numPr>
        <w:shd w:val="pct12" w:color="auto" w:fill="auto"/>
        <w:spacing w:before="120"/>
        <w:ind w:left="0" w:firstLine="720"/>
        <w:jc w:val="both"/>
        <w:rPr>
          <w:i/>
          <w:sz w:val="24"/>
          <w:szCs w:val="24"/>
        </w:rPr>
      </w:pPr>
      <w:r w:rsidRPr="001425E0">
        <w:rPr>
          <w:i/>
          <w:sz w:val="24"/>
          <w:szCs w:val="24"/>
        </w:rPr>
        <w:t>численностью постоянно проживающих жителей в рассматриваемых районах.</w:t>
      </w:r>
    </w:p>
    <w:p w:rsidR="00000000" w:rsidRPr="001425E0" w:rsidRDefault="001425E0">
      <w:pPr>
        <w:pStyle w:val="31"/>
        <w:shd w:val="pct12" w:color="auto" w:fill="auto"/>
        <w:ind w:firstLine="720"/>
        <w:rPr>
          <w:sz w:val="24"/>
          <w:szCs w:val="24"/>
        </w:rPr>
      </w:pPr>
      <w:r w:rsidRPr="001425E0">
        <w:rPr>
          <w:sz w:val="24"/>
          <w:szCs w:val="24"/>
        </w:rPr>
        <w:t xml:space="preserve">В </w:t>
      </w:r>
      <w:r w:rsidRPr="001425E0">
        <w:rPr>
          <w:sz w:val="24"/>
          <w:szCs w:val="24"/>
        </w:rPr>
        <w:t>результате проведенного отбора по совокупности вышеперечисленных критериев выбор был сделан в пользу Северо-Востока Московской области. В данном районе расположены такие населенные пункты как Королев, Юбилейный, Мытищи, Пушкино, Ивантеевка, Красноармейск..</w:t>
      </w:r>
      <w:r w:rsidRPr="001425E0">
        <w:rPr>
          <w:sz w:val="24"/>
          <w:szCs w:val="24"/>
        </w:rPr>
        <w:t xml:space="preserve"> Кроме того, летом в указанном районе присутствует большое количество сезонно проживающих в дачном секторе москвичей. Общее количество потенциальных потребителей пива может быть оценено примерно в 300 тыс. человек.</w:t>
      </w:r>
    </w:p>
    <w:p w:rsidR="00000000" w:rsidRPr="001425E0" w:rsidRDefault="001425E0">
      <w:pPr>
        <w:pStyle w:val="31"/>
        <w:shd w:val="pct12" w:color="auto" w:fill="auto"/>
        <w:ind w:firstLine="720"/>
        <w:rPr>
          <w:sz w:val="24"/>
          <w:szCs w:val="24"/>
        </w:rPr>
      </w:pPr>
      <w:r w:rsidRPr="001425E0">
        <w:rPr>
          <w:sz w:val="24"/>
          <w:szCs w:val="24"/>
        </w:rPr>
        <w:t xml:space="preserve">География размещения мини-пивоварни была </w:t>
      </w:r>
      <w:r w:rsidRPr="001425E0">
        <w:rPr>
          <w:sz w:val="24"/>
          <w:szCs w:val="24"/>
        </w:rPr>
        <w:t>также выбрана с учетом близости к Москве, как к потенциальному рынку реализации готовой продукции, которую не удастся реализовать по месту производства в осенне-зимний сезон. Транспортные затраты на перевозку продукции  должны быть минимальными, поэтому ок</w:t>
      </w:r>
      <w:r w:rsidRPr="001425E0">
        <w:rPr>
          <w:sz w:val="24"/>
          <w:szCs w:val="24"/>
        </w:rPr>
        <w:t>ончательный выбор был сделан в пользу Мытищ, расположенных к Москве наиболее близко .</w:t>
      </w:r>
    </w:p>
    <w:p w:rsidR="00000000" w:rsidRPr="001425E0" w:rsidRDefault="001425E0">
      <w:pPr>
        <w:shd w:val="pct12" w:color="auto" w:fill="auto"/>
        <w:spacing w:before="120"/>
        <w:ind w:firstLine="720"/>
        <w:jc w:val="both"/>
        <w:rPr>
          <w:i/>
          <w:sz w:val="24"/>
          <w:szCs w:val="24"/>
        </w:rPr>
      </w:pPr>
      <w:r w:rsidRPr="001425E0">
        <w:rPr>
          <w:i/>
          <w:sz w:val="24"/>
          <w:szCs w:val="24"/>
        </w:rPr>
        <w:t>.Для организации мини-пивоварни в  Мытищах есть несколько помещений от 100 до 300 кв. м,, арендная плата которых составляет 30 – 60 USD за кв. м в год. Кроме того, в горо</w:t>
      </w:r>
      <w:r w:rsidRPr="001425E0">
        <w:rPr>
          <w:i/>
          <w:sz w:val="24"/>
          <w:szCs w:val="24"/>
        </w:rPr>
        <w:t>де Мытищи действует порядка двух десятков небольших пивбаров, ресторанов и клубов, которые предлагают посетителям различные виды пива. С ними были проведены предварительные переговоры о возможности реализации небольших партий продукции мини-пивоварни.</w:t>
      </w:r>
    </w:p>
    <w:p w:rsidR="00000000" w:rsidRPr="001425E0" w:rsidRDefault="001425E0">
      <w:pPr>
        <w:spacing w:before="120"/>
        <w:jc w:val="both"/>
        <w:rPr>
          <w:i/>
          <w:sz w:val="24"/>
          <w:szCs w:val="24"/>
        </w:rPr>
      </w:pPr>
    </w:p>
    <w:p w:rsidR="00000000" w:rsidRPr="001425E0" w:rsidRDefault="001425E0">
      <w:pPr>
        <w:spacing w:before="120"/>
        <w:ind w:left="57" w:firstLine="720"/>
        <w:jc w:val="both"/>
        <w:rPr>
          <w:sz w:val="24"/>
          <w:szCs w:val="24"/>
        </w:rPr>
      </w:pPr>
    </w:p>
    <w:p w:rsidR="00000000" w:rsidRPr="001425E0" w:rsidRDefault="001425E0" w:rsidP="001425E0">
      <w:pPr>
        <w:numPr>
          <w:ilvl w:val="0"/>
          <w:numId w:val="57"/>
        </w:numPr>
        <w:tabs>
          <w:tab w:val="clear" w:pos="360"/>
          <w:tab w:val="num" w:pos="1137"/>
        </w:tabs>
        <w:spacing w:before="120"/>
        <w:ind w:left="1137"/>
        <w:jc w:val="both"/>
        <w:rPr>
          <w:b/>
          <w:sz w:val="24"/>
          <w:szCs w:val="24"/>
        </w:rPr>
      </w:pPr>
      <w:r w:rsidRPr="001425E0">
        <w:rPr>
          <w:b/>
          <w:sz w:val="24"/>
          <w:szCs w:val="24"/>
        </w:rPr>
        <w:t>Ис</w:t>
      </w:r>
      <w:r w:rsidRPr="001425E0">
        <w:rPr>
          <w:b/>
          <w:sz w:val="24"/>
          <w:szCs w:val="24"/>
        </w:rPr>
        <w:t>точники информации:</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инвестиционная компания «Русские инвесторы»,</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информация тематических серверов в INTERNET</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 xml:space="preserve">материалы прессы. </w:t>
      </w:r>
    </w:p>
    <w:p w:rsidR="00000000" w:rsidRPr="001425E0" w:rsidRDefault="001425E0">
      <w:pPr>
        <w:spacing w:before="120"/>
        <w:ind w:left="57" w:firstLine="720"/>
        <w:jc w:val="both"/>
        <w:rPr>
          <w:sz w:val="24"/>
          <w:szCs w:val="24"/>
        </w:rPr>
      </w:pPr>
    </w:p>
    <w:p w:rsidR="00000000" w:rsidRPr="001425E0" w:rsidRDefault="001425E0">
      <w:pPr>
        <w:spacing w:before="120"/>
        <w:jc w:val="both"/>
        <w:rPr>
          <w:i/>
          <w:sz w:val="24"/>
          <w:szCs w:val="24"/>
        </w:rPr>
      </w:pPr>
    </w:p>
    <w:p w:rsidR="00000000" w:rsidRPr="001425E0" w:rsidRDefault="001425E0" w:rsidP="001425E0">
      <w:pPr>
        <w:pStyle w:val="Normal"/>
        <w:numPr>
          <w:ilvl w:val="0"/>
          <w:numId w:val="104"/>
        </w:numPr>
        <w:pBdr>
          <w:top w:val="single" w:sz="4" w:space="1" w:color="auto"/>
          <w:left w:val="single" w:sz="4" w:space="4" w:color="auto"/>
          <w:bottom w:val="single" w:sz="4" w:space="1" w:color="auto"/>
          <w:right w:val="single" w:sz="4" w:space="4" w:color="auto"/>
        </w:pBdr>
        <w:spacing w:before="120" w:after="0"/>
        <w:ind w:left="0" w:firstLine="737"/>
        <w:jc w:val="both"/>
        <w:rPr>
          <w:b/>
          <w:szCs w:val="24"/>
          <w:u w:val="single"/>
        </w:rPr>
      </w:pPr>
      <w:r w:rsidRPr="001425E0">
        <w:rPr>
          <w:b/>
          <w:szCs w:val="24"/>
          <w:u w:val="single"/>
        </w:rPr>
        <w:lastRenderedPageBreak/>
        <w:t>Выводы:</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0" w:firstLine="737"/>
        <w:jc w:val="both"/>
        <w:outlineLvl w:val="0"/>
        <w:rPr>
          <w:b/>
          <w:i/>
          <w:snapToGrid w:val="0"/>
          <w:color w:val="000000"/>
          <w:sz w:val="24"/>
          <w:szCs w:val="24"/>
        </w:rPr>
      </w:pPr>
      <w:r w:rsidRPr="001425E0">
        <w:rPr>
          <w:b/>
          <w:i/>
          <w:sz w:val="24"/>
          <w:szCs w:val="24"/>
        </w:rPr>
        <w:t>Уровень конкуренции на рынке пива является достаточно высоким.</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0" w:firstLine="737"/>
        <w:jc w:val="both"/>
        <w:outlineLvl w:val="0"/>
        <w:rPr>
          <w:b/>
          <w:i/>
          <w:snapToGrid w:val="0"/>
          <w:color w:val="000000"/>
          <w:sz w:val="24"/>
          <w:szCs w:val="24"/>
        </w:rPr>
      </w:pPr>
      <w:r w:rsidRPr="001425E0">
        <w:rPr>
          <w:b/>
          <w:i/>
          <w:sz w:val="24"/>
          <w:szCs w:val="24"/>
        </w:rPr>
        <w:t>Основным фактором конкуренции на рынке является себесто</w:t>
      </w:r>
      <w:r w:rsidRPr="001425E0">
        <w:rPr>
          <w:b/>
          <w:i/>
          <w:sz w:val="24"/>
          <w:szCs w:val="24"/>
        </w:rPr>
        <w:t>имость производимой продукции.</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0" w:firstLine="737"/>
        <w:jc w:val="both"/>
        <w:outlineLvl w:val="0"/>
        <w:rPr>
          <w:b/>
          <w:i/>
          <w:snapToGrid w:val="0"/>
          <w:color w:val="000000"/>
          <w:sz w:val="24"/>
          <w:szCs w:val="24"/>
        </w:rPr>
      </w:pPr>
      <w:r w:rsidRPr="001425E0">
        <w:rPr>
          <w:b/>
          <w:i/>
          <w:sz w:val="24"/>
          <w:szCs w:val="24"/>
        </w:rPr>
        <w:t xml:space="preserve">В российском пивоварении имеется тенденция к концентрации производства и растущий контроль над всеми звеньями цепи (от поставщиков до потребителей), что снижает себестоимость и вытесняет наименее эффективных производителей с </w:t>
      </w:r>
      <w:r w:rsidRPr="001425E0">
        <w:rPr>
          <w:b/>
          <w:i/>
          <w:sz w:val="24"/>
          <w:szCs w:val="24"/>
        </w:rPr>
        <w:t>рынка.</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0" w:firstLine="737"/>
        <w:jc w:val="both"/>
        <w:outlineLvl w:val="0"/>
        <w:rPr>
          <w:b/>
          <w:i/>
          <w:snapToGrid w:val="0"/>
          <w:color w:val="000000"/>
          <w:sz w:val="24"/>
          <w:szCs w:val="24"/>
        </w:rPr>
      </w:pPr>
      <w:r w:rsidRPr="001425E0">
        <w:rPr>
          <w:b/>
          <w:i/>
          <w:sz w:val="24"/>
          <w:szCs w:val="24"/>
        </w:rPr>
        <w:t>На рынке пива активно действуют различные зарубежные и отечественные компании, стремящиеся расширить объемы производства продукции и занять большую долю рынка.</w:t>
      </w:r>
    </w:p>
    <w:p w:rsidR="00000000" w:rsidRPr="001425E0" w:rsidRDefault="001425E0" w:rsidP="001425E0">
      <w:pPr>
        <w:keepNext/>
        <w:numPr>
          <w:ilvl w:val="0"/>
          <w:numId w:val="4"/>
        </w:numPr>
        <w:pBdr>
          <w:top w:val="single" w:sz="4" w:space="1" w:color="auto"/>
          <w:left w:val="single" w:sz="4" w:space="4" w:color="auto"/>
          <w:bottom w:val="single" w:sz="4" w:space="1" w:color="auto"/>
          <w:right w:val="single" w:sz="4" w:space="4" w:color="auto"/>
        </w:pBdr>
        <w:spacing w:before="120"/>
        <w:ind w:left="0" w:firstLine="737"/>
        <w:jc w:val="both"/>
        <w:outlineLvl w:val="0"/>
        <w:rPr>
          <w:b/>
          <w:i/>
          <w:snapToGrid w:val="0"/>
          <w:color w:val="000000"/>
          <w:sz w:val="24"/>
          <w:szCs w:val="24"/>
        </w:rPr>
      </w:pPr>
      <w:r w:rsidRPr="001425E0">
        <w:rPr>
          <w:b/>
          <w:i/>
          <w:sz w:val="24"/>
          <w:szCs w:val="24"/>
        </w:rPr>
        <w:t>Выживание мелких пивоварен возможно при наличии развитой сети небольших ресторанов и «паб</w:t>
      </w:r>
      <w:r w:rsidRPr="001425E0">
        <w:rPr>
          <w:b/>
          <w:i/>
          <w:sz w:val="24"/>
          <w:szCs w:val="24"/>
        </w:rPr>
        <w:t>ов», когда производитель может снабжать определенный постоянный круг клиентов, гарантируя сбыт своей продукции.</w:t>
      </w:r>
    </w:p>
    <w:p w:rsidR="00000000" w:rsidRPr="001425E0" w:rsidRDefault="001425E0">
      <w:pPr>
        <w:keepNext/>
        <w:spacing w:before="120"/>
        <w:jc w:val="both"/>
        <w:outlineLvl w:val="0"/>
        <w:rPr>
          <w:snapToGrid w:val="0"/>
          <w:color w:val="000000"/>
          <w:sz w:val="24"/>
          <w:szCs w:val="24"/>
        </w:rPr>
      </w:pPr>
    </w:p>
    <w:p w:rsidR="00000000" w:rsidRPr="001425E0" w:rsidRDefault="001425E0">
      <w:pPr>
        <w:spacing w:before="120"/>
        <w:ind w:left="57" w:firstLine="720"/>
        <w:jc w:val="both"/>
        <w:rPr>
          <w:sz w:val="24"/>
          <w:szCs w:val="24"/>
        </w:rPr>
      </w:pPr>
    </w:p>
    <w:p w:rsidR="00000000" w:rsidRPr="001425E0" w:rsidRDefault="001425E0" w:rsidP="001425E0">
      <w:pPr>
        <w:pStyle w:val="5"/>
        <w:numPr>
          <w:ilvl w:val="0"/>
          <w:numId w:val="58"/>
        </w:numPr>
        <w:tabs>
          <w:tab w:val="clear" w:pos="360"/>
          <w:tab w:val="num" w:pos="1137"/>
        </w:tabs>
        <w:spacing w:before="120"/>
        <w:ind w:left="1137"/>
        <w:rPr>
          <w:rFonts w:ascii="Times New Roman" w:hAnsi="Times New Roman"/>
          <w:szCs w:val="24"/>
        </w:rPr>
      </w:pPr>
      <w:r w:rsidRPr="001425E0">
        <w:rPr>
          <w:rFonts w:ascii="Times New Roman" w:hAnsi="Times New Roman"/>
          <w:szCs w:val="24"/>
        </w:rPr>
        <w:t>Ваш вариант</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spacing w:before="120"/>
        <w:ind w:left="57" w:firstLine="720"/>
        <w:jc w:val="both"/>
        <w:rPr>
          <w:b/>
          <w:i/>
          <w:sz w:val="24"/>
          <w:szCs w:val="24"/>
        </w:rPr>
      </w:pPr>
    </w:p>
    <w:p w:rsidR="00000000" w:rsidRPr="001425E0" w:rsidRDefault="001425E0">
      <w:pPr>
        <w:spacing w:before="120"/>
        <w:ind w:left="57" w:firstLine="720"/>
        <w:jc w:val="both"/>
        <w:rPr>
          <w:b/>
          <w:i/>
          <w:sz w:val="24"/>
          <w:szCs w:val="24"/>
        </w:rPr>
      </w:pPr>
      <w:r w:rsidRPr="001425E0">
        <w:rPr>
          <w:b/>
          <w:i/>
          <w:sz w:val="24"/>
          <w:szCs w:val="24"/>
        </w:rPr>
        <w:t>3.2.7. Условия «внешней среды» на рынке</w:t>
      </w: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 xml:space="preserve">Анализ «внешней среды» позволяет более объективно рассмотреть условия работы на </w:t>
      </w:r>
      <w:r w:rsidRPr="001425E0">
        <w:rPr>
          <w:rFonts w:ascii="Times New Roman" w:hAnsi="Times New Roman"/>
          <w:szCs w:val="24"/>
        </w:rPr>
        <w:t>рынке с учетом существующих политических, экономических, законодательных, социальных, технологических аспектов, т.е. факторов «макроокружения». Изучение состояния и прогноз этих сил позволяет правильно рассчитать силы компании и спланировать практические д</w:t>
      </w:r>
      <w:r w:rsidRPr="001425E0">
        <w:rPr>
          <w:rFonts w:ascii="Times New Roman" w:hAnsi="Times New Roman"/>
          <w:szCs w:val="24"/>
        </w:rPr>
        <w:t>ействия.</w:t>
      </w:r>
    </w:p>
    <w:p w:rsidR="00000000" w:rsidRPr="001425E0" w:rsidRDefault="001425E0">
      <w:pPr>
        <w:spacing w:before="120"/>
        <w:ind w:left="57" w:firstLine="720"/>
        <w:jc w:val="both"/>
        <w:rPr>
          <w:b/>
          <w:sz w:val="24"/>
          <w:szCs w:val="24"/>
        </w:rPr>
      </w:pP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Контрольные вопросы</w:t>
      </w:r>
    </w:p>
    <w:p w:rsidR="00000000" w:rsidRPr="001425E0" w:rsidRDefault="001425E0" w:rsidP="001425E0">
      <w:pPr>
        <w:numPr>
          <w:ilvl w:val="0"/>
          <w:numId w:val="59"/>
        </w:numPr>
        <w:spacing w:before="120"/>
        <w:ind w:firstLine="491"/>
        <w:jc w:val="both"/>
        <w:rPr>
          <w:b/>
          <w:sz w:val="24"/>
          <w:szCs w:val="24"/>
        </w:rPr>
      </w:pPr>
      <w:r w:rsidRPr="001425E0">
        <w:rPr>
          <w:b/>
          <w:sz w:val="24"/>
          <w:szCs w:val="24"/>
        </w:rPr>
        <w:t>Какие политические факторы влияют на рыночную ситуацию?</w:t>
      </w:r>
    </w:p>
    <w:p w:rsidR="00000000" w:rsidRPr="001425E0" w:rsidRDefault="001425E0" w:rsidP="001425E0">
      <w:pPr>
        <w:numPr>
          <w:ilvl w:val="0"/>
          <w:numId w:val="59"/>
        </w:numPr>
        <w:spacing w:before="120"/>
        <w:ind w:firstLine="491"/>
        <w:jc w:val="both"/>
        <w:rPr>
          <w:b/>
          <w:sz w:val="24"/>
          <w:szCs w:val="24"/>
        </w:rPr>
      </w:pPr>
      <w:r w:rsidRPr="001425E0">
        <w:rPr>
          <w:b/>
          <w:sz w:val="24"/>
          <w:szCs w:val="24"/>
        </w:rPr>
        <w:t>В чем проявляется влияние аспектов законодательства?</w:t>
      </w:r>
    </w:p>
    <w:p w:rsidR="00000000" w:rsidRPr="001425E0" w:rsidRDefault="001425E0" w:rsidP="001425E0">
      <w:pPr>
        <w:numPr>
          <w:ilvl w:val="0"/>
          <w:numId w:val="59"/>
        </w:numPr>
        <w:spacing w:before="120"/>
        <w:ind w:firstLine="491"/>
        <w:jc w:val="both"/>
        <w:rPr>
          <w:b/>
          <w:sz w:val="24"/>
          <w:szCs w:val="24"/>
        </w:rPr>
      </w:pPr>
      <w:r w:rsidRPr="001425E0">
        <w:rPr>
          <w:b/>
          <w:sz w:val="24"/>
          <w:szCs w:val="24"/>
        </w:rPr>
        <w:t>Как воздействуют на рынок экономические факторы?</w:t>
      </w:r>
    </w:p>
    <w:p w:rsidR="00000000" w:rsidRPr="001425E0" w:rsidRDefault="001425E0" w:rsidP="001425E0">
      <w:pPr>
        <w:numPr>
          <w:ilvl w:val="0"/>
          <w:numId w:val="59"/>
        </w:numPr>
        <w:spacing w:before="120"/>
        <w:ind w:firstLine="491"/>
        <w:jc w:val="both"/>
        <w:rPr>
          <w:b/>
          <w:sz w:val="24"/>
          <w:szCs w:val="24"/>
        </w:rPr>
      </w:pPr>
      <w:r w:rsidRPr="001425E0">
        <w:rPr>
          <w:b/>
          <w:sz w:val="24"/>
          <w:szCs w:val="24"/>
        </w:rPr>
        <w:t>Каким образом воздействуют на рынок социальные аспекты?</w:t>
      </w:r>
    </w:p>
    <w:p w:rsidR="00000000" w:rsidRPr="001425E0" w:rsidRDefault="001425E0" w:rsidP="001425E0">
      <w:pPr>
        <w:numPr>
          <w:ilvl w:val="0"/>
          <w:numId w:val="59"/>
        </w:numPr>
        <w:spacing w:before="120"/>
        <w:ind w:firstLine="491"/>
        <w:jc w:val="both"/>
        <w:rPr>
          <w:b/>
          <w:sz w:val="24"/>
          <w:szCs w:val="24"/>
        </w:rPr>
      </w:pPr>
      <w:r w:rsidRPr="001425E0">
        <w:rPr>
          <w:b/>
          <w:sz w:val="24"/>
          <w:szCs w:val="24"/>
        </w:rPr>
        <w:t xml:space="preserve">Существенно </w:t>
      </w:r>
      <w:r w:rsidRPr="001425E0">
        <w:rPr>
          <w:b/>
          <w:sz w:val="24"/>
          <w:szCs w:val="24"/>
        </w:rPr>
        <w:t>ли влияние технологических аспектов на развитие рынка?</w:t>
      </w:r>
    </w:p>
    <w:p w:rsidR="00000000" w:rsidRPr="001425E0" w:rsidRDefault="001425E0" w:rsidP="001425E0">
      <w:pPr>
        <w:numPr>
          <w:ilvl w:val="0"/>
          <w:numId w:val="59"/>
        </w:numPr>
        <w:spacing w:before="120"/>
        <w:ind w:firstLine="491"/>
        <w:jc w:val="both"/>
        <w:rPr>
          <w:b/>
          <w:sz w:val="24"/>
          <w:szCs w:val="24"/>
        </w:rPr>
      </w:pPr>
      <w:r w:rsidRPr="001425E0">
        <w:rPr>
          <w:b/>
          <w:sz w:val="24"/>
          <w:szCs w:val="24"/>
        </w:rPr>
        <w:lastRenderedPageBreak/>
        <w:t>Какие факторы окружающей среды оказывают непосредственное влияние на рынок?</w:t>
      </w:r>
    </w:p>
    <w:p w:rsidR="00000000" w:rsidRPr="001425E0" w:rsidRDefault="001425E0">
      <w:pPr>
        <w:pStyle w:val="1"/>
        <w:spacing w:before="120"/>
        <w:ind w:left="57" w:firstLine="720"/>
        <w:rPr>
          <w:rFonts w:ascii="Times New Roman" w:hAnsi="Times New Roman"/>
          <w:szCs w:val="24"/>
        </w:rPr>
      </w:pPr>
      <w:r w:rsidRPr="001425E0">
        <w:rPr>
          <w:rFonts w:ascii="Times New Roman" w:hAnsi="Times New Roman"/>
          <w:szCs w:val="24"/>
        </w:rPr>
        <w:t>Для ответов на эти вопросы необходимо собрать маркетинговую информацию об условиях «внешней среды». В качестве информационных</w:t>
      </w:r>
      <w:r w:rsidRPr="001425E0">
        <w:rPr>
          <w:rFonts w:ascii="Times New Roman" w:hAnsi="Times New Roman"/>
          <w:szCs w:val="24"/>
        </w:rPr>
        <w:t xml:space="preserve"> средств следует выбирать наиболее полные и доступные в Вашем регионе источники данных. Воздействие тех или иных факторов «макросреды» зависит от вида рынка и далеко не всегда нужно учитывать все эти элементы.</w:t>
      </w:r>
    </w:p>
    <w:p w:rsidR="00000000" w:rsidRPr="001425E0" w:rsidRDefault="001425E0">
      <w:pPr>
        <w:pStyle w:val="Normal"/>
        <w:spacing w:before="240" w:after="0"/>
        <w:ind w:firstLine="720"/>
        <w:jc w:val="both"/>
        <w:rPr>
          <w:szCs w:val="24"/>
        </w:rPr>
      </w:pPr>
      <w:r w:rsidRPr="001425E0">
        <w:rPr>
          <w:szCs w:val="24"/>
        </w:rPr>
        <w:t>В Рассматриваемой ситуации анализируются тольк</w:t>
      </w:r>
      <w:r w:rsidRPr="001425E0">
        <w:rPr>
          <w:szCs w:val="24"/>
        </w:rPr>
        <w:t>о некоторые, наиболее важные из вопросов «внешней среды», оказывающих наибольшее влияние на рынок пивоиндустрии, - аспекты законодательства. Влияние политических, экономических, технологических, социальных факторов на изучаемый рынок ограничено. Экологичес</w:t>
      </w:r>
      <w:r w:rsidRPr="001425E0">
        <w:rPr>
          <w:szCs w:val="24"/>
        </w:rPr>
        <w:t>кие аспекты также не представляют каких-либо значимых препятствий в пивоварении, т.к. отходы пивоварения не являются вредными или ядовитыми, а наоборот могут представлять определенную ценность, в связи с тем, что богаты белками.</w:t>
      </w:r>
    </w:p>
    <w:p w:rsidR="00000000" w:rsidRPr="001425E0" w:rsidRDefault="001425E0">
      <w:pPr>
        <w:pStyle w:val="Normal"/>
        <w:spacing w:before="120"/>
        <w:ind w:left="57" w:firstLine="720"/>
        <w:jc w:val="both"/>
        <w:rPr>
          <w:szCs w:val="24"/>
        </w:rPr>
      </w:pPr>
    </w:p>
    <w:p w:rsidR="00000000" w:rsidRPr="001425E0" w:rsidRDefault="001425E0" w:rsidP="001425E0">
      <w:pPr>
        <w:pStyle w:val="a6"/>
        <w:numPr>
          <w:ilvl w:val="0"/>
          <w:numId w:val="60"/>
        </w:numPr>
        <w:tabs>
          <w:tab w:val="clear" w:pos="360"/>
          <w:tab w:val="num" w:pos="1137"/>
        </w:tabs>
        <w:spacing w:before="120"/>
        <w:ind w:left="1137"/>
        <w:rPr>
          <w:rFonts w:ascii="Times New Roman" w:hAnsi="Times New Roman"/>
          <w:b/>
          <w:sz w:val="24"/>
          <w:szCs w:val="24"/>
        </w:rPr>
      </w:pPr>
      <w:r w:rsidRPr="001425E0">
        <w:rPr>
          <w:rFonts w:ascii="Times New Roman" w:hAnsi="Times New Roman"/>
          <w:b/>
          <w:sz w:val="24"/>
          <w:szCs w:val="24"/>
        </w:rPr>
        <w:t>Аспекты законодательства</w:t>
      </w:r>
    </w:p>
    <w:p w:rsidR="00000000" w:rsidRPr="001425E0" w:rsidRDefault="001425E0">
      <w:pPr>
        <w:spacing w:before="240"/>
        <w:ind w:firstLine="720"/>
        <w:jc w:val="both"/>
        <w:rPr>
          <w:sz w:val="24"/>
          <w:szCs w:val="24"/>
        </w:rPr>
      </w:pPr>
      <w:r w:rsidRPr="001425E0">
        <w:rPr>
          <w:sz w:val="24"/>
          <w:szCs w:val="24"/>
        </w:rPr>
        <w:t>Ф</w:t>
      </w:r>
      <w:r w:rsidRPr="001425E0">
        <w:rPr>
          <w:sz w:val="24"/>
          <w:szCs w:val="24"/>
        </w:rPr>
        <w:t>инансовое положение пивоваренной отрасли сейчас во многом зависит от ценовой и налоговой политики. Технологический процесс пивоварения позволяет гибко изменять объемы производства продукции, но величины выпуска пива в последнее время диктуются во многом не</w:t>
      </w:r>
      <w:r w:rsidRPr="001425E0">
        <w:rPr>
          <w:sz w:val="24"/>
          <w:szCs w:val="24"/>
        </w:rPr>
        <w:t xml:space="preserve"> ситуацией на рынке, а частыми изменениями режима налогообложения.</w:t>
      </w:r>
    </w:p>
    <w:p w:rsidR="00000000" w:rsidRPr="001425E0" w:rsidRDefault="001425E0">
      <w:pPr>
        <w:spacing w:before="240"/>
        <w:ind w:firstLine="720"/>
        <w:jc w:val="both"/>
        <w:rPr>
          <w:sz w:val="24"/>
          <w:szCs w:val="24"/>
        </w:rPr>
      </w:pPr>
      <w:r w:rsidRPr="001425E0">
        <w:rPr>
          <w:sz w:val="24"/>
          <w:szCs w:val="24"/>
        </w:rPr>
        <w:t xml:space="preserve">Положительным моментом стало официальное признание в РФ в 1996г. пива "безалкогольным напитком". Заводы были освобождены от обязательного приобретения акцизных марок, что дало значительную </w:t>
      </w:r>
      <w:r w:rsidRPr="001425E0">
        <w:rPr>
          <w:sz w:val="24"/>
          <w:szCs w:val="24"/>
        </w:rPr>
        <w:t>экономию средств (только машина для наклеивания марок стоит около 100 тыс. USD). Также отпала необходимость приобретения лицензии, пиво перестало подпадать под действие закона, запрещающего рекламу алкоголя.</w:t>
      </w:r>
    </w:p>
    <w:p w:rsidR="00000000" w:rsidRPr="001425E0" w:rsidRDefault="001425E0">
      <w:pPr>
        <w:pStyle w:val="21"/>
        <w:rPr>
          <w:szCs w:val="24"/>
        </w:rPr>
      </w:pPr>
      <w:r w:rsidRPr="001425E0">
        <w:rPr>
          <w:szCs w:val="24"/>
        </w:rPr>
        <w:t>Постановлением правительства РФ от 6 декабря 199</w:t>
      </w:r>
      <w:r w:rsidRPr="001425E0">
        <w:rPr>
          <w:szCs w:val="24"/>
        </w:rPr>
        <w:t>1 года был введен акцизный налог на пиво в размере 25%, в 1993г. он был увеличен до 40% для всех предприятий без учета региональной специфики. В результате, ухудшилось финансовое состояние и конкурентоспособность заводов, расположенным в районах Крайнего С</w:t>
      </w:r>
      <w:r w:rsidRPr="001425E0">
        <w:rPr>
          <w:szCs w:val="24"/>
        </w:rPr>
        <w:t>евера и местностях, приравненных к ним, где цена на пиво в 3-4 раза выше средней по России из-за повышения удельного веса заработной платы в структуре производственных затрат (рост происходит за счет выплат разного рода коэффициентов и надбавок). В 1996 г.</w:t>
      </w:r>
      <w:r w:rsidRPr="001425E0">
        <w:rPr>
          <w:szCs w:val="24"/>
        </w:rPr>
        <w:t xml:space="preserve"> акцизный налог был сокращен до 15%, в результате чего производство пива стабилизировалось и начало возрастать. Около 80% российских пивзаводов выплачивало акцизный налог в размере 250-400 (неденоминированных) рублей за литр. С января 1997г. Госдума принял</w:t>
      </w:r>
      <w:r w:rsidRPr="001425E0">
        <w:rPr>
          <w:szCs w:val="24"/>
        </w:rPr>
        <w:t>а решение заменить процентную ставку акциза фиксированной - 500 (неденоминированных) рублей с литра. Эта мера повлекла за собой рост розничных цен на пиво: цепочки многочисленных посредников чутко отреагировали на вынужденное повышение отпускных расценок з</w:t>
      </w:r>
      <w:r w:rsidRPr="001425E0">
        <w:rPr>
          <w:szCs w:val="24"/>
        </w:rPr>
        <w:t>аводов. Ассоциация российских пивоваров при обсуждении проекта решения настаивала на формулировке "15%, но не более 500 рублей", аргументируя, что таким образом смогут выжить и развиваться не только крупные, но и мелкие предприятия, а общий объем производс</w:t>
      </w:r>
      <w:r w:rsidRPr="001425E0">
        <w:rPr>
          <w:szCs w:val="24"/>
        </w:rPr>
        <w:t xml:space="preserve">тва будет ежегодно увеличиваться на 25-30 млн. дал. </w:t>
      </w:r>
    </w:p>
    <w:p w:rsidR="00000000" w:rsidRPr="001425E0" w:rsidRDefault="001425E0">
      <w:pPr>
        <w:pStyle w:val="a6"/>
        <w:spacing w:before="240"/>
        <w:ind w:firstLine="720"/>
        <w:rPr>
          <w:rFonts w:ascii="Times New Roman" w:hAnsi="Times New Roman"/>
          <w:sz w:val="24"/>
          <w:szCs w:val="24"/>
        </w:rPr>
      </w:pPr>
      <w:r w:rsidRPr="001425E0">
        <w:rPr>
          <w:rFonts w:ascii="Times New Roman" w:hAnsi="Times New Roman"/>
          <w:sz w:val="24"/>
          <w:szCs w:val="24"/>
        </w:rPr>
        <w:t>Федеральным законом от 14 февраля 1998г. N 29-ФЗ величина акциза на бутылочное и разливное пиво установлена в размере 60 коп. за 1 л, т.е. повышена на 20% по сравнению с действующий ранее величиной. Дейс</w:t>
      </w:r>
      <w:r w:rsidRPr="001425E0">
        <w:rPr>
          <w:rFonts w:ascii="Times New Roman" w:hAnsi="Times New Roman"/>
          <w:sz w:val="24"/>
          <w:szCs w:val="24"/>
        </w:rPr>
        <w:t>твующая на сегодня ставка акциза на пиво составляет 72 коп. за 1 л и была принята Федеральным законом от 29 декабря 1998г. N 192-ФЗ. С 2000г. планируется увеличить акциз до 90 коп. за литр пива. Такое повышение акцизов, в несколько раз ниже уровня инфляции</w:t>
      </w:r>
      <w:r w:rsidRPr="001425E0">
        <w:rPr>
          <w:rFonts w:ascii="Times New Roman" w:hAnsi="Times New Roman"/>
          <w:sz w:val="24"/>
          <w:szCs w:val="24"/>
        </w:rPr>
        <w:t xml:space="preserve">, может усложнить положение только неэффективных малых и средних пивоварен, </w:t>
      </w:r>
      <w:r w:rsidRPr="001425E0">
        <w:rPr>
          <w:rFonts w:ascii="Times New Roman" w:hAnsi="Times New Roman"/>
          <w:sz w:val="24"/>
          <w:szCs w:val="24"/>
        </w:rPr>
        <w:lastRenderedPageBreak/>
        <w:t>выпускающих дешевые сорта и работающих на пределе рентабельности. Размер акциза на импортное солодовое пиво составляет в настоящее время 0,3 ЕВРО за 1 л (около 8 – 8,2 руб.), что б</w:t>
      </w:r>
      <w:r w:rsidRPr="001425E0">
        <w:rPr>
          <w:rFonts w:ascii="Times New Roman" w:hAnsi="Times New Roman"/>
          <w:sz w:val="24"/>
          <w:szCs w:val="24"/>
        </w:rPr>
        <w:t>олее, чем на порядок превосходит величину акцизов для продукции отечественных производителей.</w:t>
      </w:r>
    </w:p>
    <w:p w:rsidR="00000000" w:rsidRPr="001425E0" w:rsidRDefault="001425E0">
      <w:pPr>
        <w:spacing w:before="120"/>
        <w:ind w:left="57" w:firstLine="720"/>
        <w:jc w:val="both"/>
        <w:rPr>
          <w:b/>
          <w:sz w:val="24"/>
          <w:szCs w:val="24"/>
        </w:rPr>
      </w:pPr>
    </w:p>
    <w:p w:rsidR="00000000" w:rsidRPr="001425E0" w:rsidRDefault="001425E0" w:rsidP="001425E0">
      <w:pPr>
        <w:numPr>
          <w:ilvl w:val="0"/>
          <w:numId w:val="61"/>
        </w:numPr>
        <w:tabs>
          <w:tab w:val="clear" w:pos="360"/>
          <w:tab w:val="num" w:pos="1137"/>
        </w:tabs>
        <w:spacing w:before="120"/>
        <w:ind w:left="1137"/>
        <w:jc w:val="both"/>
        <w:rPr>
          <w:b/>
          <w:sz w:val="24"/>
          <w:szCs w:val="24"/>
        </w:rPr>
      </w:pPr>
      <w:r w:rsidRPr="001425E0">
        <w:rPr>
          <w:b/>
          <w:sz w:val="24"/>
          <w:szCs w:val="24"/>
        </w:rPr>
        <w:t>Источники информации:</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законодательная база данных «Гарант»</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информация тематических серверов в INTERNET</w:t>
      </w:r>
    </w:p>
    <w:p w:rsidR="00000000" w:rsidRPr="001425E0" w:rsidRDefault="001425E0" w:rsidP="001425E0">
      <w:pPr>
        <w:pStyle w:val="Normal"/>
        <w:numPr>
          <w:ilvl w:val="0"/>
          <w:numId w:val="19"/>
        </w:numPr>
        <w:spacing w:before="120" w:after="0"/>
        <w:ind w:left="57" w:firstLine="720"/>
        <w:jc w:val="both"/>
        <w:rPr>
          <w:szCs w:val="24"/>
        </w:rPr>
      </w:pPr>
      <w:r w:rsidRPr="001425E0">
        <w:rPr>
          <w:szCs w:val="24"/>
        </w:rPr>
        <w:t>материалы прессы.</w:t>
      </w:r>
    </w:p>
    <w:p w:rsidR="00000000" w:rsidRPr="001425E0" w:rsidRDefault="001425E0">
      <w:pPr>
        <w:pStyle w:val="Normal"/>
        <w:spacing w:before="120" w:after="0"/>
        <w:jc w:val="both"/>
        <w:rPr>
          <w:szCs w:val="24"/>
        </w:rPr>
      </w:pPr>
    </w:p>
    <w:p w:rsidR="00000000" w:rsidRPr="001425E0" w:rsidRDefault="001425E0" w:rsidP="001425E0">
      <w:pPr>
        <w:pStyle w:val="5"/>
        <w:keepNext w:val="0"/>
        <w:numPr>
          <w:ilvl w:val="0"/>
          <w:numId w:val="103"/>
        </w:numPr>
        <w:pBdr>
          <w:top w:val="single" w:sz="4" w:space="1" w:color="auto"/>
          <w:left w:val="single" w:sz="4" w:space="4" w:color="auto"/>
          <w:bottom w:val="single" w:sz="4" w:space="1" w:color="auto"/>
          <w:right w:val="single" w:sz="4" w:space="4" w:color="auto"/>
        </w:pBdr>
        <w:spacing w:before="120"/>
        <w:ind w:left="0" w:firstLine="737"/>
        <w:rPr>
          <w:rFonts w:ascii="Times New Roman" w:hAnsi="Times New Roman"/>
          <w:szCs w:val="24"/>
        </w:rPr>
      </w:pPr>
      <w:r w:rsidRPr="001425E0">
        <w:rPr>
          <w:rFonts w:ascii="Times New Roman" w:hAnsi="Times New Roman"/>
          <w:szCs w:val="24"/>
        </w:rPr>
        <w:t>Выводы</w:t>
      </w:r>
    </w:p>
    <w:p w:rsidR="00000000" w:rsidRPr="001425E0" w:rsidRDefault="001425E0" w:rsidP="001425E0">
      <w:pPr>
        <w:pStyle w:val="Normal"/>
        <w:numPr>
          <w:ilvl w:val="0"/>
          <w:numId w:val="19"/>
        </w:numPr>
        <w:pBdr>
          <w:top w:val="single" w:sz="4" w:space="1" w:color="auto"/>
          <w:left w:val="single" w:sz="4" w:space="4" w:color="auto"/>
          <w:bottom w:val="single" w:sz="4" w:space="1" w:color="auto"/>
          <w:right w:val="single" w:sz="4" w:space="4" w:color="auto"/>
        </w:pBdr>
        <w:spacing w:before="120" w:after="0"/>
        <w:ind w:left="0" w:firstLine="737"/>
        <w:jc w:val="both"/>
        <w:rPr>
          <w:b/>
          <w:i/>
          <w:szCs w:val="24"/>
        </w:rPr>
      </w:pPr>
      <w:r w:rsidRPr="001425E0">
        <w:rPr>
          <w:b/>
          <w:i/>
          <w:szCs w:val="24"/>
        </w:rPr>
        <w:t>Состояние пивоваренной отрасли в</w:t>
      </w:r>
      <w:r w:rsidRPr="001425E0">
        <w:rPr>
          <w:b/>
          <w:i/>
          <w:szCs w:val="24"/>
        </w:rPr>
        <w:t>о многом зависит от ценовой и налоговой политики государства (акцизы, прочие налоги). При этом, необходимо отметить довольно частые изменения режима налогообложения.</w:t>
      </w:r>
    </w:p>
    <w:p w:rsidR="00000000" w:rsidRPr="001425E0" w:rsidRDefault="001425E0">
      <w:pPr>
        <w:pStyle w:val="a6"/>
        <w:spacing w:before="240"/>
        <w:rPr>
          <w:rFonts w:ascii="Times New Roman" w:hAnsi="Times New Roman"/>
          <w:i/>
          <w:snapToGrid w:val="0"/>
          <w:color w:val="000000"/>
          <w:sz w:val="24"/>
          <w:szCs w:val="24"/>
        </w:rPr>
      </w:pPr>
    </w:p>
    <w:p w:rsidR="00000000" w:rsidRPr="001425E0" w:rsidRDefault="001425E0" w:rsidP="001425E0">
      <w:pPr>
        <w:pStyle w:val="5"/>
        <w:numPr>
          <w:ilvl w:val="0"/>
          <w:numId w:val="62"/>
        </w:numPr>
        <w:tabs>
          <w:tab w:val="clear" w:pos="360"/>
          <w:tab w:val="num" w:pos="1137"/>
        </w:tabs>
        <w:spacing w:before="120"/>
        <w:ind w:left="1137"/>
        <w:rPr>
          <w:rFonts w:ascii="Times New Roman" w:hAnsi="Times New Roman"/>
          <w:szCs w:val="24"/>
        </w:rPr>
      </w:pPr>
      <w:r w:rsidRPr="001425E0">
        <w:rPr>
          <w:rFonts w:ascii="Times New Roman" w:hAnsi="Times New Roman"/>
          <w:szCs w:val="24"/>
        </w:rPr>
        <w:t xml:space="preserve">Ваш вариант </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Style w:val="a7"/>
        <w:spacing w:before="120"/>
        <w:ind w:left="57" w:firstLine="720"/>
        <w:jc w:val="both"/>
        <w:rPr>
          <w:rFonts w:ascii="Times New Roman" w:hAnsi="Times New Roman"/>
          <w:sz w:val="24"/>
          <w:szCs w:val="24"/>
        </w:rPr>
      </w:pPr>
      <w:r w:rsidRPr="001425E0">
        <w:rPr>
          <w:rFonts w:ascii="Times New Roman" w:hAnsi="Times New Roman"/>
          <w:sz w:val="24"/>
          <w:szCs w:val="24"/>
        </w:rPr>
        <w:br w:type="page"/>
      </w:r>
    </w:p>
    <w:p w:rsidR="00000000" w:rsidRPr="001425E0" w:rsidRDefault="001425E0">
      <w:pPr>
        <w:pStyle w:val="a7"/>
        <w:spacing w:before="120"/>
        <w:ind w:left="57" w:firstLine="720"/>
        <w:jc w:val="both"/>
        <w:rPr>
          <w:rFonts w:ascii="Times New Roman" w:hAnsi="Times New Roman"/>
          <w:sz w:val="24"/>
          <w:szCs w:val="24"/>
        </w:rPr>
      </w:pPr>
      <w:r w:rsidRPr="001425E0">
        <w:rPr>
          <w:rFonts w:ascii="Times New Roman" w:hAnsi="Times New Roman"/>
          <w:sz w:val="24"/>
          <w:szCs w:val="24"/>
        </w:rPr>
        <w:t>3.3. Маркетинговая стратегия.</w:t>
      </w:r>
    </w:p>
    <w:p w:rsidR="00000000" w:rsidRPr="001425E0" w:rsidRDefault="001425E0">
      <w:pPr>
        <w:pStyle w:val="a4"/>
        <w:spacing w:before="120"/>
        <w:ind w:left="57" w:firstLine="720"/>
        <w:jc w:val="both"/>
        <w:rPr>
          <w:rFonts w:ascii="Times New Roman" w:hAnsi="Times New Roman"/>
          <w:i/>
          <w:szCs w:val="24"/>
        </w:rPr>
      </w:pPr>
    </w:p>
    <w:p w:rsidR="00000000" w:rsidRPr="001425E0" w:rsidRDefault="001425E0">
      <w:pPr>
        <w:pStyle w:val="a4"/>
        <w:spacing w:before="120"/>
        <w:ind w:left="57" w:firstLine="720"/>
        <w:jc w:val="both"/>
        <w:rPr>
          <w:rFonts w:ascii="Times New Roman" w:hAnsi="Times New Roman"/>
          <w:i/>
          <w:szCs w:val="24"/>
        </w:rPr>
      </w:pPr>
      <w:r w:rsidRPr="001425E0">
        <w:rPr>
          <w:rFonts w:ascii="Times New Roman" w:hAnsi="Times New Roman"/>
          <w:i/>
          <w:szCs w:val="24"/>
        </w:rPr>
        <w:t>3.3.1. Методические рекомендации.</w:t>
      </w:r>
    </w:p>
    <w:p w:rsidR="00000000" w:rsidRPr="001425E0" w:rsidRDefault="001425E0">
      <w:pPr>
        <w:pStyle w:val="Normal"/>
        <w:numPr>
          <w:ilvl w:val="12"/>
          <w:numId w:val="0"/>
        </w:numPr>
        <w:spacing w:before="120"/>
        <w:ind w:left="57" w:firstLine="720"/>
        <w:jc w:val="both"/>
        <w:rPr>
          <w:szCs w:val="24"/>
        </w:rPr>
      </w:pPr>
      <w:r w:rsidRPr="001425E0">
        <w:rPr>
          <w:szCs w:val="24"/>
        </w:rPr>
        <w:t xml:space="preserve">После </w:t>
      </w:r>
      <w:r w:rsidRPr="001425E0">
        <w:rPr>
          <w:szCs w:val="24"/>
        </w:rPr>
        <w:t>проведения анализа рынка и получения выводов относительно перспективности бизнеса в рассматриваемой области, компании необходимо разработать стратегию маркетинга и конкретизировать решения через составляющие маркетинга. Основными компонентами маркетинговых</w:t>
      </w:r>
      <w:r w:rsidRPr="001425E0">
        <w:rPr>
          <w:szCs w:val="24"/>
        </w:rPr>
        <w:t xml:space="preserve"> действий являются: товар (Product), цена (Price), место продаж, распределение (Place), реклама и продвижение (Promotion). </w:t>
      </w:r>
    </w:p>
    <w:p w:rsidR="00000000" w:rsidRPr="001425E0" w:rsidRDefault="001425E0">
      <w:pPr>
        <w:spacing w:before="120"/>
        <w:ind w:left="57" w:firstLine="720"/>
        <w:jc w:val="both"/>
        <w:rPr>
          <w:sz w:val="24"/>
          <w:szCs w:val="24"/>
        </w:rPr>
      </w:pPr>
      <w:r w:rsidRPr="001425E0">
        <w:rPr>
          <w:sz w:val="24"/>
          <w:szCs w:val="24"/>
        </w:rPr>
        <w:t>Стратегия маркетинга представляет собой программу, в которой отражены задачи маркетинга, а также конкретные действия по их выполнени</w:t>
      </w:r>
      <w:r w:rsidRPr="001425E0">
        <w:rPr>
          <w:sz w:val="24"/>
          <w:szCs w:val="24"/>
        </w:rPr>
        <w:t>ю с учетом необходимых для этого ресурсов. В современных условиях работы компаний необходимость выработки маркетинговых действий определяется конкурентной ситуацией и условиями «внешней среды».</w:t>
      </w:r>
    </w:p>
    <w:p w:rsidR="00000000" w:rsidRPr="001425E0" w:rsidRDefault="001425E0">
      <w:pPr>
        <w:spacing w:before="120"/>
        <w:ind w:left="57" w:firstLine="720"/>
        <w:jc w:val="both"/>
        <w:rPr>
          <w:sz w:val="24"/>
          <w:szCs w:val="24"/>
        </w:rPr>
      </w:pPr>
      <w:r w:rsidRPr="001425E0">
        <w:rPr>
          <w:sz w:val="24"/>
          <w:szCs w:val="24"/>
        </w:rPr>
        <w:t>Решения, принятые в стратегии маркетинга предназначены для ука</w:t>
      </w:r>
      <w:r w:rsidRPr="001425E0">
        <w:rPr>
          <w:sz w:val="24"/>
          <w:szCs w:val="24"/>
        </w:rPr>
        <w:t>зания последовательности осуществления задач, разработки финансового плана и донесения задач и действий до сотрудников компании</w:t>
      </w:r>
    </w:p>
    <w:p w:rsidR="00000000" w:rsidRPr="001425E0" w:rsidRDefault="001425E0">
      <w:pPr>
        <w:pStyle w:val="5"/>
        <w:spacing w:before="120"/>
        <w:ind w:left="57" w:firstLine="720"/>
        <w:rPr>
          <w:rFonts w:ascii="Times New Roman" w:hAnsi="Times New Roman"/>
          <w:b w:val="0"/>
          <w:szCs w:val="24"/>
          <w:u w:val="none"/>
        </w:rPr>
      </w:pPr>
      <w:r w:rsidRPr="001425E0">
        <w:rPr>
          <w:rFonts w:ascii="Times New Roman" w:hAnsi="Times New Roman"/>
          <w:b w:val="0"/>
          <w:szCs w:val="24"/>
          <w:u w:val="none"/>
        </w:rPr>
        <w:t>Основными компонентами стратегии маркетинга является принятие решений по следующим параметрам бизнеса:</w:t>
      </w:r>
    </w:p>
    <w:p w:rsidR="00000000" w:rsidRPr="001425E0" w:rsidRDefault="001425E0" w:rsidP="001425E0">
      <w:pPr>
        <w:pStyle w:val="5"/>
        <w:numPr>
          <w:ilvl w:val="0"/>
          <w:numId w:val="46"/>
        </w:numPr>
        <w:spacing w:before="120"/>
        <w:rPr>
          <w:rFonts w:ascii="Times New Roman" w:hAnsi="Times New Roman"/>
          <w:b w:val="0"/>
          <w:szCs w:val="24"/>
          <w:u w:val="none"/>
        </w:rPr>
      </w:pPr>
      <w:r w:rsidRPr="001425E0">
        <w:rPr>
          <w:rFonts w:ascii="Times New Roman" w:hAnsi="Times New Roman"/>
          <w:b w:val="0"/>
          <w:szCs w:val="24"/>
          <w:u w:val="none"/>
        </w:rPr>
        <w:t>Виды производимой продукц</w:t>
      </w:r>
      <w:r w:rsidRPr="001425E0">
        <w:rPr>
          <w:rFonts w:ascii="Times New Roman" w:hAnsi="Times New Roman"/>
          <w:b w:val="0"/>
          <w:szCs w:val="24"/>
          <w:u w:val="none"/>
        </w:rPr>
        <w:t>ии</w:t>
      </w:r>
    </w:p>
    <w:p w:rsidR="00000000" w:rsidRPr="001425E0" w:rsidRDefault="001425E0" w:rsidP="001425E0">
      <w:pPr>
        <w:pStyle w:val="5"/>
        <w:numPr>
          <w:ilvl w:val="0"/>
          <w:numId w:val="46"/>
        </w:numPr>
        <w:spacing w:before="120"/>
        <w:rPr>
          <w:rFonts w:ascii="Times New Roman" w:hAnsi="Times New Roman"/>
          <w:b w:val="0"/>
          <w:szCs w:val="24"/>
          <w:u w:val="none"/>
        </w:rPr>
      </w:pPr>
      <w:r w:rsidRPr="001425E0">
        <w:rPr>
          <w:rFonts w:ascii="Times New Roman" w:hAnsi="Times New Roman"/>
          <w:b w:val="0"/>
          <w:szCs w:val="24"/>
          <w:u w:val="none"/>
        </w:rPr>
        <w:t>Ценообразование</w:t>
      </w:r>
    </w:p>
    <w:p w:rsidR="00000000" w:rsidRPr="001425E0" w:rsidRDefault="001425E0" w:rsidP="001425E0">
      <w:pPr>
        <w:pStyle w:val="5"/>
        <w:numPr>
          <w:ilvl w:val="0"/>
          <w:numId w:val="46"/>
        </w:numPr>
        <w:spacing w:before="120"/>
        <w:rPr>
          <w:rFonts w:ascii="Times New Roman" w:hAnsi="Times New Roman"/>
          <w:b w:val="0"/>
          <w:szCs w:val="24"/>
          <w:u w:val="none"/>
        </w:rPr>
      </w:pPr>
      <w:r w:rsidRPr="001425E0">
        <w:rPr>
          <w:rFonts w:ascii="Times New Roman" w:hAnsi="Times New Roman"/>
          <w:b w:val="0"/>
          <w:szCs w:val="24"/>
          <w:u w:val="none"/>
        </w:rPr>
        <w:t>Реклама и продвижение продукции</w:t>
      </w:r>
    </w:p>
    <w:p w:rsidR="00000000" w:rsidRPr="001425E0" w:rsidRDefault="001425E0" w:rsidP="001425E0">
      <w:pPr>
        <w:numPr>
          <w:ilvl w:val="0"/>
          <w:numId w:val="46"/>
        </w:numPr>
        <w:spacing w:before="120"/>
        <w:jc w:val="both"/>
        <w:rPr>
          <w:sz w:val="24"/>
          <w:szCs w:val="24"/>
        </w:rPr>
      </w:pPr>
      <w:r w:rsidRPr="001425E0">
        <w:rPr>
          <w:sz w:val="24"/>
          <w:szCs w:val="24"/>
        </w:rPr>
        <w:t>Организация сбыта</w:t>
      </w:r>
    </w:p>
    <w:p w:rsidR="00000000" w:rsidRPr="001425E0" w:rsidRDefault="001425E0">
      <w:pPr>
        <w:pStyle w:val="a4"/>
        <w:spacing w:before="120"/>
        <w:ind w:left="57" w:firstLine="720"/>
        <w:jc w:val="both"/>
        <w:rPr>
          <w:rFonts w:ascii="Times New Roman" w:hAnsi="Times New Roman"/>
          <w:b w:val="0"/>
          <w:szCs w:val="24"/>
        </w:rPr>
      </w:pPr>
    </w:p>
    <w:p w:rsidR="00000000" w:rsidRPr="001425E0" w:rsidRDefault="001425E0">
      <w:pPr>
        <w:pStyle w:val="5"/>
        <w:spacing w:before="120"/>
        <w:ind w:left="57" w:firstLine="720"/>
        <w:rPr>
          <w:rFonts w:ascii="Times New Roman" w:hAnsi="Times New Roman"/>
          <w:i/>
          <w:szCs w:val="24"/>
          <w:u w:val="none"/>
        </w:rPr>
      </w:pPr>
      <w:r w:rsidRPr="001425E0">
        <w:rPr>
          <w:rFonts w:ascii="Times New Roman" w:hAnsi="Times New Roman"/>
          <w:i/>
          <w:szCs w:val="24"/>
          <w:u w:val="none"/>
        </w:rPr>
        <w:t>3.3.2. Виды производимой продукции</w:t>
      </w: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Определение вида предлагаемых услуг, соответствующих потребностям конкретных сегментов потребителей, является основополагающим выбором предпринимателя.</w:t>
      </w:r>
      <w:r w:rsidRPr="001425E0">
        <w:rPr>
          <w:rFonts w:ascii="Times New Roman" w:hAnsi="Times New Roman"/>
          <w:szCs w:val="24"/>
        </w:rPr>
        <w:t xml:space="preserve"> Разработка и определение ассортимента продукции – ключевой элемент маркетинга. Решение в этой области необходимо для разработки маркетинговой и сбытовой программы, определения конфигурации производственного оборудования и условий организации бизнеса, план</w:t>
      </w:r>
      <w:r w:rsidRPr="001425E0">
        <w:rPr>
          <w:rFonts w:ascii="Times New Roman" w:hAnsi="Times New Roman"/>
          <w:szCs w:val="24"/>
        </w:rPr>
        <w:t>ирования рекламы.</w:t>
      </w:r>
    </w:p>
    <w:p w:rsidR="00000000" w:rsidRPr="001425E0" w:rsidRDefault="001425E0">
      <w:pPr>
        <w:pStyle w:val="20"/>
        <w:spacing w:before="120"/>
        <w:ind w:left="57" w:firstLine="720"/>
        <w:rPr>
          <w:rFonts w:ascii="Times New Roman" w:hAnsi="Times New Roman"/>
          <w:szCs w:val="24"/>
        </w:rPr>
      </w:pPr>
      <w:r w:rsidRPr="001425E0">
        <w:rPr>
          <w:rFonts w:ascii="Times New Roman" w:hAnsi="Times New Roman"/>
          <w:szCs w:val="24"/>
        </w:rPr>
        <w:t>В маркетинге обычно выделяют три основные типа товаров:</w:t>
      </w:r>
    </w:p>
    <w:p w:rsidR="00000000" w:rsidRPr="001425E0" w:rsidRDefault="001425E0" w:rsidP="001425E0">
      <w:pPr>
        <w:numPr>
          <w:ilvl w:val="0"/>
          <w:numId w:val="10"/>
        </w:numPr>
        <w:spacing w:before="120"/>
        <w:ind w:left="57" w:firstLine="720"/>
        <w:jc w:val="both"/>
        <w:rPr>
          <w:sz w:val="24"/>
          <w:szCs w:val="24"/>
        </w:rPr>
      </w:pPr>
      <w:r w:rsidRPr="001425E0">
        <w:rPr>
          <w:sz w:val="24"/>
          <w:szCs w:val="24"/>
        </w:rPr>
        <w:t>товары длительного пользования – те товары, которые используются в течение продолжительного времени (холодильники, компьютеры и др.)</w:t>
      </w:r>
    </w:p>
    <w:p w:rsidR="00000000" w:rsidRPr="001425E0" w:rsidRDefault="001425E0" w:rsidP="001425E0">
      <w:pPr>
        <w:numPr>
          <w:ilvl w:val="0"/>
          <w:numId w:val="10"/>
        </w:numPr>
        <w:spacing w:before="120"/>
        <w:ind w:left="57" w:firstLine="720"/>
        <w:jc w:val="both"/>
        <w:rPr>
          <w:sz w:val="24"/>
          <w:szCs w:val="24"/>
        </w:rPr>
      </w:pPr>
      <w:r w:rsidRPr="001425E0">
        <w:rPr>
          <w:sz w:val="24"/>
          <w:szCs w:val="24"/>
        </w:rPr>
        <w:t>товары кратковременного использования – те товары</w:t>
      </w:r>
      <w:r w:rsidRPr="001425E0">
        <w:rPr>
          <w:sz w:val="24"/>
          <w:szCs w:val="24"/>
        </w:rPr>
        <w:t xml:space="preserve">, которые расходуются за один или несколько циклов использования (продукты питания, журналы и др.) </w:t>
      </w:r>
    </w:p>
    <w:p w:rsidR="00000000" w:rsidRPr="001425E0" w:rsidRDefault="001425E0" w:rsidP="001425E0">
      <w:pPr>
        <w:numPr>
          <w:ilvl w:val="0"/>
          <w:numId w:val="10"/>
        </w:numPr>
        <w:spacing w:before="120"/>
        <w:ind w:left="57" w:firstLine="720"/>
        <w:jc w:val="both"/>
        <w:rPr>
          <w:sz w:val="24"/>
          <w:szCs w:val="24"/>
        </w:rPr>
      </w:pPr>
      <w:r w:rsidRPr="001425E0">
        <w:rPr>
          <w:sz w:val="24"/>
          <w:szCs w:val="24"/>
        </w:rPr>
        <w:t>услуги – нематериальные блага, которые не могут стать собственностью потребителей (консультационные услуги, бытовое обслуживание и др.)</w:t>
      </w:r>
    </w:p>
    <w:p w:rsidR="00000000" w:rsidRPr="001425E0" w:rsidRDefault="001425E0">
      <w:pPr>
        <w:pStyle w:val="a6"/>
        <w:spacing w:before="120"/>
        <w:ind w:left="57" w:firstLine="720"/>
        <w:rPr>
          <w:rFonts w:ascii="Times New Roman" w:hAnsi="Times New Roman"/>
          <w:sz w:val="24"/>
          <w:szCs w:val="24"/>
        </w:rPr>
      </w:pPr>
      <w:r w:rsidRPr="001425E0">
        <w:rPr>
          <w:rFonts w:ascii="Times New Roman" w:hAnsi="Times New Roman"/>
          <w:sz w:val="24"/>
          <w:szCs w:val="24"/>
        </w:rPr>
        <w:t>Предпринимателю необ</w:t>
      </w:r>
      <w:r w:rsidRPr="001425E0">
        <w:rPr>
          <w:rFonts w:ascii="Times New Roman" w:hAnsi="Times New Roman"/>
          <w:sz w:val="24"/>
          <w:szCs w:val="24"/>
        </w:rPr>
        <w:t>ходимо точно определить, какого типа товары или услуги он хочет предложить целевой группе потребителей. Товарный ассортимент компании зависит от стратегии ее деятельности и определяется рыночным спросом, практикой деятельности конкурентов и производственны</w:t>
      </w:r>
      <w:r w:rsidRPr="001425E0">
        <w:rPr>
          <w:rFonts w:ascii="Times New Roman" w:hAnsi="Times New Roman"/>
          <w:sz w:val="24"/>
          <w:szCs w:val="24"/>
        </w:rPr>
        <w:t xml:space="preserve">ми возможностями. </w:t>
      </w:r>
    </w:p>
    <w:p w:rsidR="00000000" w:rsidRPr="001425E0" w:rsidRDefault="001425E0">
      <w:pPr>
        <w:pStyle w:val="a6"/>
        <w:spacing w:before="120"/>
        <w:rPr>
          <w:rFonts w:ascii="Times New Roman" w:hAnsi="Times New Roman"/>
          <w:b/>
          <w:sz w:val="24"/>
          <w:szCs w:val="24"/>
        </w:rPr>
      </w:pPr>
      <w:r w:rsidRPr="001425E0">
        <w:rPr>
          <w:rFonts w:ascii="Times New Roman" w:hAnsi="Times New Roman"/>
          <w:sz w:val="24"/>
          <w:szCs w:val="24"/>
        </w:rPr>
        <w:t>Существуют ряд факторов, влияющих на принятие решений в области прачечных услуг:</w:t>
      </w:r>
      <w:r w:rsidRPr="001425E0">
        <w:rPr>
          <w:rFonts w:ascii="Times New Roman" w:hAnsi="Times New Roman"/>
          <w:sz w:val="24"/>
          <w:szCs w:val="24"/>
        </w:rPr>
        <w:t xml:space="preserve"> </w:t>
      </w:r>
    </w:p>
    <w:p w:rsidR="00000000" w:rsidRPr="001425E0" w:rsidRDefault="001425E0" w:rsidP="001425E0">
      <w:pPr>
        <w:numPr>
          <w:ilvl w:val="0"/>
          <w:numId w:val="5"/>
        </w:numPr>
        <w:spacing w:before="120"/>
        <w:ind w:left="57" w:firstLine="720"/>
        <w:jc w:val="both"/>
        <w:rPr>
          <w:sz w:val="24"/>
          <w:szCs w:val="24"/>
        </w:rPr>
      </w:pPr>
      <w:r w:rsidRPr="001425E0">
        <w:rPr>
          <w:sz w:val="24"/>
          <w:szCs w:val="24"/>
        </w:rPr>
        <w:lastRenderedPageBreak/>
        <w:t>В зависимости от ориентации на сегменты потребителей услуг (индивидуальные потребители, организации-потребители)</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В зависимости от вида производимой продукц</w:t>
      </w:r>
      <w:r w:rsidRPr="001425E0">
        <w:rPr>
          <w:sz w:val="24"/>
          <w:szCs w:val="24"/>
        </w:rPr>
        <w:t>ии (пастеризованное пиво, непастеризованное пиво, светлое/темное пиво и др.)</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В зависимости от способа употребления пива и формы упаковки (в месте покупки, «в розлив» - в кегах, «на вынос» - в бутылках, банках)</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В зависимости от широты ассортимента продукции</w:t>
      </w:r>
      <w:r w:rsidRPr="001425E0">
        <w:rPr>
          <w:sz w:val="24"/>
          <w:szCs w:val="24"/>
        </w:rPr>
        <w:t xml:space="preserve"> (один вид пива, два-три вида, несколько видов пива)</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В зависимости от технологии изготовления (верхнего брожения, нижнего брожения)</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В зависимости от наличия/отсутствия уникальности производимой продукции (оригинальная рецептура и др.)</w:t>
      </w:r>
    </w:p>
    <w:p w:rsidR="00000000" w:rsidRPr="001425E0" w:rsidRDefault="001425E0">
      <w:pPr>
        <w:pStyle w:val="a6"/>
        <w:spacing w:before="120"/>
        <w:ind w:left="57" w:firstLine="720"/>
        <w:rPr>
          <w:rFonts w:ascii="Times New Roman" w:hAnsi="Times New Roman"/>
          <w:b/>
          <w:sz w:val="24"/>
          <w:szCs w:val="24"/>
        </w:rPr>
      </w:pPr>
    </w:p>
    <w:p w:rsidR="00000000" w:rsidRPr="001425E0" w:rsidRDefault="001425E0">
      <w:pPr>
        <w:spacing w:before="120"/>
        <w:ind w:left="57" w:firstLine="720"/>
        <w:jc w:val="both"/>
        <w:rPr>
          <w:b/>
          <w:sz w:val="24"/>
          <w:szCs w:val="24"/>
        </w:rPr>
      </w:pP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Контрольные вопросы</w:t>
      </w:r>
      <w:r w:rsidRPr="001425E0">
        <w:rPr>
          <w:rFonts w:ascii="Times New Roman" w:hAnsi="Times New Roman"/>
          <w:szCs w:val="24"/>
        </w:rPr>
        <w:t>.</w:t>
      </w:r>
    </w:p>
    <w:p w:rsidR="00000000" w:rsidRPr="001425E0" w:rsidRDefault="001425E0" w:rsidP="001425E0">
      <w:pPr>
        <w:numPr>
          <w:ilvl w:val="0"/>
          <w:numId w:val="63"/>
        </w:numPr>
        <w:spacing w:before="120"/>
        <w:ind w:firstLine="491"/>
        <w:jc w:val="both"/>
        <w:rPr>
          <w:b/>
          <w:sz w:val="24"/>
          <w:szCs w:val="24"/>
        </w:rPr>
      </w:pPr>
      <w:r w:rsidRPr="001425E0">
        <w:rPr>
          <w:b/>
          <w:sz w:val="24"/>
          <w:szCs w:val="24"/>
        </w:rPr>
        <w:t>Какую продукцию будет производить Мини-пивоварня?</w:t>
      </w:r>
    </w:p>
    <w:p w:rsidR="00000000" w:rsidRPr="001425E0" w:rsidRDefault="001425E0" w:rsidP="001425E0">
      <w:pPr>
        <w:numPr>
          <w:ilvl w:val="0"/>
          <w:numId w:val="63"/>
        </w:numPr>
        <w:spacing w:before="120"/>
        <w:ind w:firstLine="491"/>
        <w:jc w:val="both"/>
        <w:rPr>
          <w:b/>
          <w:sz w:val="24"/>
          <w:szCs w:val="24"/>
        </w:rPr>
      </w:pPr>
      <w:r w:rsidRPr="001425E0">
        <w:rPr>
          <w:b/>
          <w:sz w:val="24"/>
          <w:szCs w:val="24"/>
        </w:rPr>
        <w:t>Какие дополнительные услуги можно предложить потребителям, чтобы создать для Мини-пивоварни конкурентные преимущества?</w:t>
      </w:r>
    </w:p>
    <w:p w:rsidR="00000000" w:rsidRPr="001425E0" w:rsidRDefault="001425E0">
      <w:pPr>
        <w:pStyle w:val="20"/>
        <w:spacing w:before="120"/>
        <w:ind w:firstLine="491"/>
        <w:rPr>
          <w:rFonts w:ascii="Times New Roman" w:hAnsi="Times New Roman"/>
          <w:b/>
          <w:i/>
          <w:szCs w:val="24"/>
        </w:rPr>
      </w:pPr>
    </w:p>
    <w:p w:rsidR="00000000" w:rsidRPr="001425E0" w:rsidRDefault="001425E0">
      <w:pPr>
        <w:pStyle w:val="20"/>
        <w:spacing w:before="120"/>
        <w:ind w:left="57" w:firstLine="720"/>
        <w:rPr>
          <w:rFonts w:ascii="Times New Roman" w:hAnsi="Times New Roman"/>
          <w:i/>
          <w:szCs w:val="24"/>
        </w:rPr>
      </w:pPr>
    </w:p>
    <w:p w:rsidR="00000000" w:rsidRPr="001425E0" w:rsidRDefault="001425E0">
      <w:pPr>
        <w:pStyle w:val="20"/>
        <w:shd w:val="pct12" w:color="auto" w:fill="auto"/>
        <w:ind w:firstLine="720"/>
        <w:rPr>
          <w:rFonts w:ascii="Times New Roman" w:hAnsi="Times New Roman"/>
          <w:i/>
          <w:szCs w:val="24"/>
        </w:rPr>
      </w:pPr>
      <w:r w:rsidRPr="001425E0">
        <w:rPr>
          <w:rFonts w:ascii="Times New Roman" w:hAnsi="Times New Roman"/>
          <w:b/>
          <w:i/>
          <w:szCs w:val="24"/>
        </w:rPr>
        <w:t>Организация Мини-пивзавода в Московской области (г.Мытищи). Анализ продукции.</w:t>
      </w:r>
    </w:p>
    <w:p w:rsidR="00000000" w:rsidRPr="001425E0" w:rsidRDefault="001425E0">
      <w:pPr>
        <w:pStyle w:val="20"/>
        <w:shd w:val="pct12" w:color="auto" w:fill="auto"/>
        <w:rPr>
          <w:rFonts w:ascii="Times New Roman" w:hAnsi="Times New Roman"/>
          <w:i/>
          <w:szCs w:val="24"/>
        </w:rPr>
      </w:pPr>
    </w:p>
    <w:p w:rsidR="00000000" w:rsidRPr="001425E0" w:rsidRDefault="001425E0">
      <w:pPr>
        <w:pStyle w:val="20"/>
        <w:shd w:val="pct12" w:color="auto" w:fill="auto"/>
        <w:rPr>
          <w:rFonts w:ascii="Times New Roman" w:hAnsi="Times New Roman"/>
          <w:i/>
          <w:szCs w:val="24"/>
        </w:rPr>
      </w:pPr>
      <w:r w:rsidRPr="001425E0">
        <w:rPr>
          <w:rFonts w:ascii="Times New Roman" w:hAnsi="Times New Roman"/>
          <w:i/>
          <w:szCs w:val="24"/>
        </w:rPr>
        <w:t>План</w:t>
      </w:r>
      <w:r w:rsidRPr="001425E0">
        <w:rPr>
          <w:rFonts w:ascii="Times New Roman" w:hAnsi="Times New Roman"/>
          <w:i/>
          <w:szCs w:val="24"/>
        </w:rPr>
        <w:t>ируется, что продукцией Мини-пивзавода будет качественное солодовое пиво, приготовляемое по классической рецептуре из высококачественных отечественных и импортных компонентов. Компания собирается производить непастеризованное пиво с целью последующего сбыт</w:t>
      </w:r>
      <w:r w:rsidRPr="001425E0">
        <w:rPr>
          <w:rFonts w:ascii="Times New Roman" w:hAnsi="Times New Roman"/>
          <w:i/>
          <w:szCs w:val="24"/>
        </w:rPr>
        <w:t>а потребителям в розлив через предприятия общественного питания.</w:t>
      </w:r>
    </w:p>
    <w:p w:rsidR="00000000" w:rsidRPr="001425E0" w:rsidRDefault="001425E0">
      <w:pPr>
        <w:shd w:val="pct12" w:color="auto" w:fill="auto"/>
        <w:jc w:val="both"/>
        <w:rPr>
          <w:i/>
          <w:sz w:val="24"/>
          <w:szCs w:val="24"/>
        </w:rPr>
      </w:pPr>
    </w:p>
    <w:p w:rsidR="00000000" w:rsidRPr="001425E0" w:rsidRDefault="001425E0">
      <w:pPr>
        <w:shd w:val="pct12" w:color="auto" w:fill="auto"/>
        <w:jc w:val="both"/>
        <w:rPr>
          <w:i/>
          <w:sz w:val="24"/>
          <w:szCs w:val="24"/>
        </w:rPr>
      </w:pPr>
      <w:r w:rsidRPr="001425E0">
        <w:rPr>
          <w:i/>
          <w:sz w:val="24"/>
          <w:szCs w:val="24"/>
        </w:rPr>
        <w:t>Анализ состояния рынка пива по данным маркетинговых исследований позволил выявить определенные возможности в области производства пива в целом. Кроме того, к настоящему времени Компания имее</w:t>
      </w:r>
      <w:r w:rsidRPr="001425E0">
        <w:rPr>
          <w:i/>
          <w:sz w:val="24"/>
          <w:szCs w:val="24"/>
        </w:rPr>
        <w:t>т данные относительно возможности поставок пива для предприятий общественного питания, расположенных в различных районах Подмосковья, включая .Мытищи и в .Москве.</w:t>
      </w:r>
    </w:p>
    <w:p w:rsidR="00000000" w:rsidRPr="001425E0" w:rsidRDefault="001425E0">
      <w:pPr>
        <w:shd w:val="pct12" w:color="auto" w:fill="auto"/>
        <w:jc w:val="both"/>
        <w:rPr>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Планируется, что в соответствии с возможностями оборудования и спросом потребителей, Мини-пи</w:t>
      </w:r>
      <w:r w:rsidRPr="001425E0">
        <w:rPr>
          <w:rFonts w:ascii="Times New Roman" w:hAnsi="Times New Roman"/>
          <w:i/>
          <w:sz w:val="24"/>
          <w:szCs w:val="24"/>
        </w:rPr>
        <w:t>взавод будет производить два вида солодового пива:</w:t>
      </w:r>
    </w:p>
    <w:p w:rsidR="00000000" w:rsidRPr="001425E0" w:rsidRDefault="001425E0" w:rsidP="001425E0">
      <w:pPr>
        <w:numPr>
          <w:ilvl w:val="0"/>
          <w:numId w:val="1"/>
        </w:numPr>
        <w:shd w:val="pct12" w:color="auto" w:fill="auto"/>
        <w:spacing w:before="120"/>
        <w:ind w:left="357" w:hanging="357"/>
        <w:jc w:val="both"/>
        <w:rPr>
          <w:i/>
          <w:sz w:val="24"/>
          <w:szCs w:val="24"/>
        </w:rPr>
      </w:pPr>
      <w:r w:rsidRPr="001425E0">
        <w:rPr>
          <w:i/>
          <w:sz w:val="24"/>
          <w:szCs w:val="24"/>
        </w:rPr>
        <w:t>светлое непастеризованное пиво</w:t>
      </w:r>
    </w:p>
    <w:p w:rsidR="00000000" w:rsidRPr="001425E0" w:rsidRDefault="001425E0" w:rsidP="001425E0">
      <w:pPr>
        <w:numPr>
          <w:ilvl w:val="0"/>
          <w:numId w:val="1"/>
        </w:numPr>
        <w:shd w:val="pct12" w:color="auto" w:fill="auto"/>
        <w:jc w:val="both"/>
        <w:rPr>
          <w:i/>
          <w:sz w:val="24"/>
          <w:szCs w:val="24"/>
        </w:rPr>
      </w:pPr>
      <w:r w:rsidRPr="001425E0">
        <w:rPr>
          <w:i/>
          <w:sz w:val="24"/>
          <w:szCs w:val="24"/>
        </w:rPr>
        <w:t>темное непастеризованное пиво</w:t>
      </w:r>
    </w:p>
    <w:p w:rsidR="00000000" w:rsidRPr="001425E0" w:rsidRDefault="001425E0">
      <w:pPr>
        <w:pStyle w:val="a6"/>
        <w:shd w:val="pct12" w:color="auto" w:fill="auto"/>
        <w:rPr>
          <w:rFonts w:ascii="Times New Roman" w:hAnsi="Times New Roman"/>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В рамках Проекта будет налажено производство классического, наиболее популярного в стране пива, с использованием нижнего способа брожения. Доля</w:t>
      </w:r>
      <w:r w:rsidRPr="001425E0">
        <w:rPr>
          <w:rFonts w:ascii="Times New Roman" w:hAnsi="Times New Roman"/>
          <w:i/>
          <w:sz w:val="24"/>
          <w:szCs w:val="24"/>
        </w:rPr>
        <w:t xml:space="preserve"> светлого пива составит 75% общего объема производства продукции, остальные 25% придется на темный сорт. Стоимостная структура доходов Мини-пивзавода, ввиду большей удельной стоимости темного пива по сравнению со светлым, составит: 68-70% по светлому сорту</w:t>
      </w:r>
      <w:r w:rsidRPr="001425E0">
        <w:rPr>
          <w:rFonts w:ascii="Times New Roman" w:hAnsi="Times New Roman"/>
          <w:i/>
          <w:sz w:val="24"/>
          <w:szCs w:val="24"/>
        </w:rPr>
        <w:t>, 30-32% по темному сорту.</w:t>
      </w:r>
    </w:p>
    <w:p w:rsidR="00000000" w:rsidRPr="001425E0" w:rsidRDefault="001425E0">
      <w:pPr>
        <w:shd w:val="pct12" w:color="auto" w:fill="auto"/>
        <w:jc w:val="both"/>
        <w:rPr>
          <w:i/>
          <w:sz w:val="24"/>
          <w:szCs w:val="24"/>
        </w:rPr>
      </w:pPr>
    </w:p>
    <w:p w:rsidR="00000000" w:rsidRPr="001425E0" w:rsidRDefault="001425E0">
      <w:pPr>
        <w:shd w:val="pct12" w:color="auto" w:fill="auto"/>
        <w:jc w:val="both"/>
        <w:rPr>
          <w:i/>
          <w:sz w:val="24"/>
          <w:szCs w:val="24"/>
        </w:rPr>
      </w:pPr>
      <w:r w:rsidRPr="001425E0">
        <w:rPr>
          <w:i/>
          <w:sz w:val="24"/>
          <w:szCs w:val="24"/>
        </w:rPr>
        <w:t>С целью получения конкурентных преимуществ и создания удобств для торговых партнеров – предприятий общепита, Компания будет осуществлять доставку продукцию в точки общепита (рестораны, кафе-бары).</w:t>
      </w:r>
    </w:p>
    <w:p w:rsidR="00000000" w:rsidRPr="001425E0" w:rsidRDefault="001425E0">
      <w:pPr>
        <w:shd w:val="pct12" w:color="auto" w:fill="auto"/>
        <w:jc w:val="both"/>
        <w:rPr>
          <w:b/>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Продукция Мини-пивзавода рассч</w:t>
      </w:r>
      <w:r w:rsidRPr="001425E0">
        <w:rPr>
          <w:rFonts w:ascii="Times New Roman" w:hAnsi="Times New Roman"/>
          <w:i/>
          <w:sz w:val="24"/>
          <w:szCs w:val="24"/>
        </w:rPr>
        <w:t xml:space="preserve">итана на массового потребителя. Конечными покупателями продукции Мини-пивзавода являются практически все возрастные группы индивидуальных потребителей, предпочитающие разливное пиво. Непосредственная реализация будет осуществляться организациями </w:t>
      </w:r>
      <w:r w:rsidRPr="001425E0">
        <w:rPr>
          <w:rFonts w:ascii="Times New Roman" w:hAnsi="Times New Roman"/>
          <w:i/>
          <w:sz w:val="24"/>
          <w:szCs w:val="24"/>
        </w:rPr>
        <w:lastRenderedPageBreak/>
        <w:t>общепита (</w:t>
      </w:r>
      <w:r w:rsidRPr="001425E0">
        <w:rPr>
          <w:rFonts w:ascii="Times New Roman" w:hAnsi="Times New Roman"/>
          <w:i/>
          <w:sz w:val="24"/>
          <w:szCs w:val="24"/>
        </w:rPr>
        <w:t xml:space="preserve">ресторанами, пивными барами). С основными потенциальными организациями-партнерами уже достигнута договоренность о поставках продукции (12 кафе-баров и ресторанов) практически на весь планируемый к производству объем продукции. </w:t>
      </w:r>
    </w:p>
    <w:p w:rsidR="00000000" w:rsidRPr="001425E0" w:rsidRDefault="001425E0">
      <w:pPr>
        <w:pStyle w:val="a6"/>
        <w:shd w:val="pct12" w:color="auto" w:fill="auto"/>
        <w:rPr>
          <w:rFonts w:ascii="Times New Roman" w:hAnsi="Times New Roman"/>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Предполагаемая к производст</w:t>
      </w:r>
      <w:r w:rsidRPr="001425E0">
        <w:rPr>
          <w:rFonts w:ascii="Times New Roman" w:hAnsi="Times New Roman"/>
          <w:i/>
          <w:sz w:val="24"/>
          <w:szCs w:val="24"/>
        </w:rPr>
        <w:t>ву Мини-пивзаводом продукция не являются уникальной, т.к. планируется использовать классические рецепты производства с применением качественного сырья (солод, хмель и др.). В своей работе предполагается периодически отслеживать удовлетворенность потребител</w:t>
      </w:r>
      <w:r w:rsidRPr="001425E0">
        <w:rPr>
          <w:rFonts w:ascii="Times New Roman" w:hAnsi="Times New Roman"/>
          <w:i/>
          <w:sz w:val="24"/>
          <w:szCs w:val="24"/>
        </w:rPr>
        <w:t>ей пива качеством производимой продукции.</w:t>
      </w:r>
    </w:p>
    <w:p w:rsidR="00000000" w:rsidRPr="001425E0" w:rsidRDefault="001425E0">
      <w:pPr>
        <w:shd w:val="pct12" w:color="auto" w:fill="auto"/>
        <w:jc w:val="both"/>
        <w:rPr>
          <w:i/>
          <w:sz w:val="24"/>
          <w:szCs w:val="24"/>
        </w:rPr>
      </w:pPr>
    </w:p>
    <w:p w:rsidR="00000000" w:rsidRPr="001425E0" w:rsidRDefault="001425E0">
      <w:pPr>
        <w:shd w:val="pct12" w:color="auto" w:fill="auto"/>
        <w:jc w:val="both"/>
        <w:rPr>
          <w:b/>
          <w:i/>
          <w:sz w:val="24"/>
          <w:szCs w:val="24"/>
        </w:rPr>
      </w:pPr>
      <w:r w:rsidRPr="001425E0">
        <w:rPr>
          <w:i/>
          <w:sz w:val="24"/>
          <w:szCs w:val="24"/>
        </w:rPr>
        <w:t>Необходимо отметить, что в процессе любого пивоварения образуются отходы, которые богаты белками. Руководство Компании рассматривает несколько вариантов вывоза отходов. В числе наиболее целесообразных - поставка п</w:t>
      </w:r>
      <w:r w:rsidRPr="001425E0">
        <w:rPr>
          <w:i/>
          <w:sz w:val="24"/>
          <w:szCs w:val="24"/>
        </w:rPr>
        <w:t>олучаемых отходов нуждающимся организациям Московской области, в т.ч. животноводческим фермам. Помимо решения проблемы с вывозом отходов, на этой операции возможно получить небольшой доход, который по крайней мере будет компенсировать понесенные затраты, с</w:t>
      </w:r>
      <w:r w:rsidRPr="001425E0">
        <w:rPr>
          <w:i/>
          <w:sz w:val="24"/>
          <w:szCs w:val="24"/>
        </w:rPr>
        <w:t>вязанные с транспортировкой отходов.</w:t>
      </w:r>
    </w:p>
    <w:p w:rsidR="00000000" w:rsidRPr="001425E0" w:rsidRDefault="001425E0">
      <w:pPr>
        <w:spacing w:before="120"/>
        <w:ind w:left="57" w:firstLine="720"/>
        <w:jc w:val="both"/>
        <w:rPr>
          <w:b/>
          <w:sz w:val="24"/>
          <w:szCs w:val="24"/>
        </w:rPr>
      </w:pPr>
    </w:p>
    <w:p w:rsidR="00000000" w:rsidRPr="001425E0" w:rsidRDefault="001425E0">
      <w:pPr>
        <w:spacing w:before="120"/>
        <w:ind w:left="57" w:firstLine="720"/>
        <w:jc w:val="both"/>
        <w:rPr>
          <w:b/>
          <w:sz w:val="24"/>
          <w:szCs w:val="24"/>
        </w:rPr>
      </w:pPr>
    </w:p>
    <w:p w:rsidR="00000000" w:rsidRPr="001425E0" w:rsidRDefault="001425E0" w:rsidP="001425E0">
      <w:pPr>
        <w:pStyle w:val="5"/>
        <w:numPr>
          <w:ilvl w:val="0"/>
          <w:numId w:val="64"/>
        </w:numPr>
        <w:tabs>
          <w:tab w:val="clear" w:pos="360"/>
          <w:tab w:val="num" w:pos="1137"/>
        </w:tabs>
        <w:spacing w:before="120"/>
        <w:ind w:left="1137"/>
        <w:rPr>
          <w:rFonts w:ascii="Times New Roman" w:hAnsi="Times New Roman"/>
          <w:szCs w:val="24"/>
        </w:rPr>
      </w:pPr>
      <w:r w:rsidRPr="001425E0">
        <w:rPr>
          <w:rFonts w:ascii="Times New Roman" w:hAnsi="Times New Roman"/>
          <w:szCs w:val="24"/>
        </w:rPr>
        <w:t>Ваш вариант</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Style w:val="5"/>
        <w:spacing w:before="120"/>
        <w:ind w:left="57" w:firstLine="720"/>
        <w:rPr>
          <w:rFonts w:ascii="Times New Roman" w:hAnsi="Times New Roman"/>
          <w:i/>
          <w:szCs w:val="24"/>
          <w:u w:val="none"/>
        </w:rPr>
      </w:pPr>
    </w:p>
    <w:p w:rsidR="00000000" w:rsidRPr="001425E0" w:rsidRDefault="001425E0">
      <w:pPr>
        <w:pStyle w:val="5"/>
        <w:spacing w:before="120"/>
        <w:ind w:left="57" w:firstLine="720"/>
        <w:rPr>
          <w:rFonts w:ascii="Times New Roman" w:hAnsi="Times New Roman"/>
          <w:i/>
          <w:szCs w:val="24"/>
          <w:u w:val="none"/>
        </w:rPr>
      </w:pPr>
      <w:r w:rsidRPr="001425E0">
        <w:rPr>
          <w:rFonts w:ascii="Times New Roman" w:hAnsi="Times New Roman"/>
          <w:i/>
          <w:szCs w:val="24"/>
          <w:u w:val="none"/>
        </w:rPr>
        <w:t>3.3.3. Ценообразование</w:t>
      </w:r>
    </w:p>
    <w:p w:rsidR="00000000" w:rsidRPr="001425E0" w:rsidRDefault="001425E0">
      <w:pPr>
        <w:pStyle w:val="a6"/>
        <w:spacing w:before="120"/>
        <w:ind w:left="57" w:firstLine="720"/>
        <w:rPr>
          <w:rFonts w:ascii="Times New Roman" w:hAnsi="Times New Roman"/>
          <w:sz w:val="24"/>
          <w:szCs w:val="24"/>
        </w:rPr>
      </w:pPr>
      <w:r w:rsidRPr="001425E0">
        <w:rPr>
          <w:rFonts w:ascii="Times New Roman" w:hAnsi="Times New Roman"/>
          <w:sz w:val="24"/>
          <w:szCs w:val="24"/>
        </w:rPr>
        <w:t>Правильное определение цены товара самым прямым образом влияет на успешность бизнеса компании и, наряду с другими компонентами маркетинга, является чрезвычайно ответ</w:t>
      </w:r>
      <w:r w:rsidRPr="001425E0">
        <w:rPr>
          <w:rFonts w:ascii="Times New Roman" w:hAnsi="Times New Roman"/>
          <w:sz w:val="24"/>
          <w:szCs w:val="24"/>
        </w:rPr>
        <w:t>ственным этапом маркетинговой программы. Определение цены обуславливает объем денежных доходов и является главным элементом для расчета точки безубыточности бизнеса, рентабельности, финансового плана проекта и планирования сбыта.</w:t>
      </w:r>
    </w:p>
    <w:p w:rsidR="00000000" w:rsidRPr="001425E0" w:rsidRDefault="001425E0">
      <w:pPr>
        <w:spacing w:before="120"/>
        <w:ind w:left="57" w:firstLine="720"/>
        <w:jc w:val="both"/>
        <w:rPr>
          <w:sz w:val="24"/>
          <w:szCs w:val="24"/>
        </w:rPr>
      </w:pPr>
      <w:r w:rsidRPr="001425E0">
        <w:rPr>
          <w:sz w:val="24"/>
          <w:szCs w:val="24"/>
        </w:rPr>
        <w:t>В зависимости от выбранной</w:t>
      </w:r>
      <w:r w:rsidRPr="001425E0">
        <w:rPr>
          <w:sz w:val="24"/>
          <w:szCs w:val="24"/>
        </w:rPr>
        <w:t xml:space="preserve"> стратегии компания может по-разному формировать цены на свою продукцию. Основными факторами, влияющими на назначение цены, являются:</w:t>
      </w:r>
    </w:p>
    <w:p w:rsidR="00000000" w:rsidRPr="001425E0" w:rsidRDefault="001425E0" w:rsidP="001425E0">
      <w:pPr>
        <w:numPr>
          <w:ilvl w:val="0"/>
          <w:numId w:val="11"/>
        </w:numPr>
        <w:spacing w:before="120"/>
        <w:ind w:left="57" w:firstLine="720"/>
        <w:jc w:val="both"/>
        <w:rPr>
          <w:sz w:val="24"/>
          <w:szCs w:val="24"/>
        </w:rPr>
      </w:pPr>
      <w:r w:rsidRPr="001425E0">
        <w:rPr>
          <w:sz w:val="24"/>
          <w:szCs w:val="24"/>
        </w:rPr>
        <w:lastRenderedPageBreak/>
        <w:t>уровень издержек производства</w:t>
      </w:r>
    </w:p>
    <w:p w:rsidR="00000000" w:rsidRPr="001425E0" w:rsidRDefault="001425E0" w:rsidP="001425E0">
      <w:pPr>
        <w:numPr>
          <w:ilvl w:val="0"/>
          <w:numId w:val="11"/>
        </w:numPr>
        <w:spacing w:before="120"/>
        <w:ind w:left="57" w:firstLine="720"/>
        <w:jc w:val="both"/>
        <w:rPr>
          <w:sz w:val="24"/>
          <w:szCs w:val="24"/>
        </w:rPr>
      </w:pPr>
      <w:r w:rsidRPr="001425E0">
        <w:rPr>
          <w:sz w:val="24"/>
          <w:szCs w:val="24"/>
        </w:rPr>
        <w:t>степень конкуренции на рынке</w:t>
      </w:r>
    </w:p>
    <w:p w:rsidR="00000000" w:rsidRPr="001425E0" w:rsidRDefault="001425E0" w:rsidP="001425E0">
      <w:pPr>
        <w:numPr>
          <w:ilvl w:val="0"/>
          <w:numId w:val="11"/>
        </w:numPr>
        <w:spacing w:before="120"/>
        <w:ind w:left="57" w:firstLine="720"/>
        <w:jc w:val="both"/>
        <w:rPr>
          <w:sz w:val="24"/>
          <w:szCs w:val="24"/>
        </w:rPr>
      </w:pPr>
      <w:r w:rsidRPr="001425E0">
        <w:rPr>
          <w:sz w:val="24"/>
          <w:szCs w:val="24"/>
        </w:rPr>
        <w:t>вид товара или услуги</w:t>
      </w:r>
    </w:p>
    <w:p w:rsidR="00000000" w:rsidRPr="001425E0" w:rsidRDefault="001425E0" w:rsidP="001425E0">
      <w:pPr>
        <w:numPr>
          <w:ilvl w:val="0"/>
          <w:numId w:val="11"/>
        </w:numPr>
        <w:spacing w:before="120"/>
        <w:ind w:left="57" w:firstLine="720"/>
        <w:jc w:val="both"/>
        <w:rPr>
          <w:sz w:val="24"/>
          <w:szCs w:val="24"/>
        </w:rPr>
      </w:pPr>
      <w:r w:rsidRPr="001425E0">
        <w:rPr>
          <w:sz w:val="24"/>
          <w:szCs w:val="24"/>
        </w:rPr>
        <w:t>имидж компании</w:t>
      </w:r>
    </w:p>
    <w:p w:rsidR="00000000" w:rsidRPr="001425E0" w:rsidRDefault="001425E0" w:rsidP="001425E0">
      <w:pPr>
        <w:numPr>
          <w:ilvl w:val="0"/>
          <w:numId w:val="11"/>
        </w:numPr>
        <w:spacing w:before="120"/>
        <w:ind w:left="57" w:firstLine="720"/>
        <w:jc w:val="both"/>
        <w:rPr>
          <w:sz w:val="24"/>
          <w:szCs w:val="24"/>
        </w:rPr>
      </w:pPr>
      <w:r w:rsidRPr="001425E0">
        <w:rPr>
          <w:sz w:val="24"/>
          <w:szCs w:val="24"/>
        </w:rPr>
        <w:t>соотношение спроса и предл</w:t>
      </w:r>
      <w:r w:rsidRPr="001425E0">
        <w:rPr>
          <w:sz w:val="24"/>
          <w:szCs w:val="24"/>
        </w:rPr>
        <w:t>ожения на рынке</w:t>
      </w:r>
    </w:p>
    <w:p w:rsidR="00000000" w:rsidRPr="001425E0" w:rsidRDefault="001425E0">
      <w:pPr>
        <w:pStyle w:val="a6"/>
        <w:spacing w:before="120"/>
        <w:ind w:left="57" w:firstLine="720"/>
        <w:rPr>
          <w:rFonts w:ascii="Times New Roman" w:hAnsi="Times New Roman"/>
          <w:sz w:val="24"/>
          <w:szCs w:val="24"/>
        </w:rPr>
      </w:pPr>
      <w:r w:rsidRPr="001425E0">
        <w:rPr>
          <w:rFonts w:ascii="Times New Roman" w:hAnsi="Times New Roman"/>
          <w:sz w:val="24"/>
          <w:szCs w:val="24"/>
        </w:rPr>
        <w:t>В задачи ценообразования входит обеспечение необходимого объема реализации, достаточного для выполнения основных целей компании. Возможные варианты выбора «базовой» цены: Существуют три основные вида ценообразования</w:t>
      </w:r>
      <w:r w:rsidRPr="001425E0">
        <w:rPr>
          <w:rFonts w:ascii="Times New Roman" w:hAnsi="Times New Roman"/>
          <w:b/>
          <w:sz w:val="24"/>
          <w:szCs w:val="24"/>
        </w:rPr>
        <w:t xml:space="preserve"> </w:t>
      </w:r>
      <w:r w:rsidRPr="001425E0">
        <w:rPr>
          <w:rFonts w:ascii="Times New Roman" w:hAnsi="Times New Roman"/>
          <w:sz w:val="24"/>
          <w:szCs w:val="24"/>
        </w:rPr>
        <w:t>для определения базового</w:t>
      </w:r>
      <w:r w:rsidRPr="001425E0">
        <w:rPr>
          <w:rFonts w:ascii="Times New Roman" w:hAnsi="Times New Roman"/>
          <w:sz w:val="24"/>
          <w:szCs w:val="24"/>
        </w:rPr>
        <w:t xml:space="preserve"> уровня цен на продукцию компании:</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с учетом издержек производства (постоянные и переменные издержки плюс наценка)</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на основе цен конкурентов (на уровне цен конкурентов, ниже, выше их цен)</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на основе платежеспособного спроса потребителей</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сочетание указанных в</w:t>
      </w:r>
      <w:r w:rsidRPr="001425E0">
        <w:rPr>
          <w:sz w:val="24"/>
          <w:szCs w:val="24"/>
        </w:rPr>
        <w:t>идов</w:t>
      </w:r>
    </w:p>
    <w:p w:rsidR="00000000" w:rsidRPr="001425E0" w:rsidRDefault="001425E0">
      <w:pPr>
        <w:spacing w:before="120"/>
        <w:ind w:left="57" w:firstLine="720"/>
        <w:jc w:val="both"/>
        <w:rPr>
          <w:b/>
          <w:sz w:val="24"/>
          <w:szCs w:val="24"/>
        </w:rPr>
      </w:pP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t>Контрольные вопросы</w:t>
      </w:r>
    </w:p>
    <w:p w:rsidR="00000000" w:rsidRPr="001425E0" w:rsidRDefault="001425E0" w:rsidP="001425E0">
      <w:pPr>
        <w:numPr>
          <w:ilvl w:val="0"/>
          <w:numId w:val="65"/>
        </w:numPr>
        <w:spacing w:before="120"/>
        <w:ind w:firstLine="491"/>
        <w:jc w:val="both"/>
        <w:rPr>
          <w:b/>
          <w:sz w:val="24"/>
          <w:szCs w:val="24"/>
        </w:rPr>
      </w:pPr>
      <w:r w:rsidRPr="001425E0">
        <w:rPr>
          <w:b/>
          <w:sz w:val="24"/>
          <w:szCs w:val="24"/>
        </w:rPr>
        <w:t>Исходя из каких основных факторов будет формироваться ценовая политика мини-пивзавода?</w:t>
      </w:r>
    </w:p>
    <w:p w:rsidR="00000000" w:rsidRPr="001425E0" w:rsidRDefault="001425E0" w:rsidP="001425E0">
      <w:pPr>
        <w:numPr>
          <w:ilvl w:val="0"/>
          <w:numId w:val="65"/>
        </w:numPr>
        <w:spacing w:before="120"/>
        <w:ind w:firstLine="491"/>
        <w:jc w:val="both"/>
        <w:rPr>
          <w:b/>
          <w:sz w:val="24"/>
          <w:szCs w:val="24"/>
        </w:rPr>
      </w:pPr>
      <w:r w:rsidRPr="001425E0">
        <w:rPr>
          <w:b/>
          <w:sz w:val="24"/>
          <w:szCs w:val="24"/>
        </w:rPr>
        <w:t>Какие цены на различные виды продукции мини-пивзавода будут установлены?</w:t>
      </w:r>
    </w:p>
    <w:p w:rsidR="00000000" w:rsidRPr="001425E0" w:rsidRDefault="001425E0" w:rsidP="001425E0">
      <w:pPr>
        <w:numPr>
          <w:ilvl w:val="0"/>
          <w:numId w:val="65"/>
        </w:numPr>
        <w:spacing w:before="120"/>
        <w:ind w:firstLine="491"/>
        <w:jc w:val="both"/>
        <w:rPr>
          <w:b/>
          <w:sz w:val="24"/>
          <w:szCs w:val="24"/>
        </w:rPr>
      </w:pPr>
      <w:r w:rsidRPr="001425E0">
        <w:rPr>
          <w:b/>
          <w:sz w:val="24"/>
          <w:szCs w:val="24"/>
        </w:rPr>
        <w:t xml:space="preserve">Какие скидки и для каких групп клиентов можно предложить? </w:t>
      </w:r>
    </w:p>
    <w:p w:rsidR="00000000" w:rsidRPr="001425E0" w:rsidRDefault="001425E0">
      <w:pPr>
        <w:spacing w:before="120"/>
        <w:ind w:firstLine="491"/>
        <w:jc w:val="both"/>
        <w:rPr>
          <w:b/>
          <w:i/>
          <w:sz w:val="24"/>
          <w:szCs w:val="24"/>
        </w:rPr>
      </w:pPr>
    </w:p>
    <w:p w:rsidR="00000000" w:rsidRPr="001425E0" w:rsidRDefault="001425E0">
      <w:pPr>
        <w:spacing w:before="120"/>
        <w:ind w:firstLine="491"/>
        <w:jc w:val="both"/>
        <w:rPr>
          <w:b/>
          <w:i/>
          <w:sz w:val="24"/>
          <w:szCs w:val="24"/>
        </w:rPr>
      </w:pPr>
    </w:p>
    <w:p w:rsidR="00000000" w:rsidRPr="001425E0" w:rsidRDefault="001425E0">
      <w:pPr>
        <w:pStyle w:val="Normal"/>
        <w:shd w:val="pct12" w:color="auto" w:fill="auto"/>
        <w:spacing w:before="120" w:after="0"/>
        <w:ind w:firstLine="720"/>
        <w:jc w:val="both"/>
        <w:rPr>
          <w:i/>
          <w:szCs w:val="24"/>
        </w:rPr>
      </w:pPr>
      <w:r w:rsidRPr="001425E0">
        <w:rPr>
          <w:b/>
          <w:i/>
          <w:szCs w:val="24"/>
        </w:rPr>
        <w:t>Организац</w:t>
      </w:r>
      <w:r w:rsidRPr="001425E0">
        <w:rPr>
          <w:b/>
          <w:i/>
          <w:szCs w:val="24"/>
        </w:rPr>
        <w:t>ия Мини-пивзавода в Московской области (г.Мытищи). Ценовая политика.</w:t>
      </w:r>
    </w:p>
    <w:p w:rsidR="00000000" w:rsidRPr="001425E0" w:rsidRDefault="001425E0">
      <w:pPr>
        <w:pStyle w:val="a6"/>
        <w:shd w:val="pct12" w:color="auto" w:fill="auto"/>
        <w:rPr>
          <w:rFonts w:ascii="Times New Roman" w:hAnsi="Times New Roman"/>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Как показали исследования, в выбранном регионе существуют реальные возможности для сбыта продукции, однако присутствует достаточно большое количество конкурентов. При формировании ценово</w:t>
      </w:r>
      <w:r w:rsidRPr="001425E0">
        <w:rPr>
          <w:rFonts w:ascii="Times New Roman" w:hAnsi="Times New Roman"/>
          <w:i/>
          <w:sz w:val="24"/>
          <w:szCs w:val="24"/>
        </w:rPr>
        <w:t xml:space="preserve">й политики на производимую продукцию учитывалось отношение потребителей к новым сортам пива и имеющаяся практика вывода на рынок новых товарных марок пива (см. данные раздела «Маркетинговый анализ»). В этой связи, ценообразование на продукцию было выбрано </w:t>
      </w:r>
      <w:r w:rsidRPr="001425E0">
        <w:rPr>
          <w:rFonts w:ascii="Times New Roman" w:hAnsi="Times New Roman"/>
          <w:i/>
          <w:sz w:val="24"/>
          <w:szCs w:val="24"/>
        </w:rPr>
        <w:t>с учетом существующих цен конкурентов. Предполагается, что при этом, уровень цен будет соответствовать выбранному имиджу производимой продукции: качественного и одновременно доступного пива для массового потребителя (средней по уровню доходов части жителей</w:t>
      </w:r>
      <w:r w:rsidRPr="001425E0">
        <w:rPr>
          <w:rFonts w:ascii="Times New Roman" w:hAnsi="Times New Roman"/>
          <w:i/>
          <w:sz w:val="24"/>
          <w:szCs w:val="24"/>
        </w:rPr>
        <w:t xml:space="preserve"> и гостей столицы).</w:t>
      </w:r>
    </w:p>
    <w:p w:rsidR="00000000" w:rsidRPr="001425E0" w:rsidRDefault="001425E0">
      <w:pPr>
        <w:shd w:val="pct12" w:color="auto" w:fill="auto"/>
        <w:jc w:val="both"/>
        <w:rPr>
          <w:b/>
          <w:i/>
          <w:sz w:val="24"/>
          <w:szCs w:val="24"/>
        </w:rPr>
      </w:pPr>
    </w:p>
    <w:p w:rsidR="00000000" w:rsidRPr="001425E0" w:rsidRDefault="001425E0">
      <w:pPr>
        <w:shd w:val="pct12" w:color="auto" w:fill="auto"/>
        <w:jc w:val="both"/>
        <w:rPr>
          <w:i/>
          <w:sz w:val="24"/>
          <w:szCs w:val="24"/>
        </w:rPr>
      </w:pPr>
      <w:r w:rsidRPr="001425E0">
        <w:rPr>
          <w:i/>
          <w:sz w:val="24"/>
          <w:szCs w:val="24"/>
        </w:rPr>
        <w:t>Величина цен продукции Мини-пивзавода – на уровне основных конкурентов. «Базовыми» ценами на различные виды производимой продукции являются следующие:</w:t>
      </w:r>
    </w:p>
    <w:p w:rsidR="00000000" w:rsidRPr="001425E0" w:rsidRDefault="001425E0">
      <w:pPr>
        <w:shd w:val="pct12" w:color="auto" w:fill="auto"/>
        <w:jc w:val="both"/>
        <w:rPr>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4"/>
        <w:gridCol w:w="3310"/>
      </w:tblGrid>
      <w:tr w:rsidR="00000000" w:rsidRPr="001425E0">
        <w:tblPrEx>
          <w:tblCellMar>
            <w:top w:w="0" w:type="dxa"/>
            <w:left w:w="0" w:type="dxa"/>
            <w:bottom w:w="0" w:type="dxa"/>
            <w:right w:w="0" w:type="dxa"/>
          </w:tblCellMar>
        </w:tblPrEx>
        <w:trPr>
          <w:jc w:val="center"/>
        </w:trPr>
        <w:tc>
          <w:tcPr>
            <w:tcW w:w="6254"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Вид производимой продукции</w:t>
            </w:r>
          </w:p>
        </w:tc>
        <w:tc>
          <w:tcPr>
            <w:tcW w:w="3310" w:type="dxa"/>
            <w:shd w:val="pct12" w:color="auto" w:fill="auto"/>
            <w:vAlign w:val="center"/>
          </w:tcPr>
          <w:p w:rsidR="00000000" w:rsidRPr="001425E0" w:rsidRDefault="001425E0">
            <w:pPr>
              <w:pStyle w:val="Normal"/>
              <w:shd w:val="pct12" w:color="auto" w:fill="auto"/>
              <w:spacing w:before="120" w:after="120"/>
              <w:jc w:val="center"/>
              <w:rPr>
                <w:b/>
                <w:i/>
                <w:szCs w:val="24"/>
              </w:rPr>
            </w:pPr>
            <w:r w:rsidRPr="001425E0">
              <w:rPr>
                <w:b/>
                <w:i/>
                <w:szCs w:val="24"/>
              </w:rPr>
              <w:t>Стоимость с учетом НДС (руб.)</w:t>
            </w:r>
          </w:p>
        </w:tc>
      </w:tr>
      <w:tr w:rsidR="00000000" w:rsidRPr="001425E0">
        <w:tblPrEx>
          <w:tblCellMar>
            <w:top w:w="0" w:type="dxa"/>
            <w:left w:w="0" w:type="dxa"/>
            <w:bottom w:w="0" w:type="dxa"/>
            <w:right w:w="0" w:type="dxa"/>
          </w:tblCellMar>
        </w:tblPrEx>
        <w:trPr>
          <w:jc w:val="center"/>
        </w:trPr>
        <w:tc>
          <w:tcPr>
            <w:tcW w:w="6254" w:type="dxa"/>
            <w:vAlign w:val="center"/>
          </w:tcPr>
          <w:p w:rsidR="00000000" w:rsidRPr="001425E0" w:rsidRDefault="001425E0">
            <w:pPr>
              <w:pStyle w:val="Normal"/>
              <w:shd w:val="pct12" w:color="auto" w:fill="auto"/>
              <w:spacing w:before="60" w:after="60"/>
              <w:ind w:left="170"/>
              <w:rPr>
                <w:i/>
                <w:szCs w:val="24"/>
              </w:rPr>
            </w:pPr>
            <w:r w:rsidRPr="001425E0">
              <w:rPr>
                <w:i/>
                <w:szCs w:val="24"/>
              </w:rPr>
              <w:t>Пиво светлое, за 1 л</w:t>
            </w:r>
          </w:p>
        </w:tc>
        <w:tc>
          <w:tcPr>
            <w:tcW w:w="3310" w:type="dxa"/>
            <w:vAlign w:val="center"/>
          </w:tcPr>
          <w:p w:rsidR="00000000" w:rsidRPr="001425E0" w:rsidRDefault="001425E0">
            <w:pPr>
              <w:pStyle w:val="Normal"/>
              <w:shd w:val="pct12" w:color="auto" w:fill="auto"/>
              <w:spacing w:before="60" w:after="60"/>
              <w:jc w:val="center"/>
              <w:rPr>
                <w:b/>
                <w:i/>
                <w:szCs w:val="24"/>
              </w:rPr>
            </w:pPr>
            <w:r w:rsidRPr="001425E0">
              <w:rPr>
                <w:rStyle w:val="a5"/>
                <w:b w:val="0"/>
                <w:i/>
                <w:szCs w:val="24"/>
              </w:rPr>
              <w:t>11</w:t>
            </w:r>
          </w:p>
        </w:tc>
      </w:tr>
      <w:tr w:rsidR="00000000" w:rsidRPr="001425E0">
        <w:tblPrEx>
          <w:tblCellMar>
            <w:top w:w="0" w:type="dxa"/>
            <w:left w:w="0" w:type="dxa"/>
            <w:bottom w:w="0" w:type="dxa"/>
            <w:right w:w="0" w:type="dxa"/>
          </w:tblCellMar>
        </w:tblPrEx>
        <w:trPr>
          <w:jc w:val="center"/>
        </w:trPr>
        <w:tc>
          <w:tcPr>
            <w:tcW w:w="6254" w:type="dxa"/>
            <w:vAlign w:val="center"/>
          </w:tcPr>
          <w:p w:rsidR="00000000" w:rsidRPr="001425E0" w:rsidRDefault="001425E0">
            <w:pPr>
              <w:pStyle w:val="Normal"/>
              <w:shd w:val="pct12" w:color="auto" w:fill="auto"/>
              <w:spacing w:before="60" w:after="60"/>
              <w:ind w:left="170"/>
              <w:rPr>
                <w:i/>
                <w:szCs w:val="24"/>
              </w:rPr>
            </w:pPr>
            <w:r w:rsidRPr="001425E0">
              <w:rPr>
                <w:i/>
                <w:szCs w:val="24"/>
              </w:rPr>
              <w:t>Пиво темное, за 1 л</w:t>
            </w:r>
          </w:p>
        </w:tc>
        <w:tc>
          <w:tcPr>
            <w:tcW w:w="3310" w:type="dxa"/>
            <w:vAlign w:val="center"/>
          </w:tcPr>
          <w:p w:rsidR="00000000" w:rsidRPr="001425E0" w:rsidRDefault="001425E0">
            <w:pPr>
              <w:pStyle w:val="Normal"/>
              <w:shd w:val="pct12" w:color="auto" w:fill="auto"/>
              <w:spacing w:before="60" w:after="60"/>
              <w:jc w:val="center"/>
              <w:rPr>
                <w:b/>
                <w:i/>
                <w:szCs w:val="24"/>
              </w:rPr>
            </w:pPr>
            <w:r w:rsidRPr="001425E0">
              <w:rPr>
                <w:rStyle w:val="a5"/>
                <w:b w:val="0"/>
                <w:i/>
                <w:szCs w:val="24"/>
              </w:rPr>
              <w:t>13</w:t>
            </w:r>
          </w:p>
        </w:tc>
      </w:tr>
    </w:tbl>
    <w:p w:rsidR="00000000" w:rsidRPr="001425E0" w:rsidRDefault="001425E0">
      <w:pPr>
        <w:pStyle w:val="a6"/>
        <w:shd w:val="pct12" w:color="auto" w:fill="auto"/>
        <w:rPr>
          <w:rFonts w:ascii="Times New Roman" w:hAnsi="Times New Roman"/>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Стратегия маркетинга Мини-пивоварни предполагает использование в перспективе системы скидок: специальных праздничных и сезонных скидок на производимую продукцию. Ценовая политика Компании предполагает использование в перспективе ши</w:t>
      </w:r>
      <w:r w:rsidRPr="001425E0">
        <w:rPr>
          <w:rFonts w:ascii="Times New Roman" w:hAnsi="Times New Roman"/>
          <w:i/>
          <w:sz w:val="24"/>
          <w:szCs w:val="24"/>
        </w:rPr>
        <w:t xml:space="preserve">рокой системы скидок для постоянных партнеров. </w:t>
      </w: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Выбор конкретных размеров скидок будет сделан после получения достаточного опыта в области производства пива и изучения потребительского спроса клиентов функционирующего Мини-пивзавода.</w:t>
      </w:r>
    </w:p>
    <w:p w:rsidR="00000000" w:rsidRPr="001425E0" w:rsidRDefault="001425E0">
      <w:pPr>
        <w:pStyle w:val="a6"/>
        <w:shd w:val="pct12" w:color="auto" w:fill="auto"/>
        <w:rPr>
          <w:rFonts w:ascii="Times New Roman" w:hAnsi="Times New Roman"/>
          <w:i/>
          <w:color w:val="000000"/>
          <w:sz w:val="24"/>
          <w:szCs w:val="24"/>
        </w:rPr>
      </w:pPr>
      <w:r w:rsidRPr="001425E0">
        <w:rPr>
          <w:rFonts w:ascii="Times New Roman" w:hAnsi="Times New Roman"/>
          <w:i/>
          <w:sz w:val="24"/>
          <w:szCs w:val="24"/>
        </w:rPr>
        <w:lastRenderedPageBreak/>
        <w:t xml:space="preserve"> </w:t>
      </w:r>
    </w:p>
    <w:p w:rsidR="00000000" w:rsidRPr="001425E0" w:rsidRDefault="001425E0">
      <w:pPr>
        <w:spacing w:before="120"/>
        <w:jc w:val="both"/>
        <w:rPr>
          <w:b/>
          <w:i/>
          <w:sz w:val="24"/>
          <w:szCs w:val="24"/>
        </w:rPr>
      </w:pPr>
    </w:p>
    <w:p w:rsidR="00000000" w:rsidRPr="001425E0" w:rsidRDefault="001425E0">
      <w:pPr>
        <w:spacing w:before="120"/>
        <w:jc w:val="both"/>
        <w:rPr>
          <w:b/>
          <w:i/>
          <w:sz w:val="24"/>
          <w:szCs w:val="24"/>
        </w:rPr>
      </w:pPr>
    </w:p>
    <w:p w:rsidR="00000000" w:rsidRPr="001425E0" w:rsidRDefault="001425E0" w:rsidP="001425E0">
      <w:pPr>
        <w:pStyle w:val="5"/>
        <w:numPr>
          <w:ilvl w:val="0"/>
          <w:numId w:val="66"/>
        </w:numPr>
        <w:tabs>
          <w:tab w:val="clear" w:pos="360"/>
          <w:tab w:val="num" w:pos="1137"/>
        </w:tabs>
        <w:spacing w:before="120"/>
        <w:ind w:left="1137"/>
        <w:rPr>
          <w:rFonts w:ascii="Times New Roman" w:hAnsi="Times New Roman"/>
          <w:szCs w:val="24"/>
        </w:rPr>
      </w:pPr>
      <w:r w:rsidRPr="001425E0">
        <w:rPr>
          <w:rFonts w:ascii="Times New Roman" w:hAnsi="Times New Roman"/>
          <w:szCs w:val="24"/>
        </w:rPr>
        <w:t>Ваш вариант</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spacing w:before="120"/>
        <w:ind w:left="57" w:firstLine="720"/>
        <w:jc w:val="both"/>
        <w:rPr>
          <w:b/>
          <w:i/>
          <w:sz w:val="24"/>
          <w:szCs w:val="24"/>
        </w:rPr>
      </w:pPr>
      <w:r w:rsidRPr="001425E0">
        <w:rPr>
          <w:sz w:val="24"/>
          <w:szCs w:val="24"/>
        </w:rPr>
        <w:br w:type="page"/>
      </w:r>
    </w:p>
    <w:p w:rsidR="00000000" w:rsidRPr="001425E0" w:rsidRDefault="001425E0">
      <w:pPr>
        <w:spacing w:before="120"/>
        <w:ind w:left="57" w:firstLine="720"/>
        <w:jc w:val="both"/>
        <w:rPr>
          <w:b/>
          <w:i/>
          <w:sz w:val="24"/>
          <w:szCs w:val="24"/>
        </w:rPr>
      </w:pPr>
      <w:r w:rsidRPr="001425E0">
        <w:rPr>
          <w:b/>
          <w:i/>
          <w:sz w:val="24"/>
          <w:szCs w:val="24"/>
        </w:rPr>
        <w:t>3.3.4. Реклама и продвижение продукции</w:t>
      </w:r>
    </w:p>
    <w:p w:rsidR="00000000" w:rsidRPr="001425E0" w:rsidRDefault="001425E0">
      <w:pPr>
        <w:pStyle w:val="a6"/>
        <w:spacing w:before="120"/>
        <w:ind w:left="57" w:firstLine="720"/>
        <w:rPr>
          <w:rFonts w:ascii="Times New Roman" w:hAnsi="Times New Roman"/>
          <w:sz w:val="24"/>
          <w:szCs w:val="24"/>
        </w:rPr>
      </w:pPr>
      <w:r w:rsidRPr="001425E0">
        <w:rPr>
          <w:rFonts w:ascii="Times New Roman" w:hAnsi="Times New Roman"/>
          <w:sz w:val="24"/>
          <w:szCs w:val="24"/>
        </w:rPr>
        <w:t xml:space="preserve">Реклама продукции необходима для информирования потенциальных клиентов о предприятии и оказываемых им услугах. Данный раздел посвящен практическому планированию действий в области рекламы товара/услуг и </w:t>
      </w:r>
      <w:r w:rsidRPr="001425E0">
        <w:rPr>
          <w:rFonts w:ascii="Times New Roman" w:hAnsi="Times New Roman"/>
          <w:sz w:val="24"/>
          <w:szCs w:val="24"/>
        </w:rPr>
        <w:t>определения требуемых затрат на эти цели. Определение бюджета на рекламу и распределение его во времени необходимо для расчета финансового плана.</w:t>
      </w:r>
    </w:p>
    <w:p w:rsidR="00000000" w:rsidRPr="001425E0" w:rsidRDefault="001425E0">
      <w:pPr>
        <w:pStyle w:val="Normal"/>
        <w:spacing w:before="120" w:after="0"/>
        <w:ind w:left="57" w:firstLine="720"/>
        <w:jc w:val="both"/>
        <w:rPr>
          <w:szCs w:val="24"/>
        </w:rPr>
      </w:pPr>
      <w:r w:rsidRPr="001425E0">
        <w:rPr>
          <w:szCs w:val="24"/>
        </w:rPr>
        <w:t>Главная роль продвижения - стимулирование спроса покупателей и улучшение общего имиджа компании. Существуют сл</w:t>
      </w:r>
      <w:r w:rsidRPr="001425E0">
        <w:rPr>
          <w:szCs w:val="24"/>
        </w:rPr>
        <w:t>едующие способы продвижения продукции и общения с клиентами:</w:t>
      </w:r>
    </w:p>
    <w:p w:rsidR="00000000" w:rsidRPr="001425E0" w:rsidRDefault="001425E0" w:rsidP="001425E0">
      <w:pPr>
        <w:pStyle w:val="Normal"/>
        <w:numPr>
          <w:ilvl w:val="0"/>
          <w:numId w:val="14"/>
        </w:numPr>
        <w:spacing w:before="120" w:after="0"/>
        <w:ind w:left="57" w:firstLine="720"/>
        <w:jc w:val="both"/>
        <w:rPr>
          <w:szCs w:val="24"/>
        </w:rPr>
      </w:pPr>
      <w:r w:rsidRPr="001425E0">
        <w:rPr>
          <w:szCs w:val="24"/>
        </w:rPr>
        <w:t>реклама</w:t>
      </w:r>
    </w:p>
    <w:p w:rsidR="00000000" w:rsidRPr="001425E0" w:rsidRDefault="001425E0" w:rsidP="001425E0">
      <w:pPr>
        <w:pStyle w:val="Normal"/>
        <w:numPr>
          <w:ilvl w:val="0"/>
          <w:numId w:val="14"/>
        </w:numPr>
        <w:spacing w:before="120" w:after="0"/>
        <w:ind w:left="57" w:firstLine="720"/>
        <w:jc w:val="both"/>
        <w:rPr>
          <w:szCs w:val="24"/>
        </w:rPr>
      </w:pPr>
      <w:r w:rsidRPr="001425E0">
        <w:rPr>
          <w:szCs w:val="24"/>
        </w:rPr>
        <w:t>стимулирование сбыта</w:t>
      </w:r>
    </w:p>
    <w:p w:rsidR="00000000" w:rsidRPr="001425E0" w:rsidRDefault="001425E0" w:rsidP="001425E0">
      <w:pPr>
        <w:pStyle w:val="Normal"/>
        <w:numPr>
          <w:ilvl w:val="0"/>
          <w:numId w:val="14"/>
        </w:numPr>
        <w:spacing w:before="120" w:after="0"/>
        <w:ind w:left="57" w:firstLine="720"/>
        <w:jc w:val="both"/>
        <w:rPr>
          <w:szCs w:val="24"/>
        </w:rPr>
      </w:pPr>
      <w:r w:rsidRPr="001425E0">
        <w:rPr>
          <w:szCs w:val="24"/>
        </w:rPr>
        <w:t>«паблисити»</w:t>
      </w:r>
    </w:p>
    <w:p w:rsidR="00000000" w:rsidRPr="001425E0" w:rsidRDefault="001425E0" w:rsidP="001425E0">
      <w:pPr>
        <w:pStyle w:val="Normal"/>
        <w:numPr>
          <w:ilvl w:val="0"/>
          <w:numId w:val="14"/>
        </w:numPr>
        <w:spacing w:before="120" w:after="0"/>
        <w:ind w:left="57" w:firstLine="720"/>
        <w:jc w:val="both"/>
        <w:rPr>
          <w:szCs w:val="24"/>
        </w:rPr>
      </w:pPr>
      <w:r w:rsidRPr="001425E0">
        <w:rPr>
          <w:szCs w:val="24"/>
        </w:rPr>
        <w:t>персональные продажи</w:t>
      </w:r>
    </w:p>
    <w:p w:rsidR="00000000" w:rsidRPr="001425E0" w:rsidRDefault="001425E0">
      <w:pPr>
        <w:pStyle w:val="a9"/>
        <w:spacing w:before="120"/>
        <w:ind w:left="57" w:firstLine="720"/>
        <w:jc w:val="both"/>
        <w:rPr>
          <w:rFonts w:ascii="Times New Roman" w:hAnsi="Times New Roman"/>
          <w:sz w:val="24"/>
          <w:szCs w:val="24"/>
        </w:rPr>
      </w:pPr>
      <w:r w:rsidRPr="001425E0">
        <w:rPr>
          <w:rFonts w:ascii="Times New Roman" w:hAnsi="Times New Roman"/>
          <w:b/>
          <w:sz w:val="24"/>
          <w:szCs w:val="24"/>
        </w:rPr>
        <w:t>Реклама</w:t>
      </w:r>
      <w:r w:rsidRPr="001425E0">
        <w:rPr>
          <w:rFonts w:ascii="Times New Roman" w:hAnsi="Times New Roman"/>
          <w:sz w:val="24"/>
          <w:szCs w:val="24"/>
        </w:rPr>
        <w:t xml:space="preserve"> как средство продвижения товара и услуг выполняет функции продвижения продукции и создания положительного образа компании для</w:t>
      </w:r>
      <w:r w:rsidRPr="001425E0">
        <w:rPr>
          <w:rFonts w:ascii="Times New Roman" w:hAnsi="Times New Roman"/>
          <w:sz w:val="24"/>
          <w:szCs w:val="24"/>
        </w:rPr>
        <w:t xml:space="preserve"> потребителей. Существует большое количество каналов рекламы, которые достаточно хорошо известны. </w:t>
      </w:r>
    </w:p>
    <w:p w:rsidR="00000000" w:rsidRPr="001425E0" w:rsidRDefault="001425E0">
      <w:pPr>
        <w:pStyle w:val="Normal"/>
        <w:spacing w:before="120" w:after="0"/>
        <w:ind w:left="57" w:firstLine="720"/>
        <w:jc w:val="both"/>
        <w:rPr>
          <w:szCs w:val="24"/>
        </w:rPr>
      </w:pPr>
      <w:r w:rsidRPr="001425E0">
        <w:rPr>
          <w:b/>
          <w:szCs w:val="24"/>
        </w:rPr>
        <w:t>Стимулирование сбыта</w:t>
      </w:r>
      <w:r w:rsidRPr="001425E0">
        <w:rPr>
          <w:szCs w:val="24"/>
        </w:rPr>
        <w:t xml:space="preserve"> включает стимулирование потребителей товара и стимулирование торговли. Формами</w:t>
      </w:r>
      <w:r w:rsidRPr="001425E0">
        <w:rPr>
          <w:b/>
          <w:szCs w:val="24"/>
        </w:rPr>
        <w:t xml:space="preserve"> </w:t>
      </w:r>
      <w:r w:rsidRPr="001425E0">
        <w:rPr>
          <w:szCs w:val="24"/>
        </w:rPr>
        <w:t>стимулирования сбыта</w:t>
      </w:r>
      <w:r w:rsidRPr="001425E0">
        <w:rPr>
          <w:b/>
          <w:szCs w:val="24"/>
        </w:rPr>
        <w:t xml:space="preserve"> </w:t>
      </w:r>
      <w:r w:rsidRPr="001425E0">
        <w:rPr>
          <w:szCs w:val="24"/>
        </w:rPr>
        <w:t>являются:</w:t>
      </w:r>
    </w:p>
    <w:p w:rsidR="00000000" w:rsidRPr="001425E0" w:rsidRDefault="001425E0" w:rsidP="001425E0">
      <w:pPr>
        <w:pStyle w:val="Normal"/>
        <w:numPr>
          <w:ilvl w:val="0"/>
          <w:numId w:val="17"/>
        </w:numPr>
        <w:spacing w:before="120" w:after="0"/>
        <w:ind w:left="57" w:firstLine="720"/>
        <w:jc w:val="both"/>
        <w:rPr>
          <w:szCs w:val="24"/>
        </w:rPr>
      </w:pPr>
      <w:r w:rsidRPr="001425E0">
        <w:rPr>
          <w:szCs w:val="24"/>
        </w:rPr>
        <w:t>скидки на определенный пер</w:t>
      </w:r>
      <w:r w:rsidRPr="001425E0">
        <w:rPr>
          <w:szCs w:val="24"/>
        </w:rPr>
        <w:t>иод времени</w:t>
      </w:r>
    </w:p>
    <w:p w:rsidR="00000000" w:rsidRPr="001425E0" w:rsidRDefault="001425E0" w:rsidP="001425E0">
      <w:pPr>
        <w:pStyle w:val="Normal"/>
        <w:numPr>
          <w:ilvl w:val="0"/>
          <w:numId w:val="17"/>
        </w:numPr>
        <w:spacing w:before="120" w:after="0"/>
        <w:ind w:left="57" w:firstLine="720"/>
        <w:jc w:val="both"/>
        <w:rPr>
          <w:szCs w:val="24"/>
        </w:rPr>
      </w:pPr>
      <w:r w:rsidRPr="001425E0">
        <w:rPr>
          <w:szCs w:val="24"/>
        </w:rPr>
        <w:t>различные купоны на льготное приобретение товара</w:t>
      </w:r>
    </w:p>
    <w:p w:rsidR="00000000" w:rsidRPr="001425E0" w:rsidRDefault="001425E0" w:rsidP="001425E0">
      <w:pPr>
        <w:pStyle w:val="Normal"/>
        <w:numPr>
          <w:ilvl w:val="0"/>
          <w:numId w:val="17"/>
        </w:numPr>
        <w:spacing w:before="120" w:after="0"/>
        <w:ind w:left="57" w:firstLine="720"/>
        <w:jc w:val="both"/>
        <w:rPr>
          <w:szCs w:val="24"/>
        </w:rPr>
      </w:pPr>
      <w:r w:rsidRPr="001425E0">
        <w:rPr>
          <w:szCs w:val="24"/>
        </w:rPr>
        <w:t>распродажа товаров по сниженным ценам</w:t>
      </w:r>
    </w:p>
    <w:p w:rsidR="00000000" w:rsidRPr="001425E0" w:rsidRDefault="001425E0" w:rsidP="001425E0">
      <w:pPr>
        <w:pStyle w:val="Normal"/>
        <w:numPr>
          <w:ilvl w:val="0"/>
          <w:numId w:val="17"/>
        </w:numPr>
        <w:spacing w:before="120" w:after="0"/>
        <w:ind w:left="57" w:firstLine="720"/>
        <w:jc w:val="both"/>
        <w:rPr>
          <w:szCs w:val="24"/>
        </w:rPr>
      </w:pPr>
      <w:r w:rsidRPr="001425E0">
        <w:rPr>
          <w:szCs w:val="24"/>
        </w:rPr>
        <w:t>различные игры и конкурсы</w:t>
      </w:r>
    </w:p>
    <w:p w:rsidR="00000000" w:rsidRPr="001425E0" w:rsidRDefault="001425E0" w:rsidP="001425E0">
      <w:pPr>
        <w:pStyle w:val="Normal"/>
        <w:numPr>
          <w:ilvl w:val="0"/>
          <w:numId w:val="17"/>
        </w:numPr>
        <w:spacing w:before="120" w:after="0"/>
        <w:ind w:left="57" w:firstLine="720"/>
        <w:jc w:val="both"/>
        <w:rPr>
          <w:szCs w:val="24"/>
        </w:rPr>
      </w:pPr>
      <w:r w:rsidRPr="001425E0">
        <w:rPr>
          <w:szCs w:val="24"/>
        </w:rPr>
        <w:t>предоставление премий и подарков</w:t>
      </w:r>
    </w:p>
    <w:p w:rsidR="00000000" w:rsidRPr="001425E0" w:rsidRDefault="001425E0" w:rsidP="001425E0">
      <w:pPr>
        <w:pStyle w:val="Normal"/>
        <w:numPr>
          <w:ilvl w:val="0"/>
          <w:numId w:val="17"/>
        </w:numPr>
        <w:spacing w:before="120" w:after="0"/>
        <w:ind w:left="57" w:firstLine="720"/>
        <w:jc w:val="both"/>
        <w:rPr>
          <w:szCs w:val="24"/>
        </w:rPr>
      </w:pPr>
      <w:r w:rsidRPr="001425E0">
        <w:rPr>
          <w:szCs w:val="24"/>
        </w:rPr>
        <w:t>бесплатное получение образцов товара на пробу</w:t>
      </w:r>
    </w:p>
    <w:p w:rsidR="00000000" w:rsidRPr="001425E0" w:rsidRDefault="001425E0">
      <w:pPr>
        <w:pStyle w:val="Normal"/>
        <w:spacing w:before="120" w:after="0"/>
        <w:ind w:left="57" w:firstLine="720"/>
        <w:jc w:val="both"/>
        <w:rPr>
          <w:szCs w:val="24"/>
        </w:rPr>
      </w:pPr>
      <w:r w:rsidRPr="001425E0">
        <w:rPr>
          <w:b/>
          <w:szCs w:val="24"/>
        </w:rPr>
        <w:t>«Паблисити»,</w:t>
      </w:r>
      <w:r w:rsidRPr="001425E0">
        <w:rPr>
          <w:szCs w:val="24"/>
        </w:rPr>
        <w:t xml:space="preserve"> имеющее целью формирование общественног</w:t>
      </w:r>
      <w:r w:rsidRPr="001425E0">
        <w:rPr>
          <w:szCs w:val="24"/>
        </w:rPr>
        <w:t>о мнения, предлагает ряд способов:</w:t>
      </w:r>
    </w:p>
    <w:p w:rsidR="00000000" w:rsidRPr="001425E0" w:rsidRDefault="001425E0" w:rsidP="001425E0">
      <w:pPr>
        <w:pStyle w:val="Normal"/>
        <w:numPr>
          <w:ilvl w:val="0"/>
          <w:numId w:val="18"/>
        </w:numPr>
        <w:spacing w:before="120" w:after="0"/>
        <w:ind w:left="57" w:firstLine="720"/>
        <w:jc w:val="both"/>
        <w:rPr>
          <w:szCs w:val="24"/>
        </w:rPr>
      </w:pPr>
      <w:r w:rsidRPr="001425E0">
        <w:rPr>
          <w:szCs w:val="24"/>
        </w:rPr>
        <w:t>краткие новости (пресс-релизы) о компании и ее деятельности для прессы</w:t>
      </w:r>
    </w:p>
    <w:p w:rsidR="00000000" w:rsidRPr="001425E0" w:rsidRDefault="001425E0" w:rsidP="001425E0">
      <w:pPr>
        <w:pStyle w:val="Normal"/>
        <w:numPr>
          <w:ilvl w:val="0"/>
          <w:numId w:val="18"/>
        </w:numPr>
        <w:spacing w:before="120" w:after="0"/>
        <w:ind w:left="57" w:firstLine="720"/>
        <w:jc w:val="both"/>
        <w:rPr>
          <w:szCs w:val="24"/>
        </w:rPr>
      </w:pPr>
      <w:r w:rsidRPr="001425E0">
        <w:rPr>
          <w:szCs w:val="24"/>
        </w:rPr>
        <w:t>статьи, представляющие более подробную информацию о компании</w:t>
      </w:r>
    </w:p>
    <w:p w:rsidR="00000000" w:rsidRPr="001425E0" w:rsidRDefault="001425E0" w:rsidP="001425E0">
      <w:pPr>
        <w:pStyle w:val="Normal"/>
        <w:numPr>
          <w:ilvl w:val="0"/>
          <w:numId w:val="18"/>
        </w:numPr>
        <w:spacing w:before="120" w:after="0"/>
        <w:ind w:left="57" w:firstLine="720"/>
        <w:jc w:val="both"/>
        <w:rPr>
          <w:szCs w:val="24"/>
        </w:rPr>
      </w:pPr>
      <w:r w:rsidRPr="001425E0">
        <w:rPr>
          <w:szCs w:val="24"/>
        </w:rPr>
        <w:t>спонсорская поддержка различных мероприятий и акций</w:t>
      </w:r>
    </w:p>
    <w:p w:rsidR="00000000" w:rsidRPr="001425E0" w:rsidRDefault="001425E0">
      <w:pPr>
        <w:pStyle w:val="Normal"/>
        <w:spacing w:before="120"/>
        <w:ind w:left="57" w:firstLine="720"/>
        <w:jc w:val="both"/>
        <w:rPr>
          <w:szCs w:val="24"/>
        </w:rPr>
      </w:pPr>
      <w:r w:rsidRPr="001425E0">
        <w:rPr>
          <w:b/>
          <w:szCs w:val="24"/>
        </w:rPr>
        <w:t>Метод персональной продажи</w:t>
      </w:r>
      <w:r w:rsidRPr="001425E0">
        <w:rPr>
          <w:szCs w:val="24"/>
        </w:rPr>
        <w:t xml:space="preserve"> включает п</w:t>
      </w:r>
      <w:r w:rsidRPr="001425E0">
        <w:rPr>
          <w:szCs w:val="24"/>
        </w:rPr>
        <w:t>оиск потенциальных клиентов, выделение желающих и могущих приобрести товары потребителей, использование практики презентации товара, совершения продажи и осуществления послепродажных мероприятий.</w:t>
      </w:r>
    </w:p>
    <w:p w:rsidR="00000000" w:rsidRPr="001425E0" w:rsidRDefault="001425E0">
      <w:pPr>
        <w:pStyle w:val="Normal"/>
        <w:spacing w:before="120" w:after="0"/>
        <w:ind w:left="57" w:firstLine="720"/>
        <w:jc w:val="both"/>
        <w:rPr>
          <w:szCs w:val="24"/>
        </w:rPr>
      </w:pPr>
      <w:r w:rsidRPr="001425E0">
        <w:rPr>
          <w:szCs w:val="24"/>
        </w:rPr>
        <w:t>Основные цели программы продвижения</w:t>
      </w:r>
      <w:r w:rsidRPr="001425E0">
        <w:rPr>
          <w:b/>
          <w:szCs w:val="24"/>
        </w:rPr>
        <w:t xml:space="preserve"> </w:t>
      </w:r>
      <w:r w:rsidRPr="001425E0">
        <w:rPr>
          <w:szCs w:val="24"/>
        </w:rPr>
        <w:t>устанавливаются относите</w:t>
      </w:r>
      <w:r w:rsidRPr="001425E0">
        <w:rPr>
          <w:szCs w:val="24"/>
        </w:rPr>
        <w:t>льно трех характеристик:</w:t>
      </w:r>
    </w:p>
    <w:p w:rsidR="00000000" w:rsidRPr="001425E0" w:rsidRDefault="001425E0" w:rsidP="001425E0">
      <w:pPr>
        <w:pStyle w:val="Normal"/>
        <w:numPr>
          <w:ilvl w:val="0"/>
          <w:numId w:val="15"/>
        </w:numPr>
        <w:spacing w:before="120" w:after="0"/>
        <w:ind w:left="57" w:firstLine="720"/>
        <w:jc w:val="both"/>
        <w:rPr>
          <w:szCs w:val="24"/>
        </w:rPr>
      </w:pPr>
      <w:r w:rsidRPr="001425E0">
        <w:rPr>
          <w:szCs w:val="24"/>
        </w:rPr>
        <w:t>информирования потребителей о существовании Вашего товара, способе и месте его покупки, о Вашей компании вообще</w:t>
      </w:r>
    </w:p>
    <w:p w:rsidR="00000000" w:rsidRPr="001425E0" w:rsidRDefault="001425E0" w:rsidP="001425E0">
      <w:pPr>
        <w:pStyle w:val="Normal"/>
        <w:numPr>
          <w:ilvl w:val="0"/>
          <w:numId w:val="15"/>
        </w:numPr>
        <w:spacing w:before="120" w:after="0"/>
        <w:ind w:left="57" w:firstLine="720"/>
        <w:jc w:val="both"/>
        <w:rPr>
          <w:szCs w:val="24"/>
        </w:rPr>
      </w:pPr>
      <w:r w:rsidRPr="001425E0">
        <w:rPr>
          <w:szCs w:val="24"/>
        </w:rPr>
        <w:t>убеждение потребителей в выборе и покупке именно Вашей продукции</w:t>
      </w:r>
    </w:p>
    <w:p w:rsidR="00000000" w:rsidRPr="001425E0" w:rsidRDefault="001425E0" w:rsidP="001425E0">
      <w:pPr>
        <w:pStyle w:val="Normal"/>
        <w:numPr>
          <w:ilvl w:val="0"/>
          <w:numId w:val="15"/>
        </w:numPr>
        <w:spacing w:before="120" w:after="0"/>
        <w:ind w:left="57" w:firstLine="720"/>
        <w:jc w:val="both"/>
        <w:rPr>
          <w:szCs w:val="24"/>
        </w:rPr>
      </w:pPr>
      <w:r w:rsidRPr="001425E0">
        <w:rPr>
          <w:szCs w:val="24"/>
        </w:rPr>
        <w:t>напоминание о своей компании и предлагаемых ей товарах</w:t>
      </w:r>
      <w:r w:rsidRPr="001425E0">
        <w:rPr>
          <w:szCs w:val="24"/>
        </w:rPr>
        <w:t xml:space="preserve"> для их приобретения в будущем</w:t>
      </w:r>
    </w:p>
    <w:p w:rsidR="00000000" w:rsidRPr="001425E0" w:rsidRDefault="001425E0">
      <w:pPr>
        <w:pStyle w:val="Normal"/>
        <w:spacing w:before="120" w:after="0"/>
        <w:ind w:left="57" w:firstLine="720"/>
        <w:jc w:val="both"/>
        <w:rPr>
          <w:szCs w:val="24"/>
        </w:rPr>
      </w:pPr>
      <w:r w:rsidRPr="001425E0">
        <w:rPr>
          <w:szCs w:val="24"/>
        </w:rPr>
        <w:lastRenderedPageBreak/>
        <w:t xml:space="preserve">Для реализации программы продвижения товара необходимо определить величину затрат на ее осуществление. На практике применяют различные </w:t>
      </w:r>
      <w:r w:rsidRPr="001425E0">
        <w:rPr>
          <w:b/>
          <w:szCs w:val="24"/>
        </w:rPr>
        <w:t>способы определения бюджета</w:t>
      </w:r>
      <w:r w:rsidRPr="001425E0">
        <w:rPr>
          <w:szCs w:val="24"/>
        </w:rPr>
        <w:t xml:space="preserve"> на продвижение:</w:t>
      </w:r>
    </w:p>
    <w:p w:rsidR="00000000" w:rsidRPr="001425E0" w:rsidRDefault="001425E0" w:rsidP="001425E0">
      <w:pPr>
        <w:pStyle w:val="Normal"/>
        <w:numPr>
          <w:ilvl w:val="0"/>
          <w:numId w:val="16"/>
        </w:numPr>
        <w:spacing w:before="120" w:after="0"/>
        <w:ind w:left="57" w:firstLine="720"/>
        <w:jc w:val="both"/>
        <w:rPr>
          <w:szCs w:val="24"/>
        </w:rPr>
      </w:pPr>
      <w:r w:rsidRPr="001425E0">
        <w:rPr>
          <w:szCs w:val="24"/>
        </w:rPr>
        <w:t>на основе планируемого торгового оборота компа</w:t>
      </w:r>
      <w:r w:rsidRPr="001425E0">
        <w:rPr>
          <w:szCs w:val="24"/>
        </w:rPr>
        <w:t>нии (процента от объема продаж) компании. При таком подходе продвижение следует за продажами, а не предшествует им.</w:t>
      </w:r>
    </w:p>
    <w:p w:rsidR="00000000" w:rsidRPr="001425E0" w:rsidRDefault="001425E0" w:rsidP="001425E0">
      <w:pPr>
        <w:pStyle w:val="Normal"/>
        <w:numPr>
          <w:ilvl w:val="0"/>
          <w:numId w:val="16"/>
        </w:numPr>
        <w:spacing w:before="120" w:after="0"/>
        <w:ind w:left="57" w:firstLine="720"/>
        <w:jc w:val="both"/>
        <w:rPr>
          <w:szCs w:val="24"/>
        </w:rPr>
      </w:pPr>
      <w:r w:rsidRPr="001425E0">
        <w:rPr>
          <w:szCs w:val="24"/>
        </w:rPr>
        <w:t>на уровне величины затрат конкурентов. Здесь не учитываются особенности Вашей компании в сравнении с конкурентами.</w:t>
      </w:r>
    </w:p>
    <w:p w:rsidR="00000000" w:rsidRPr="001425E0" w:rsidRDefault="001425E0" w:rsidP="001425E0">
      <w:pPr>
        <w:pStyle w:val="Normal"/>
        <w:numPr>
          <w:ilvl w:val="0"/>
          <w:numId w:val="16"/>
        </w:numPr>
        <w:spacing w:before="120" w:after="0"/>
        <w:ind w:left="57" w:firstLine="720"/>
        <w:jc w:val="both"/>
        <w:rPr>
          <w:szCs w:val="24"/>
        </w:rPr>
      </w:pPr>
      <w:r w:rsidRPr="001425E0">
        <w:rPr>
          <w:szCs w:val="24"/>
        </w:rPr>
        <w:t>в виде прироста по отноше</w:t>
      </w:r>
      <w:r w:rsidRPr="001425E0">
        <w:rPr>
          <w:szCs w:val="24"/>
        </w:rPr>
        <w:t>нию к предыдущим расходам (если компания уже занималась этим видом бизнеса). При этом отсутствует связь с основными целями и задачами компании.</w:t>
      </w:r>
    </w:p>
    <w:p w:rsidR="00000000" w:rsidRPr="001425E0" w:rsidRDefault="001425E0" w:rsidP="001425E0">
      <w:pPr>
        <w:numPr>
          <w:ilvl w:val="0"/>
          <w:numId w:val="5"/>
        </w:numPr>
        <w:spacing w:before="120"/>
        <w:ind w:left="57" w:firstLine="720"/>
        <w:jc w:val="both"/>
        <w:rPr>
          <w:sz w:val="24"/>
          <w:szCs w:val="24"/>
        </w:rPr>
      </w:pPr>
      <w:r w:rsidRPr="001425E0">
        <w:rPr>
          <w:sz w:val="24"/>
          <w:szCs w:val="24"/>
        </w:rPr>
        <w:t>на основании имеющегося опыта (другие районы, другие рынки)</w:t>
      </w:r>
    </w:p>
    <w:p w:rsidR="00000000" w:rsidRPr="001425E0" w:rsidRDefault="001425E0" w:rsidP="001425E0">
      <w:pPr>
        <w:pStyle w:val="Normal"/>
        <w:numPr>
          <w:ilvl w:val="0"/>
          <w:numId w:val="16"/>
        </w:numPr>
        <w:spacing w:before="120" w:after="0"/>
        <w:ind w:left="57" w:firstLine="720"/>
        <w:jc w:val="both"/>
        <w:rPr>
          <w:szCs w:val="24"/>
        </w:rPr>
      </w:pPr>
      <w:r w:rsidRPr="001425E0">
        <w:rPr>
          <w:szCs w:val="24"/>
        </w:rPr>
        <w:t>использование остаточных средств имеющихся в наличии</w:t>
      </w:r>
      <w:r w:rsidRPr="001425E0">
        <w:rPr>
          <w:szCs w:val="24"/>
        </w:rPr>
        <w:t>. Здесь также отсутствует прямая связь с задачами фирмы.</w:t>
      </w:r>
    </w:p>
    <w:p w:rsidR="00000000" w:rsidRPr="001425E0" w:rsidRDefault="001425E0" w:rsidP="001425E0">
      <w:pPr>
        <w:pStyle w:val="Normal"/>
        <w:numPr>
          <w:ilvl w:val="0"/>
          <w:numId w:val="16"/>
        </w:numPr>
        <w:spacing w:before="120" w:after="0"/>
        <w:ind w:left="57" w:firstLine="720"/>
        <w:jc w:val="both"/>
        <w:rPr>
          <w:szCs w:val="24"/>
        </w:rPr>
      </w:pPr>
      <w:r w:rsidRPr="001425E0">
        <w:rPr>
          <w:szCs w:val="24"/>
        </w:rPr>
        <w:t>по методу соответствия целям и задачам компании («цель–средства»). При таком подходе средства продвижения планируются с учетом запланированных объемов продаж, после чего формируется необходимый урове</w:t>
      </w:r>
      <w:r w:rsidRPr="001425E0">
        <w:rPr>
          <w:szCs w:val="24"/>
        </w:rPr>
        <w:t xml:space="preserve">нь затрат. </w:t>
      </w:r>
    </w:p>
    <w:p w:rsidR="00000000" w:rsidRPr="001425E0" w:rsidRDefault="001425E0" w:rsidP="001425E0">
      <w:pPr>
        <w:pStyle w:val="Normal"/>
        <w:numPr>
          <w:ilvl w:val="0"/>
          <w:numId w:val="16"/>
        </w:numPr>
        <w:spacing w:before="120" w:after="0"/>
        <w:ind w:left="57" w:firstLine="720"/>
        <w:jc w:val="both"/>
        <w:rPr>
          <w:szCs w:val="24"/>
        </w:rPr>
      </w:pPr>
      <w:r w:rsidRPr="001425E0">
        <w:rPr>
          <w:szCs w:val="24"/>
        </w:rPr>
        <w:t>на основе «остаточного» принципа (сколько останется средств после других расходов)</w:t>
      </w:r>
    </w:p>
    <w:p w:rsidR="00000000" w:rsidRPr="001425E0" w:rsidRDefault="001425E0">
      <w:pPr>
        <w:spacing w:before="120"/>
        <w:ind w:left="57" w:firstLine="720"/>
        <w:jc w:val="both"/>
        <w:rPr>
          <w:b/>
          <w:sz w:val="24"/>
          <w:szCs w:val="24"/>
          <w:u w:val="single"/>
        </w:rPr>
      </w:pPr>
    </w:p>
    <w:p w:rsidR="00000000" w:rsidRPr="001425E0" w:rsidRDefault="001425E0">
      <w:pPr>
        <w:spacing w:before="120"/>
        <w:ind w:left="57" w:firstLine="720"/>
        <w:jc w:val="both"/>
        <w:rPr>
          <w:b/>
          <w:sz w:val="24"/>
          <w:szCs w:val="24"/>
          <w:u w:val="single"/>
        </w:rPr>
      </w:pPr>
      <w:r w:rsidRPr="001425E0">
        <w:rPr>
          <w:b/>
          <w:sz w:val="24"/>
          <w:szCs w:val="24"/>
          <w:u w:val="single"/>
        </w:rPr>
        <w:t>Контрольные вопросы</w:t>
      </w:r>
    </w:p>
    <w:p w:rsidR="00000000" w:rsidRPr="001425E0" w:rsidRDefault="001425E0" w:rsidP="001425E0">
      <w:pPr>
        <w:numPr>
          <w:ilvl w:val="0"/>
          <w:numId w:val="67"/>
        </w:numPr>
        <w:spacing w:before="120"/>
        <w:ind w:firstLine="491"/>
        <w:jc w:val="both"/>
        <w:rPr>
          <w:b/>
          <w:sz w:val="24"/>
          <w:szCs w:val="24"/>
        </w:rPr>
      </w:pPr>
      <w:r w:rsidRPr="001425E0">
        <w:rPr>
          <w:b/>
          <w:sz w:val="24"/>
          <w:szCs w:val="24"/>
        </w:rPr>
        <w:t>Какими методами лучше воспользоваться для организации продвижения услуг мини-пивзавода?</w:t>
      </w:r>
    </w:p>
    <w:p w:rsidR="00000000" w:rsidRPr="001425E0" w:rsidRDefault="001425E0" w:rsidP="001425E0">
      <w:pPr>
        <w:numPr>
          <w:ilvl w:val="0"/>
          <w:numId w:val="67"/>
        </w:numPr>
        <w:spacing w:before="120"/>
        <w:ind w:firstLine="491"/>
        <w:jc w:val="both"/>
        <w:rPr>
          <w:b/>
          <w:sz w:val="24"/>
          <w:szCs w:val="24"/>
        </w:rPr>
      </w:pPr>
      <w:r w:rsidRPr="001425E0">
        <w:rPr>
          <w:b/>
          <w:sz w:val="24"/>
          <w:szCs w:val="24"/>
        </w:rPr>
        <w:t>Какие виды рекламы будут наиболее эффективными для о</w:t>
      </w:r>
      <w:r w:rsidRPr="001425E0">
        <w:rPr>
          <w:b/>
          <w:sz w:val="24"/>
          <w:szCs w:val="24"/>
        </w:rPr>
        <w:t>рганизации рекламной кампании?</w:t>
      </w:r>
    </w:p>
    <w:p w:rsidR="00000000" w:rsidRPr="001425E0" w:rsidRDefault="001425E0" w:rsidP="001425E0">
      <w:pPr>
        <w:numPr>
          <w:ilvl w:val="0"/>
          <w:numId w:val="67"/>
        </w:numPr>
        <w:spacing w:before="120"/>
        <w:ind w:firstLine="491"/>
        <w:jc w:val="both"/>
        <w:rPr>
          <w:b/>
          <w:sz w:val="24"/>
          <w:szCs w:val="24"/>
        </w:rPr>
      </w:pPr>
      <w:r w:rsidRPr="001425E0">
        <w:rPr>
          <w:b/>
          <w:sz w:val="24"/>
          <w:szCs w:val="24"/>
        </w:rPr>
        <w:t>Каким будет график рекламной кампании?</w:t>
      </w:r>
    </w:p>
    <w:p w:rsidR="00000000" w:rsidRPr="001425E0" w:rsidRDefault="001425E0" w:rsidP="001425E0">
      <w:pPr>
        <w:numPr>
          <w:ilvl w:val="0"/>
          <w:numId w:val="67"/>
        </w:numPr>
        <w:spacing w:before="120"/>
        <w:ind w:firstLine="491"/>
        <w:jc w:val="both"/>
        <w:rPr>
          <w:b/>
          <w:sz w:val="24"/>
          <w:szCs w:val="24"/>
        </w:rPr>
      </w:pPr>
      <w:r w:rsidRPr="001425E0">
        <w:rPr>
          <w:b/>
          <w:sz w:val="24"/>
          <w:szCs w:val="24"/>
        </w:rPr>
        <w:t>Из чего будет складываться рекламный бюджет мини-пивоварни?</w:t>
      </w:r>
    </w:p>
    <w:p w:rsidR="00000000" w:rsidRPr="001425E0" w:rsidRDefault="001425E0">
      <w:pPr>
        <w:pStyle w:val="a6"/>
        <w:spacing w:before="120"/>
        <w:ind w:left="57" w:firstLine="720"/>
        <w:rPr>
          <w:rFonts w:ascii="Times New Roman" w:hAnsi="Times New Roman"/>
          <w:sz w:val="24"/>
          <w:szCs w:val="24"/>
        </w:rPr>
      </w:pPr>
    </w:p>
    <w:p w:rsidR="00000000" w:rsidRPr="001425E0" w:rsidRDefault="001425E0">
      <w:pPr>
        <w:pStyle w:val="a6"/>
        <w:spacing w:before="120"/>
        <w:ind w:left="57" w:firstLine="720"/>
        <w:rPr>
          <w:rFonts w:ascii="Times New Roman" w:hAnsi="Times New Roman"/>
          <w:sz w:val="24"/>
          <w:szCs w:val="24"/>
        </w:rPr>
      </w:pPr>
    </w:p>
    <w:p w:rsidR="00000000" w:rsidRPr="001425E0" w:rsidRDefault="001425E0">
      <w:pPr>
        <w:pStyle w:val="a6"/>
        <w:shd w:val="pct12" w:color="auto" w:fill="auto"/>
        <w:ind w:firstLine="720"/>
        <w:rPr>
          <w:rFonts w:ascii="Times New Roman" w:hAnsi="Times New Roman"/>
          <w:i/>
          <w:sz w:val="24"/>
          <w:szCs w:val="24"/>
        </w:rPr>
      </w:pPr>
      <w:r w:rsidRPr="001425E0">
        <w:rPr>
          <w:rFonts w:ascii="Times New Roman" w:hAnsi="Times New Roman"/>
          <w:b/>
          <w:i/>
          <w:sz w:val="24"/>
          <w:szCs w:val="24"/>
        </w:rPr>
        <w:t>Организация Мини-пивзавода в Московской области (Мытищи). Реклама и продвижение.</w:t>
      </w:r>
    </w:p>
    <w:p w:rsidR="00000000" w:rsidRPr="001425E0" w:rsidRDefault="001425E0">
      <w:pPr>
        <w:pStyle w:val="a6"/>
        <w:shd w:val="pct12" w:color="auto" w:fill="auto"/>
        <w:rPr>
          <w:rFonts w:ascii="Times New Roman" w:hAnsi="Times New Roman"/>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Для эффективной работы Мини-пивзавода чрез</w:t>
      </w:r>
      <w:r w:rsidRPr="001425E0">
        <w:rPr>
          <w:rFonts w:ascii="Times New Roman" w:hAnsi="Times New Roman"/>
          <w:i/>
          <w:sz w:val="24"/>
          <w:szCs w:val="24"/>
        </w:rPr>
        <w:t>вычайно важно создание запоминающегося образа производимой продукции для потребителей. Продвижение и реклама будут сконцентрированы на самой продукции. Основной упор рекламы будет осуществлен посредством воздействия на индивидуальных потребителей, при этом</w:t>
      </w:r>
      <w:r w:rsidRPr="001425E0">
        <w:rPr>
          <w:rFonts w:ascii="Times New Roman" w:hAnsi="Times New Roman"/>
          <w:i/>
          <w:sz w:val="24"/>
          <w:szCs w:val="24"/>
        </w:rPr>
        <w:t xml:space="preserve"> будет проводиться информирование клиентов относительно видов пива, технологии его производства. </w:t>
      </w:r>
    </w:p>
    <w:p w:rsidR="00000000" w:rsidRPr="001425E0" w:rsidRDefault="001425E0">
      <w:pPr>
        <w:pStyle w:val="a6"/>
        <w:shd w:val="pct12" w:color="auto" w:fill="auto"/>
        <w:rPr>
          <w:rFonts w:ascii="Times New Roman" w:hAnsi="Times New Roman"/>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Другим важным аспектом является создание Мини-пивзаводу имиджа надежного партнера для потенциальных покупателей – предприятий общепита. Им будут предлагаться</w:t>
      </w:r>
      <w:r w:rsidRPr="001425E0">
        <w:rPr>
          <w:rFonts w:ascii="Times New Roman" w:hAnsi="Times New Roman"/>
          <w:i/>
          <w:sz w:val="24"/>
          <w:szCs w:val="24"/>
        </w:rPr>
        <w:t xml:space="preserve"> приемлемые условия поставки товара и услуги по его доставке. Эти предприятия также будут осуществлять непосредственное продвижение продукции через предложение пива наряду с другой продукцией (горячие блюда, закуски, алкогольные и безалкогольные напитки) к</w:t>
      </w:r>
      <w:r w:rsidRPr="001425E0">
        <w:rPr>
          <w:rFonts w:ascii="Times New Roman" w:hAnsi="Times New Roman"/>
          <w:i/>
          <w:sz w:val="24"/>
          <w:szCs w:val="24"/>
        </w:rPr>
        <w:t>ак существующим клиентам, так и новым потребителям. Реклама мест продажи (ресторанов, кафе-баров) осуществляется самими предприятиями и, в связи с этим, не требует каких-либо существенных затрат со стороны производителя пива.</w:t>
      </w:r>
    </w:p>
    <w:p w:rsidR="00000000" w:rsidRPr="001425E0" w:rsidRDefault="001425E0">
      <w:pPr>
        <w:shd w:val="pct12" w:color="auto" w:fill="auto"/>
        <w:jc w:val="both"/>
        <w:rPr>
          <w:b/>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Компания планирует использова</w:t>
      </w:r>
      <w:r w:rsidRPr="001425E0">
        <w:rPr>
          <w:rFonts w:ascii="Times New Roman" w:hAnsi="Times New Roman"/>
          <w:i/>
          <w:sz w:val="24"/>
          <w:szCs w:val="24"/>
        </w:rPr>
        <w:t>ть в качестве рекламных средств:</w:t>
      </w:r>
    </w:p>
    <w:p w:rsidR="00000000" w:rsidRPr="001425E0" w:rsidRDefault="001425E0" w:rsidP="001425E0">
      <w:pPr>
        <w:numPr>
          <w:ilvl w:val="0"/>
          <w:numId w:val="3"/>
        </w:numPr>
        <w:shd w:val="pct12" w:color="auto" w:fill="auto"/>
        <w:spacing w:before="60"/>
        <w:jc w:val="both"/>
        <w:rPr>
          <w:i/>
          <w:sz w:val="24"/>
          <w:szCs w:val="24"/>
        </w:rPr>
      </w:pPr>
      <w:r w:rsidRPr="001425E0">
        <w:rPr>
          <w:i/>
          <w:sz w:val="24"/>
          <w:szCs w:val="24"/>
        </w:rPr>
        <w:t>рекламные материалы для распространения в местах продажи продукции</w:t>
      </w:r>
    </w:p>
    <w:p w:rsidR="00000000" w:rsidRPr="001425E0" w:rsidRDefault="001425E0" w:rsidP="001425E0">
      <w:pPr>
        <w:numPr>
          <w:ilvl w:val="0"/>
          <w:numId w:val="3"/>
        </w:numPr>
        <w:shd w:val="pct12" w:color="auto" w:fill="auto"/>
        <w:spacing w:before="60"/>
        <w:jc w:val="both"/>
        <w:rPr>
          <w:i/>
          <w:sz w:val="24"/>
          <w:szCs w:val="24"/>
        </w:rPr>
      </w:pPr>
      <w:r w:rsidRPr="001425E0">
        <w:rPr>
          <w:i/>
          <w:sz w:val="24"/>
          <w:szCs w:val="24"/>
        </w:rPr>
        <w:t>рекламные листовки для раздачи посетителям крупных мест торговли в близлежащих районах города</w:t>
      </w:r>
    </w:p>
    <w:p w:rsidR="00000000" w:rsidRPr="001425E0" w:rsidRDefault="001425E0" w:rsidP="001425E0">
      <w:pPr>
        <w:numPr>
          <w:ilvl w:val="0"/>
          <w:numId w:val="2"/>
        </w:numPr>
        <w:shd w:val="pct12" w:color="auto" w:fill="auto"/>
        <w:spacing w:before="60"/>
        <w:ind w:left="357" w:hanging="357"/>
        <w:jc w:val="both"/>
        <w:rPr>
          <w:i/>
          <w:sz w:val="24"/>
          <w:szCs w:val="24"/>
        </w:rPr>
      </w:pPr>
      <w:r w:rsidRPr="001425E0">
        <w:rPr>
          <w:i/>
          <w:sz w:val="24"/>
          <w:szCs w:val="24"/>
        </w:rPr>
        <w:lastRenderedPageBreak/>
        <w:t>периодические местные печатные издания (районная газета, издан</w:t>
      </w:r>
      <w:r w:rsidRPr="001425E0">
        <w:rPr>
          <w:i/>
          <w:sz w:val="24"/>
          <w:szCs w:val="24"/>
        </w:rPr>
        <w:t>ия административного округа)</w:t>
      </w:r>
    </w:p>
    <w:p w:rsidR="00000000" w:rsidRPr="001425E0" w:rsidRDefault="001425E0">
      <w:pPr>
        <w:pStyle w:val="31"/>
        <w:shd w:val="pct12" w:color="auto" w:fill="auto"/>
        <w:rPr>
          <w:sz w:val="24"/>
          <w:szCs w:val="24"/>
        </w:rPr>
      </w:pPr>
      <w:r w:rsidRPr="001425E0">
        <w:rPr>
          <w:sz w:val="24"/>
          <w:szCs w:val="24"/>
        </w:rPr>
        <w:t>В соответствии с Федеральным законом от 18 июля 1995 г. N 108-ФЗ "О рекламе" (Глава II. Общие и специальные требования к рекламе Статья 5. Общие требования к рекламе) реклама товаров, подлежащих обязательной сертификации, должн</w:t>
      </w:r>
      <w:r w:rsidRPr="001425E0">
        <w:rPr>
          <w:sz w:val="24"/>
          <w:szCs w:val="24"/>
        </w:rPr>
        <w:t>а сопровождаться пометкой "подлежит обязательной сертификации".</w:t>
      </w:r>
    </w:p>
    <w:p w:rsidR="00000000" w:rsidRPr="001425E0" w:rsidRDefault="001425E0">
      <w:pPr>
        <w:shd w:val="pct12" w:color="auto" w:fill="auto"/>
        <w:jc w:val="both"/>
        <w:rPr>
          <w:i/>
          <w:sz w:val="24"/>
          <w:szCs w:val="24"/>
        </w:rPr>
      </w:pPr>
    </w:p>
    <w:p w:rsidR="00000000" w:rsidRPr="001425E0" w:rsidRDefault="001425E0">
      <w:pPr>
        <w:pStyle w:val="a6"/>
        <w:shd w:val="pct12" w:color="auto" w:fill="auto"/>
        <w:rPr>
          <w:rFonts w:ascii="Times New Roman" w:hAnsi="Times New Roman"/>
          <w:i/>
          <w:sz w:val="24"/>
          <w:szCs w:val="24"/>
        </w:rPr>
      </w:pPr>
      <w:r w:rsidRPr="001425E0">
        <w:rPr>
          <w:rFonts w:ascii="Times New Roman" w:hAnsi="Times New Roman"/>
          <w:i/>
          <w:sz w:val="24"/>
          <w:szCs w:val="24"/>
        </w:rPr>
        <w:t>За два месяца до открытия Мини-пивзавода (5 и 6 месяцы Проекта) на рекламные цели (разработка дизайна рекламы, материалов, листовок, оплата местных средств печати) будет израсходовано 40 тыс.</w:t>
      </w:r>
      <w:r w:rsidRPr="001425E0">
        <w:rPr>
          <w:rFonts w:ascii="Times New Roman" w:hAnsi="Times New Roman"/>
          <w:i/>
          <w:sz w:val="24"/>
          <w:szCs w:val="24"/>
        </w:rPr>
        <w:t xml:space="preserve"> руб. В дальнейшем, руководство Мини-пивзавода приняло решение выделять на рекламные цели суммы, минимально возможные с учетом выплаты кредита и процентов по нему и других операционных расходов. Эта величина составит по 7,5 тыс. руб. ежемесячно. Конкретный</w:t>
      </w:r>
      <w:r w:rsidRPr="001425E0">
        <w:rPr>
          <w:rFonts w:ascii="Times New Roman" w:hAnsi="Times New Roman"/>
          <w:i/>
          <w:sz w:val="24"/>
          <w:szCs w:val="24"/>
        </w:rPr>
        <w:t xml:space="preserve"> план использования средств рекламы в настоящее время разрабатывается.</w:t>
      </w:r>
    </w:p>
    <w:p w:rsidR="00000000" w:rsidRPr="001425E0" w:rsidRDefault="001425E0">
      <w:pPr>
        <w:pStyle w:val="a6"/>
        <w:rPr>
          <w:rFonts w:ascii="Times New Roman" w:hAnsi="Times New Roman"/>
          <w:i/>
          <w:sz w:val="24"/>
          <w:szCs w:val="24"/>
        </w:rPr>
      </w:pPr>
    </w:p>
    <w:p w:rsidR="00000000" w:rsidRPr="001425E0" w:rsidRDefault="001425E0">
      <w:pPr>
        <w:pStyle w:val="a6"/>
        <w:rPr>
          <w:rFonts w:ascii="Times New Roman" w:hAnsi="Times New Roman"/>
          <w:i/>
          <w:sz w:val="24"/>
          <w:szCs w:val="24"/>
        </w:rPr>
      </w:pPr>
    </w:p>
    <w:p w:rsidR="00000000" w:rsidRPr="001425E0" w:rsidRDefault="001425E0">
      <w:pPr>
        <w:pStyle w:val="a6"/>
        <w:rPr>
          <w:rFonts w:ascii="Times New Roman" w:hAnsi="Times New Roman"/>
          <w:i/>
          <w:sz w:val="24"/>
          <w:szCs w:val="24"/>
        </w:rPr>
      </w:pPr>
    </w:p>
    <w:p w:rsidR="00000000" w:rsidRPr="001425E0" w:rsidRDefault="001425E0" w:rsidP="001425E0">
      <w:pPr>
        <w:pStyle w:val="5"/>
        <w:numPr>
          <w:ilvl w:val="0"/>
          <w:numId w:val="68"/>
        </w:numPr>
        <w:tabs>
          <w:tab w:val="clear" w:pos="360"/>
          <w:tab w:val="num" w:pos="1137"/>
        </w:tabs>
        <w:spacing w:before="120"/>
        <w:ind w:left="1137"/>
        <w:rPr>
          <w:rFonts w:ascii="Times New Roman" w:hAnsi="Times New Roman"/>
          <w:szCs w:val="24"/>
        </w:rPr>
      </w:pPr>
      <w:r w:rsidRPr="001425E0">
        <w:rPr>
          <w:rFonts w:ascii="Times New Roman" w:hAnsi="Times New Roman"/>
          <w:szCs w:val="24"/>
        </w:rPr>
        <w:t>Ваш вариант</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spacing w:before="120"/>
        <w:ind w:left="57" w:firstLine="720"/>
        <w:jc w:val="both"/>
        <w:rPr>
          <w:b/>
          <w:i/>
          <w:sz w:val="24"/>
          <w:szCs w:val="24"/>
        </w:rPr>
      </w:pPr>
      <w:r w:rsidRPr="001425E0">
        <w:rPr>
          <w:b/>
          <w:i/>
          <w:sz w:val="24"/>
          <w:szCs w:val="24"/>
        </w:rPr>
        <w:t>3.3.5. Организация сбыта</w:t>
      </w:r>
    </w:p>
    <w:p w:rsidR="00000000" w:rsidRPr="001425E0" w:rsidRDefault="001425E0">
      <w:pPr>
        <w:pStyle w:val="a6"/>
        <w:spacing w:before="120"/>
        <w:ind w:left="57" w:firstLine="720"/>
        <w:rPr>
          <w:rFonts w:ascii="Times New Roman" w:hAnsi="Times New Roman"/>
          <w:sz w:val="24"/>
          <w:szCs w:val="24"/>
        </w:rPr>
      </w:pPr>
      <w:r w:rsidRPr="001425E0">
        <w:rPr>
          <w:rFonts w:ascii="Times New Roman" w:hAnsi="Times New Roman"/>
          <w:sz w:val="24"/>
          <w:szCs w:val="24"/>
        </w:rPr>
        <w:t xml:space="preserve">Данный раздел определяет возможный объем сбыта продукции на выбранном рынке с учетом емкости рынка сбыта. По сути он закладывает </w:t>
      </w:r>
      <w:r w:rsidRPr="001425E0">
        <w:rPr>
          <w:rFonts w:ascii="Times New Roman" w:hAnsi="Times New Roman"/>
          <w:sz w:val="24"/>
          <w:szCs w:val="24"/>
        </w:rPr>
        <w:t>величину прогнозируемого товарооборота компании. Прогноз сбыта необходим для расчета прибыли, финансовых показателей проекта, определения производственной и сбытовой программы компании.</w:t>
      </w:r>
    </w:p>
    <w:p w:rsidR="00000000" w:rsidRPr="001425E0" w:rsidRDefault="001425E0">
      <w:pPr>
        <w:pStyle w:val="2"/>
        <w:spacing w:before="120"/>
        <w:ind w:left="57" w:firstLine="720"/>
        <w:rPr>
          <w:rFonts w:ascii="Times New Roman" w:hAnsi="Times New Roman"/>
          <w:b w:val="0"/>
          <w:sz w:val="24"/>
          <w:szCs w:val="24"/>
        </w:rPr>
      </w:pPr>
      <w:r w:rsidRPr="001425E0">
        <w:rPr>
          <w:rFonts w:ascii="Times New Roman" w:hAnsi="Times New Roman"/>
          <w:b w:val="0"/>
          <w:sz w:val="24"/>
          <w:szCs w:val="24"/>
        </w:rPr>
        <w:t>При планировании сбыта продукции компании необходимо принять решения о</w:t>
      </w:r>
      <w:r w:rsidRPr="001425E0">
        <w:rPr>
          <w:rFonts w:ascii="Times New Roman" w:hAnsi="Times New Roman"/>
          <w:b w:val="0"/>
          <w:sz w:val="24"/>
          <w:szCs w:val="24"/>
        </w:rPr>
        <w:t xml:space="preserve">тносительно каналов сбыта товара, географии сбыта и количества торговых предприятий. </w:t>
      </w:r>
    </w:p>
    <w:p w:rsidR="00000000" w:rsidRPr="001425E0" w:rsidRDefault="001425E0">
      <w:pPr>
        <w:spacing w:before="120"/>
        <w:ind w:firstLine="851"/>
        <w:jc w:val="both"/>
        <w:rPr>
          <w:sz w:val="24"/>
          <w:szCs w:val="24"/>
        </w:rPr>
      </w:pPr>
      <w:r w:rsidRPr="001425E0">
        <w:rPr>
          <w:sz w:val="24"/>
          <w:szCs w:val="24"/>
        </w:rPr>
        <w:t>В зависимости от вида, товары могут сбываться напрямую потребителям, либо через торговых посредников. Как правило, напрямую сбываются технически сложные товары, а также т</w:t>
      </w:r>
      <w:r w:rsidRPr="001425E0">
        <w:rPr>
          <w:sz w:val="24"/>
          <w:szCs w:val="24"/>
        </w:rPr>
        <w:t xml:space="preserve">е, которые требуют монтажа и испытаний, использования специалистов, проведения переговоров для их поставок). </w:t>
      </w:r>
    </w:p>
    <w:p w:rsidR="00000000" w:rsidRPr="001425E0" w:rsidRDefault="001425E0">
      <w:pPr>
        <w:spacing w:before="120"/>
        <w:ind w:left="57" w:firstLine="720"/>
        <w:jc w:val="both"/>
        <w:rPr>
          <w:sz w:val="24"/>
          <w:szCs w:val="24"/>
        </w:rPr>
      </w:pPr>
      <w:r w:rsidRPr="001425E0">
        <w:rPr>
          <w:sz w:val="24"/>
          <w:szCs w:val="24"/>
        </w:rPr>
        <w:lastRenderedPageBreak/>
        <w:t>Использование различных каналов сбыта в практике маркетинга предполагает проведение постоянного контроля над их работой. При этом, критериями их р</w:t>
      </w:r>
      <w:r w:rsidRPr="001425E0">
        <w:rPr>
          <w:sz w:val="24"/>
          <w:szCs w:val="24"/>
        </w:rPr>
        <w:t>аботы могут быть: объем продаж, затраты на обеспечение продаж, перспективы роста, порядок расчетов с потребителями, долгосрочность отношений с посредником, наличие рекламаций.</w:t>
      </w:r>
    </w:p>
    <w:p w:rsidR="00000000" w:rsidRPr="001425E0" w:rsidRDefault="001425E0">
      <w:pPr>
        <w:spacing w:before="120"/>
        <w:ind w:left="57" w:firstLine="720"/>
        <w:jc w:val="both"/>
        <w:rPr>
          <w:sz w:val="24"/>
          <w:szCs w:val="24"/>
        </w:rPr>
      </w:pPr>
      <w:r w:rsidRPr="001425E0">
        <w:rPr>
          <w:sz w:val="24"/>
          <w:szCs w:val="24"/>
        </w:rPr>
        <w:t>Выбор канала сбыта</w:t>
      </w:r>
      <w:r w:rsidRPr="001425E0">
        <w:rPr>
          <w:b/>
          <w:sz w:val="24"/>
          <w:szCs w:val="24"/>
        </w:rPr>
        <w:t xml:space="preserve"> </w:t>
      </w:r>
      <w:r w:rsidRPr="001425E0">
        <w:rPr>
          <w:sz w:val="24"/>
          <w:szCs w:val="24"/>
        </w:rPr>
        <w:t>зависит от следующих факторов:</w:t>
      </w:r>
    </w:p>
    <w:p w:rsidR="00000000" w:rsidRPr="001425E0" w:rsidRDefault="001425E0" w:rsidP="001425E0">
      <w:pPr>
        <w:numPr>
          <w:ilvl w:val="0"/>
          <w:numId w:val="12"/>
        </w:numPr>
        <w:spacing w:before="80"/>
        <w:ind w:left="57" w:firstLine="720"/>
        <w:jc w:val="both"/>
        <w:rPr>
          <w:sz w:val="24"/>
          <w:szCs w:val="24"/>
        </w:rPr>
      </w:pPr>
      <w:r w:rsidRPr="001425E0">
        <w:rPr>
          <w:sz w:val="24"/>
          <w:szCs w:val="24"/>
        </w:rPr>
        <w:t xml:space="preserve">характеристика целевой группы </w:t>
      </w:r>
      <w:r w:rsidRPr="001425E0">
        <w:rPr>
          <w:sz w:val="24"/>
          <w:szCs w:val="24"/>
        </w:rPr>
        <w:t>потребителей (месторасположение, количество, мотивация)</w:t>
      </w:r>
    </w:p>
    <w:p w:rsidR="00000000" w:rsidRPr="001425E0" w:rsidRDefault="001425E0" w:rsidP="001425E0">
      <w:pPr>
        <w:numPr>
          <w:ilvl w:val="0"/>
          <w:numId w:val="12"/>
        </w:numPr>
        <w:spacing w:before="80"/>
        <w:ind w:left="57" w:firstLine="720"/>
        <w:jc w:val="both"/>
        <w:rPr>
          <w:sz w:val="24"/>
          <w:szCs w:val="24"/>
        </w:rPr>
      </w:pPr>
      <w:r w:rsidRPr="001425E0">
        <w:rPr>
          <w:sz w:val="24"/>
          <w:szCs w:val="24"/>
        </w:rPr>
        <w:t>особенности товара</w:t>
      </w:r>
    </w:p>
    <w:p w:rsidR="00000000" w:rsidRPr="001425E0" w:rsidRDefault="001425E0" w:rsidP="001425E0">
      <w:pPr>
        <w:numPr>
          <w:ilvl w:val="0"/>
          <w:numId w:val="12"/>
        </w:numPr>
        <w:spacing w:before="80"/>
        <w:ind w:left="57" w:firstLine="720"/>
        <w:jc w:val="both"/>
        <w:rPr>
          <w:sz w:val="24"/>
          <w:szCs w:val="24"/>
        </w:rPr>
      </w:pPr>
      <w:r w:rsidRPr="001425E0">
        <w:rPr>
          <w:sz w:val="24"/>
          <w:szCs w:val="24"/>
        </w:rPr>
        <w:t>степени конкуренции на рынке, реакцию конкурентов</w:t>
      </w:r>
    </w:p>
    <w:p w:rsidR="00000000" w:rsidRPr="001425E0" w:rsidRDefault="001425E0" w:rsidP="001425E0">
      <w:pPr>
        <w:numPr>
          <w:ilvl w:val="0"/>
          <w:numId w:val="12"/>
        </w:numPr>
        <w:spacing w:before="80"/>
        <w:ind w:left="57" w:firstLine="720"/>
        <w:jc w:val="both"/>
        <w:rPr>
          <w:sz w:val="24"/>
          <w:szCs w:val="24"/>
        </w:rPr>
      </w:pPr>
      <w:r w:rsidRPr="001425E0">
        <w:rPr>
          <w:sz w:val="24"/>
          <w:szCs w:val="24"/>
        </w:rPr>
        <w:t>влияния факторов «внешней среды»</w:t>
      </w:r>
    </w:p>
    <w:p w:rsidR="00000000" w:rsidRPr="001425E0" w:rsidRDefault="001425E0" w:rsidP="001425E0">
      <w:pPr>
        <w:numPr>
          <w:ilvl w:val="0"/>
          <w:numId w:val="12"/>
        </w:numPr>
        <w:spacing w:before="80"/>
        <w:ind w:left="57" w:firstLine="720"/>
        <w:jc w:val="both"/>
        <w:rPr>
          <w:sz w:val="24"/>
          <w:szCs w:val="24"/>
        </w:rPr>
      </w:pPr>
      <w:r w:rsidRPr="001425E0">
        <w:rPr>
          <w:sz w:val="24"/>
          <w:szCs w:val="24"/>
        </w:rPr>
        <w:t>ресурсов самой компании – производителя (финансовые, людские)</w:t>
      </w:r>
    </w:p>
    <w:p w:rsidR="00000000" w:rsidRPr="001425E0" w:rsidRDefault="001425E0">
      <w:pPr>
        <w:pStyle w:val="a6"/>
        <w:spacing w:before="120"/>
        <w:ind w:left="57" w:firstLine="720"/>
        <w:rPr>
          <w:rFonts w:ascii="Times New Roman" w:hAnsi="Times New Roman"/>
          <w:sz w:val="24"/>
          <w:szCs w:val="24"/>
        </w:rPr>
      </w:pPr>
      <w:r w:rsidRPr="001425E0">
        <w:rPr>
          <w:rFonts w:ascii="Times New Roman" w:hAnsi="Times New Roman"/>
          <w:sz w:val="24"/>
          <w:szCs w:val="24"/>
        </w:rPr>
        <w:t>Возможные варианты расчета емкости р</w:t>
      </w:r>
      <w:r w:rsidRPr="001425E0">
        <w:rPr>
          <w:rFonts w:ascii="Times New Roman" w:hAnsi="Times New Roman"/>
          <w:sz w:val="24"/>
          <w:szCs w:val="24"/>
        </w:rPr>
        <w:t xml:space="preserve">ынка сбыта: </w:t>
      </w:r>
    </w:p>
    <w:p w:rsidR="00000000" w:rsidRPr="001425E0" w:rsidRDefault="001425E0" w:rsidP="001425E0">
      <w:pPr>
        <w:numPr>
          <w:ilvl w:val="0"/>
          <w:numId w:val="5"/>
        </w:numPr>
        <w:spacing w:before="80"/>
        <w:ind w:left="57" w:firstLine="720"/>
        <w:jc w:val="both"/>
        <w:rPr>
          <w:sz w:val="24"/>
          <w:szCs w:val="24"/>
        </w:rPr>
      </w:pPr>
      <w:r w:rsidRPr="001425E0">
        <w:rPr>
          <w:sz w:val="24"/>
          <w:szCs w:val="24"/>
        </w:rPr>
        <w:t>учет конечного потребления (сколько нужно потребителю для удовлетворения нужд)</w:t>
      </w:r>
    </w:p>
    <w:p w:rsidR="00000000" w:rsidRPr="001425E0" w:rsidRDefault="001425E0" w:rsidP="001425E0">
      <w:pPr>
        <w:numPr>
          <w:ilvl w:val="0"/>
          <w:numId w:val="5"/>
        </w:numPr>
        <w:spacing w:before="80"/>
        <w:ind w:left="57" w:firstLine="720"/>
        <w:jc w:val="both"/>
        <w:rPr>
          <w:sz w:val="24"/>
          <w:szCs w:val="24"/>
        </w:rPr>
      </w:pPr>
      <w:r w:rsidRPr="001425E0">
        <w:rPr>
          <w:sz w:val="24"/>
          <w:szCs w:val="24"/>
        </w:rPr>
        <w:t>экспертные оценки возможных объемов потребления</w:t>
      </w:r>
    </w:p>
    <w:p w:rsidR="00000000" w:rsidRPr="001425E0" w:rsidRDefault="001425E0" w:rsidP="001425E0">
      <w:pPr>
        <w:numPr>
          <w:ilvl w:val="0"/>
          <w:numId w:val="5"/>
        </w:numPr>
        <w:spacing w:before="80"/>
        <w:ind w:left="57" w:firstLine="720"/>
        <w:jc w:val="both"/>
        <w:rPr>
          <w:sz w:val="24"/>
          <w:szCs w:val="24"/>
        </w:rPr>
      </w:pPr>
      <w:r w:rsidRPr="001425E0">
        <w:rPr>
          <w:sz w:val="24"/>
          <w:szCs w:val="24"/>
        </w:rPr>
        <w:t>метод аналогий (с конкурентами, по зарубежным рынкам)</w:t>
      </w:r>
    </w:p>
    <w:p w:rsidR="00000000" w:rsidRPr="001425E0" w:rsidRDefault="001425E0" w:rsidP="001425E0">
      <w:pPr>
        <w:numPr>
          <w:ilvl w:val="0"/>
          <w:numId w:val="5"/>
        </w:numPr>
        <w:spacing w:before="80"/>
        <w:ind w:left="57" w:firstLine="720"/>
        <w:jc w:val="both"/>
        <w:rPr>
          <w:sz w:val="24"/>
          <w:szCs w:val="24"/>
        </w:rPr>
      </w:pPr>
      <w:r w:rsidRPr="001425E0">
        <w:rPr>
          <w:sz w:val="24"/>
          <w:szCs w:val="24"/>
        </w:rPr>
        <w:t>учет рекомендаций (мини-пивоварня производительностью 1000 л п</w:t>
      </w:r>
      <w:r w:rsidRPr="001425E0">
        <w:rPr>
          <w:sz w:val="24"/>
          <w:szCs w:val="24"/>
        </w:rPr>
        <w:t>ива за сутки может обслужить жилой район с населением 10-20 тыс. жителей)</w:t>
      </w:r>
    </w:p>
    <w:p w:rsidR="00000000" w:rsidRPr="001425E0" w:rsidRDefault="001425E0" w:rsidP="001425E0">
      <w:pPr>
        <w:numPr>
          <w:ilvl w:val="0"/>
          <w:numId w:val="5"/>
        </w:numPr>
        <w:spacing w:before="80"/>
        <w:ind w:left="57" w:firstLine="720"/>
        <w:jc w:val="both"/>
        <w:rPr>
          <w:sz w:val="24"/>
          <w:szCs w:val="24"/>
        </w:rPr>
      </w:pPr>
      <w:r w:rsidRPr="001425E0">
        <w:rPr>
          <w:sz w:val="24"/>
          <w:szCs w:val="24"/>
        </w:rPr>
        <w:t>нормативный метод (рекомендуемые/средние нормы потребления)</w:t>
      </w:r>
    </w:p>
    <w:p w:rsidR="00000000" w:rsidRPr="001425E0" w:rsidRDefault="001425E0" w:rsidP="001425E0">
      <w:pPr>
        <w:numPr>
          <w:ilvl w:val="0"/>
          <w:numId w:val="5"/>
        </w:numPr>
        <w:spacing w:before="80"/>
        <w:ind w:left="57" w:firstLine="720"/>
        <w:jc w:val="both"/>
        <w:rPr>
          <w:sz w:val="24"/>
          <w:szCs w:val="24"/>
        </w:rPr>
      </w:pPr>
      <w:r w:rsidRPr="001425E0">
        <w:rPr>
          <w:sz w:val="24"/>
          <w:szCs w:val="24"/>
        </w:rPr>
        <w:t>учет спросовых ограничений на потребление услуг (уровень доходов)</w:t>
      </w:r>
    </w:p>
    <w:p w:rsidR="00000000" w:rsidRPr="001425E0" w:rsidRDefault="001425E0" w:rsidP="001425E0">
      <w:pPr>
        <w:numPr>
          <w:ilvl w:val="0"/>
          <w:numId w:val="5"/>
        </w:numPr>
        <w:spacing w:before="80"/>
        <w:ind w:left="57" w:firstLine="720"/>
        <w:jc w:val="both"/>
        <w:rPr>
          <w:sz w:val="24"/>
          <w:szCs w:val="24"/>
        </w:rPr>
      </w:pPr>
      <w:r w:rsidRPr="001425E0">
        <w:rPr>
          <w:sz w:val="24"/>
          <w:szCs w:val="24"/>
        </w:rPr>
        <w:t>учет планирования доли компании на выбранном рынке</w:t>
      </w:r>
    </w:p>
    <w:p w:rsidR="00000000" w:rsidRPr="001425E0" w:rsidRDefault="001425E0">
      <w:pPr>
        <w:pStyle w:val="a6"/>
        <w:spacing w:before="360"/>
        <w:ind w:left="57" w:firstLine="720"/>
        <w:rPr>
          <w:rFonts w:ascii="Times New Roman" w:hAnsi="Times New Roman"/>
          <w:b/>
          <w:sz w:val="24"/>
          <w:szCs w:val="24"/>
          <w:u w:val="single"/>
        </w:rPr>
      </w:pPr>
    </w:p>
    <w:p w:rsidR="00000000" w:rsidRPr="001425E0" w:rsidRDefault="001425E0">
      <w:pPr>
        <w:pStyle w:val="a6"/>
        <w:spacing w:before="120"/>
        <w:ind w:left="57" w:firstLine="720"/>
        <w:rPr>
          <w:rFonts w:ascii="Times New Roman" w:hAnsi="Times New Roman"/>
          <w:b/>
          <w:sz w:val="24"/>
          <w:szCs w:val="24"/>
          <w:u w:val="single"/>
        </w:rPr>
      </w:pPr>
      <w:r w:rsidRPr="001425E0">
        <w:rPr>
          <w:rFonts w:ascii="Times New Roman" w:hAnsi="Times New Roman"/>
          <w:b/>
          <w:sz w:val="24"/>
          <w:szCs w:val="24"/>
          <w:u w:val="single"/>
        </w:rPr>
        <w:t>Конт</w:t>
      </w:r>
      <w:r w:rsidRPr="001425E0">
        <w:rPr>
          <w:rFonts w:ascii="Times New Roman" w:hAnsi="Times New Roman"/>
          <w:b/>
          <w:sz w:val="24"/>
          <w:szCs w:val="24"/>
          <w:u w:val="single"/>
        </w:rPr>
        <w:t>рольные вопросы.</w:t>
      </w:r>
    </w:p>
    <w:p w:rsidR="00000000" w:rsidRPr="001425E0" w:rsidRDefault="001425E0" w:rsidP="001425E0">
      <w:pPr>
        <w:pStyle w:val="a6"/>
        <w:numPr>
          <w:ilvl w:val="0"/>
          <w:numId w:val="69"/>
        </w:numPr>
        <w:spacing w:before="120"/>
        <w:ind w:firstLine="491"/>
        <w:rPr>
          <w:rFonts w:ascii="Times New Roman" w:hAnsi="Times New Roman"/>
          <w:b/>
          <w:sz w:val="24"/>
          <w:szCs w:val="24"/>
        </w:rPr>
      </w:pPr>
      <w:r w:rsidRPr="001425E0">
        <w:rPr>
          <w:rFonts w:ascii="Times New Roman" w:hAnsi="Times New Roman"/>
          <w:b/>
          <w:sz w:val="24"/>
          <w:szCs w:val="24"/>
        </w:rPr>
        <w:t>На какие группы потребителей рассчитана продукция мини-пивзавода?</w:t>
      </w:r>
    </w:p>
    <w:p w:rsidR="00000000" w:rsidRPr="001425E0" w:rsidRDefault="001425E0" w:rsidP="001425E0">
      <w:pPr>
        <w:pStyle w:val="a6"/>
        <w:numPr>
          <w:ilvl w:val="0"/>
          <w:numId w:val="69"/>
        </w:numPr>
        <w:spacing w:before="120"/>
        <w:ind w:firstLine="491"/>
        <w:rPr>
          <w:rFonts w:ascii="Times New Roman" w:hAnsi="Times New Roman"/>
          <w:b/>
          <w:sz w:val="24"/>
          <w:szCs w:val="24"/>
        </w:rPr>
      </w:pPr>
      <w:r w:rsidRPr="001425E0">
        <w:rPr>
          <w:rFonts w:ascii="Times New Roman" w:hAnsi="Times New Roman"/>
          <w:b/>
          <w:sz w:val="24"/>
          <w:szCs w:val="24"/>
        </w:rPr>
        <w:t>С какими организациями можно было бы заранее обсудить возможность поставки продукции?</w:t>
      </w:r>
    </w:p>
    <w:p w:rsidR="00000000" w:rsidRPr="001425E0" w:rsidRDefault="001425E0" w:rsidP="001425E0">
      <w:pPr>
        <w:pStyle w:val="a6"/>
        <w:numPr>
          <w:ilvl w:val="0"/>
          <w:numId w:val="69"/>
        </w:numPr>
        <w:spacing w:before="120"/>
        <w:ind w:firstLine="491"/>
        <w:rPr>
          <w:rFonts w:ascii="Times New Roman" w:hAnsi="Times New Roman"/>
          <w:b/>
          <w:sz w:val="24"/>
          <w:szCs w:val="24"/>
        </w:rPr>
      </w:pPr>
      <w:r w:rsidRPr="001425E0">
        <w:rPr>
          <w:rFonts w:ascii="Times New Roman" w:hAnsi="Times New Roman"/>
          <w:b/>
          <w:sz w:val="24"/>
          <w:szCs w:val="24"/>
        </w:rPr>
        <w:t>Как определить емкость рынка сбыта для мини-пивзавода?</w:t>
      </w:r>
    </w:p>
    <w:p w:rsidR="00000000" w:rsidRPr="001425E0" w:rsidRDefault="001425E0">
      <w:pPr>
        <w:pStyle w:val="a6"/>
        <w:spacing w:before="120"/>
        <w:ind w:left="57" w:firstLine="720"/>
        <w:rPr>
          <w:rFonts w:ascii="Times New Roman" w:hAnsi="Times New Roman"/>
          <w:b/>
          <w:i/>
          <w:sz w:val="24"/>
          <w:szCs w:val="24"/>
        </w:rPr>
      </w:pPr>
    </w:p>
    <w:p w:rsidR="00000000" w:rsidRPr="001425E0" w:rsidRDefault="001425E0">
      <w:pPr>
        <w:pStyle w:val="a6"/>
        <w:shd w:val="pct12" w:color="auto" w:fill="auto"/>
        <w:spacing w:before="120"/>
        <w:ind w:left="57" w:firstLine="720"/>
        <w:rPr>
          <w:rFonts w:ascii="Times New Roman" w:hAnsi="Times New Roman"/>
          <w:b/>
          <w:i/>
          <w:sz w:val="24"/>
          <w:szCs w:val="24"/>
        </w:rPr>
      </w:pPr>
      <w:r w:rsidRPr="001425E0">
        <w:rPr>
          <w:rFonts w:ascii="Times New Roman" w:hAnsi="Times New Roman"/>
          <w:b/>
          <w:i/>
          <w:sz w:val="24"/>
          <w:szCs w:val="24"/>
        </w:rPr>
        <w:t>Организация Мини-пивзавода в Мо</w:t>
      </w:r>
      <w:r w:rsidRPr="001425E0">
        <w:rPr>
          <w:rFonts w:ascii="Times New Roman" w:hAnsi="Times New Roman"/>
          <w:b/>
          <w:i/>
          <w:sz w:val="24"/>
          <w:szCs w:val="24"/>
        </w:rPr>
        <w:t>сковской области (Мытищи). Стратегия сбыта.</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Принятая стратегия маркетинга по сбыту производимой продукции через предприятия общественного питания представляется достаточно эффективной. При этом, продажа продукции конечным потребителям гарантируется самим ф</w:t>
      </w:r>
      <w:r w:rsidRPr="001425E0">
        <w:rPr>
          <w:rFonts w:ascii="Times New Roman" w:hAnsi="Times New Roman"/>
          <w:i/>
          <w:sz w:val="24"/>
          <w:szCs w:val="24"/>
        </w:rPr>
        <w:t>актом существования предприятий общепита (рестораны и кафе-бары), сформировавшимся контингентом потребителей, постоянными и новыми клиентами этих предприятий. В этой связи, непосредственно сбыт и в большей мере продвижение продукции переходит «на плечи» пр</w:t>
      </w:r>
      <w:r w:rsidRPr="001425E0">
        <w:rPr>
          <w:rFonts w:ascii="Times New Roman" w:hAnsi="Times New Roman"/>
          <w:i/>
          <w:sz w:val="24"/>
          <w:szCs w:val="24"/>
        </w:rPr>
        <w:t xml:space="preserve">едприятий общественного питания. </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Учитывая, что с рядом таких предприятий (12 пивных ресторанов и кафе-баров в Мытищах) достигнута предварительная договоренность о поставках пива в количествах практически равных максимальному объему производства, сбыт прод</w:t>
      </w:r>
      <w:r w:rsidRPr="001425E0">
        <w:rPr>
          <w:rFonts w:ascii="Times New Roman" w:hAnsi="Times New Roman"/>
          <w:i/>
          <w:sz w:val="24"/>
          <w:szCs w:val="24"/>
        </w:rPr>
        <w:t>укции можно считать практически гарантированным.</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 xml:space="preserve">Определить емкость рынка конечных потребителей с достаточной степенью точности для настоящего вида бизнеса сложно (помимо постоянных клиентов существуют «разовые», случайные и др.). Точное определение этого </w:t>
      </w:r>
      <w:r w:rsidRPr="001425E0">
        <w:rPr>
          <w:rFonts w:ascii="Times New Roman" w:hAnsi="Times New Roman"/>
          <w:i/>
          <w:sz w:val="24"/>
          <w:szCs w:val="24"/>
        </w:rPr>
        <w:t>параметра не нужно, т.к. сбыт продукции конечным потребителям - это задача самих предприятий общепита. Здесь необходима качественная картина, а она известна – число платежеспособных конечных потребителей, посещающих предприятия общепита – потенциальных пар</w:t>
      </w:r>
      <w:r w:rsidRPr="001425E0">
        <w:rPr>
          <w:rFonts w:ascii="Times New Roman" w:hAnsi="Times New Roman"/>
          <w:i/>
          <w:sz w:val="24"/>
          <w:szCs w:val="24"/>
        </w:rPr>
        <w:t>тнеров Мини-пивзавода в настоящее время достаточно велико.</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lastRenderedPageBreak/>
        <w:t>Емкость целевого рынка потребления пива и, соответственно, возможные объемы сбыта рассчитывались с учетом уровня конечного потребления и методом экспертных оценок. При этом, учитывались следующие ф</w:t>
      </w:r>
      <w:r w:rsidRPr="001425E0">
        <w:rPr>
          <w:rFonts w:ascii="Times New Roman" w:hAnsi="Times New Roman"/>
          <w:i/>
          <w:sz w:val="24"/>
          <w:szCs w:val="24"/>
        </w:rPr>
        <w:t>акторы:</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 «проходимость» мест торговли (число потребителей)</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 распределение доходов потребителей и их социальный состав</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 потребности и товарооборот предприятий общественного питания</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Возможные объемы сбыта производимой продукции составляют от 60 до 100 л н</w:t>
      </w:r>
      <w:r w:rsidRPr="001425E0">
        <w:rPr>
          <w:rFonts w:ascii="Times New Roman" w:hAnsi="Times New Roman"/>
          <w:i/>
          <w:sz w:val="24"/>
          <w:szCs w:val="24"/>
        </w:rPr>
        <w:t>а одно предприятие общепита за день или около 40 000 л в месяц по восьми ресторанам и кафе-барам.</w:t>
      </w:r>
      <w:r w:rsidRPr="001425E0">
        <w:rPr>
          <w:rFonts w:ascii="Times New Roman" w:hAnsi="Times New Roman"/>
          <w:i/>
          <w:sz w:val="24"/>
          <w:szCs w:val="24"/>
        </w:rPr>
        <w:t xml:space="preserve"> </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В рамках настоящего Проекта был определен расчетный объем сбыта в размере 75% от объема рынка сбыта, что составило около 30 000 л в месяц:</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40 000 х 0,75 = 30</w:t>
      </w:r>
      <w:r w:rsidRPr="001425E0">
        <w:rPr>
          <w:rFonts w:ascii="Times New Roman" w:hAnsi="Times New Roman"/>
          <w:i/>
          <w:sz w:val="24"/>
          <w:szCs w:val="24"/>
        </w:rPr>
        <w:t xml:space="preserve"> 000 (л)</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Предполагается, что время, необходимое для достижения запланированного расчетного объема реализации продукции Мини-пивзавода, составит 2 месяца после начала его функционирования.</w:t>
      </w:r>
    </w:p>
    <w:p w:rsidR="00000000" w:rsidRPr="001425E0" w:rsidRDefault="001425E0">
      <w:pPr>
        <w:pStyle w:val="a6"/>
        <w:shd w:val="pct12" w:color="auto" w:fill="auto"/>
        <w:spacing w:before="120"/>
        <w:ind w:left="57" w:firstLine="720"/>
        <w:rPr>
          <w:rFonts w:ascii="Times New Roman" w:hAnsi="Times New Roman"/>
          <w:i/>
          <w:sz w:val="24"/>
          <w:szCs w:val="24"/>
        </w:rPr>
      </w:pPr>
      <w:r w:rsidRPr="001425E0">
        <w:rPr>
          <w:rFonts w:ascii="Times New Roman" w:hAnsi="Times New Roman"/>
          <w:i/>
          <w:sz w:val="24"/>
          <w:szCs w:val="24"/>
        </w:rPr>
        <w:t>Оплата за товар с предприятиями общепита будет производиться на гибк</w:t>
      </w:r>
      <w:r w:rsidRPr="001425E0">
        <w:rPr>
          <w:rFonts w:ascii="Times New Roman" w:hAnsi="Times New Roman"/>
          <w:i/>
          <w:sz w:val="24"/>
          <w:szCs w:val="24"/>
        </w:rPr>
        <w:t>их условиях (оплата по факту, предоплата).</w:t>
      </w:r>
    </w:p>
    <w:p w:rsidR="00000000" w:rsidRPr="001425E0" w:rsidRDefault="001425E0">
      <w:pPr>
        <w:pStyle w:val="5"/>
        <w:spacing w:before="120"/>
        <w:ind w:left="57" w:firstLine="720"/>
        <w:rPr>
          <w:rFonts w:ascii="Times New Roman" w:hAnsi="Times New Roman"/>
          <w:szCs w:val="24"/>
        </w:rPr>
      </w:pPr>
      <w:r w:rsidRPr="001425E0">
        <w:rPr>
          <w:rFonts w:ascii="Times New Roman" w:hAnsi="Times New Roman"/>
          <w:szCs w:val="24"/>
        </w:rPr>
        <w:br w:type="page"/>
      </w:r>
    </w:p>
    <w:p w:rsidR="00000000" w:rsidRPr="001425E0" w:rsidRDefault="001425E0">
      <w:pPr>
        <w:rPr>
          <w:sz w:val="24"/>
          <w:szCs w:val="24"/>
        </w:rPr>
      </w:pPr>
    </w:p>
    <w:p w:rsidR="00000000" w:rsidRPr="001425E0" w:rsidRDefault="001425E0" w:rsidP="001425E0">
      <w:pPr>
        <w:pStyle w:val="5"/>
        <w:numPr>
          <w:ilvl w:val="0"/>
          <w:numId w:val="70"/>
        </w:numPr>
        <w:tabs>
          <w:tab w:val="clear" w:pos="360"/>
          <w:tab w:val="num" w:pos="1137"/>
        </w:tabs>
        <w:spacing w:before="120"/>
        <w:ind w:left="1137"/>
        <w:rPr>
          <w:rFonts w:ascii="Times New Roman" w:hAnsi="Times New Roman"/>
          <w:szCs w:val="24"/>
        </w:rPr>
      </w:pPr>
      <w:r w:rsidRPr="001425E0">
        <w:rPr>
          <w:rFonts w:ascii="Times New Roman" w:hAnsi="Times New Roman"/>
          <w:szCs w:val="24"/>
        </w:rPr>
        <w:t>Ваш вариант</w:t>
      </w: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Bdr>
          <w:top w:val="single" w:sz="4" w:space="1" w:color="auto"/>
          <w:left w:val="single" w:sz="4" w:space="4" w:color="auto"/>
          <w:bottom w:val="single" w:sz="4" w:space="1" w:color="auto"/>
          <w:right w:val="single" w:sz="4" w:space="4" w:color="auto"/>
        </w:pBdr>
        <w:spacing w:before="120"/>
        <w:ind w:left="57" w:firstLine="720"/>
        <w:jc w:val="both"/>
        <w:rPr>
          <w:b/>
          <w:sz w:val="24"/>
          <w:szCs w:val="24"/>
        </w:rPr>
      </w:pPr>
    </w:p>
    <w:p w:rsidR="00000000" w:rsidRPr="001425E0" w:rsidRDefault="001425E0">
      <w:pPr>
        <w:pStyle w:val="3"/>
        <w:keepNext w:val="0"/>
        <w:spacing w:after="0"/>
        <w:ind w:left="57" w:firstLine="720"/>
        <w:jc w:val="both"/>
        <w:rPr>
          <w:rFonts w:ascii="Times New Roman" w:hAnsi="Times New Roman"/>
          <w:sz w:val="24"/>
          <w:szCs w:val="24"/>
        </w:rPr>
      </w:pPr>
      <w:r w:rsidRPr="001425E0">
        <w:rPr>
          <w:rFonts w:ascii="Times New Roman" w:hAnsi="Times New Roman"/>
          <w:b w:val="0"/>
          <w:sz w:val="24"/>
          <w:szCs w:val="24"/>
        </w:rPr>
        <w:br w:type="page"/>
      </w:r>
      <w:r w:rsidRPr="001425E0">
        <w:rPr>
          <w:rFonts w:ascii="Times New Roman" w:hAnsi="Times New Roman"/>
          <w:sz w:val="24"/>
          <w:szCs w:val="24"/>
        </w:rPr>
        <w:lastRenderedPageBreak/>
        <w:t>3.4. Организация производственно - эксплуатационного процесса</w:t>
      </w:r>
      <w:r w:rsidRPr="001425E0">
        <w:rPr>
          <w:rFonts w:ascii="Times New Roman" w:hAnsi="Times New Roman"/>
          <w:sz w:val="24"/>
          <w:szCs w:val="24"/>
        </w:rPr>
        <w:t>.</w:t>
      </w:r>
    </w:p>
    <w:p w:rsidR="00000000" w:rsidRPr="001425E0" w:rsidRDefault="001425E0">
      <w:pPr>
        <w:pStyle w:val="1"/>
        <w:rPr>
          <w:rFonts w:ascii="Times New Roman" w:hAnsi="Times New Roman"/>
          <w:b/>
          <w:szCs w:val="24"/>
        </w:rPr>
      </w:pPr>
    </w:p>
    <w:p w:rsidR="00000000" w:rsidRPr="001425E0" w:rsidRDefault="001425E0">
      <w:pPr>
        <w:pStyle w:val="1"/>
        <w:keepNext w:val="0"/>
        <w:spacing w:before="120"/>
        <w:ind w:left="57" w:firstLine="720"/>
        <w:rPr>
          <w:rFonts w:ascii="Times New Roman" w:hAnsi="Times New Roman"/>
          <w:b/>
          <w:szCs w:val="24"/>
        </w:rPr>
      </w:pPr>
      <w:r w:rsidRPr="001425E0">
        <w:rPr>
          <w:rFonts w:ascii="Times New Roman" w:hAnsi="Times New Roman"/>
          <w:b/>
          <w:szCs w:val="24"/>
        </w:rPr>
        <w:t>3.4.1. Методические рекомендации</w:t>
      </w:r>
    </w:p>
    <w:p w:rsidR="00000000" w:rsidRPr="001425E0" w:rsidRDefault="001425E0">
      <w:pPr>
        <w:pStyle w:val="a4"/>
        <w:ind w:left="57" w:firstLine="720"/>
        <w:jc w:val="both"/>
        <w:rPr>
          <w:rFonts w:ascii="Times New Roman" w:hAnsi="Times New Roman"/>
          <w:b w:val="0"/>
          <w:szCs w:val="24"/>
        </w:rPr>
      </w:pPr>
    </w:p>
    <w:p w:rsidR="00000000" w:rsidRPr="001425E0" w:rsidRDefault="001425E0">
      <w:pPr>
        <w:pStyle w:val="a4"/>
        <w:ind w:left="57" w:firstLine="720"/>
        <w:jc w:val="both"/>
        <w:rPr>
          <w:rFonts w:ascii="Times New Roman" w:hAnsi="Times New Roman"/>
          <w:b w:val="0"/>
          <w:szCs w:val="24"/>
        </w:rPr>
      </w:pPr>
      <w:r w:rsidRPr="001425E0">
        <w:rPr>
          <w:rFonts w:ascii="Times New Roman" w:hAnsi="Times New Roman"/>
          <w:b w:val="0"/>
          <w:szCs w:val="24"/>
        </w:rPr>
        <w:t>В данном разделе необходимо дать подробное обоснование выбора оборудо</w:t>
      </w:r>
      <w:r w:rsidRPr="001425E0">
        <w:rPr>
          <w:rFonts w:ascii="Times New Roman" w:hAnsi="Times New Roman"/>
          <w:b w:val="0"/>
          <w:szCs w:val="24"/>
        </w:rPr>
        <w:t xml:space="preserve">вания, описание процесса производства и организации работ, уделяя внимание оценке всех факторов, так как производственные и эксплуатационные расходы появятся раньше, чем будет получен доход от бизнеса. </w:t>
      </w:r>
    </w:p>
    <w:p w:rsidR="00000000" w:rsidRPr="001425E0" w:rsidRDefault="001425E0">
      <w:pPr>
        <w:pStyle w:val="a4"/>
        <w:ind w:left="57" w:firstLine="720"/>
        <w:jc w:val="both"/>
        <w:rPr>
          <w:rFonts w:ascii="Times New Roman" w:hAnsi="Times New Roman"/>
          <w:b w:val="0"/>
          <w:szCs w:val="24"/>
        </w:rPr>
      </w:pPr>
      <w:r w:rsidRPr="001425E0">
        <w:rPr>
          <w:rFonts w:ascii="Times New Roman" w:hAnsi="Times New Roman"/>
          <w:b w:val="0"/>
          <w:szCs w:val="24"/>
        </w:rPr>
        <w:t>Этот раздел очень важен, поскольку он представляет ос</w:t>
      </w:r>
      <w:r w:rsidRPr="001425E0">
        <w:rPr>
          <w:rFonts w:ascii="Times New Roman" w:hAnsi="Times New Roman"/>
          <w:b w:val="0"/>
          <w:szCs w:val="24"/>
        </w:rPr>
        <w:t>нову для дальнейших финансовых расчетов. В разделе рассматриваются следующие основные вопросы:</w:t>
      </w:r>
    </w:p>
    <w:p w:rsidR="00000000" w:rsidRPr="001425E0" w:rsidRDefault="001425E0" w:rsidP="001425E0">
      <w:pPr>
        <w:pStyle w:val="a4"/>
        <w:numPr>
          <w:ilvl w:val="0"/>
          <w:numId w:val="47"/>
        </w:numPr>
        <w:tabs>
          <w:tab w:val="num" w:pos="1197"/>
        </w:tabs>
        <w:spacing w:before="120"/>
        <w:ind w:left="357" w:hanging="357"/>
        <w:jc w:val="both"/>
        <w:rPr>
          <w:rFonts w:ascii="Times New Roman" w:hAnsi="Times New Roman"/>
          <w:b w:val="0"/>
          <w:szCs w:val="24"/>
        </w:rPr>
      </w:pPr>
      <w:r w:rsidRPr="001425E0">
        <w:rPr>
          <w:rFonts w:ascii="Times New Roman" w:hAnsi="Times New Roman"/>
          <w:b w:val="0"/>
          <w:szCs w:val="24"/>
        </w:rPr>
        <w:t>Подбор, приобретение и установка оборудования.</w:t>
      </w:r>
    </w:p>
    <w:p w:rsidR="00000000" w:rsidRPr="001425E0" w:rsidRDefault="001425E0" w:rsidP="001425E0">
      <w:pPr>
        <w:pStyle w:val="a4"/>
        <w:numPr>
          <w:ilvl w:val="0"/>
          <w:numId w:val="47"/>
        </w:numPr>
        <w:tabs>
          <w:tab w:val="num" w:pos="1197"/>
        </w:tabs>
        <w:spacing w:before="120"/>
        <w:ind w:left="357" w:hanging="357"/>
        <w:jc w:val="both"/>
        <w:rPr>
          <w:rFonts w:ascii="Times New Roman" w:hAnsi="Times New Roman"/>
          <w:b w:val="0"/>
          <w:szCs w:val="24"/>
        </w:rPr>
      </w:pPr>
      <w:r w:rsidRPr="001425E0">
        <w:rPr>
          <w:rFonts w:ascii="Times New Roman" w:hAnsi="Times New Roman"/>
          <w:b w:val="0"/>
          <w:szCs w:val="24"/>
        </w:rPr>
        <w:t>Подбор и ремонт (реконструкция) производственного помещения.</w:t>
      </w:r>
    </w:p>
    <w:p w:rsidR="00000000" w:rsidRPr="001425E0" w:rsidRDefault="001425E0" w:rsidP="001425E0">
      <w:pPr>
        <w:pStyle w:val="a4"/>
        <w:numPr>
          <w:ilvl w:val="0"/>
          <w:numId w:val="47"/>
        </w:numPr>
        <w:tabs>
          <w:tab w:val="num" w:pos="1197"/>
        </w:tabs>
        <w:spacing w:before="120"/>
        <w:ind w:left="357" w:hanging="357"/>
        <w:jc w:val="both"/>
        <w:rPr>
          <w:rFonts w:ascii="Times New Roman" w:hAnsi="Times New Roman"/>
          <w:b w:val="0"/>
          <w:szCs w:val="24"/>
        </w:rPr>
      </w:pPr>
      <w:r w:rsidRPr="001425E0">
        <w:rPr>
          <w:rFonts w:ascii="Times New Roman" w:hAnsi="Times New Roman"/>
          <w:b w:val="0"/>
          <w:szCs w:val="24"/>
        </w:rPr>
        <w:t>Организация поставок сырья и материалов.</w:t>
      </w:r>
    </w:p>
    <w:p w:rsidR="00000000" w:rsidRPr="001425E0" w:rsidRDefault="001425E0" w:rsidP="001425E0">
      <w:pPr>
        <w:pStyle w:val="a4"/>
        <w:numPr>
          <w:ilvl w:val="0"/>
          <w:numId w:val="47"/>
        </w:numPr>
        <w:tabs>
          <w:tab w:val="num" w:pos="1197"/>
        </w:tabs>
        <w:spacing w:before="120"/>
        <w:ind w:left="357" w:hanging="357"/>
        <w:jc w:val="both"/>
        <w:rPr>
          <w:rFonts w:ascii="Times New Roman" w:hAnsi="Times New Roman"/>
          <w:b w:val="0"/>
          <w:szCs w:val="24"/>
        </w:rPr>
      </w:pPr>
      <w:r w:rsidRPr="001425E0">
        <w:rPr>
          <w:rFonts w:ascii="Times New Roman" w:hAnsi="Times New Roman"/>
          <w:b w:val="0"/>
          <w:szCs w:val="24"/>
        </w:rPr>
        <w:t>Оформление р</w:t>
      </w:r>
      <w:r w:rsidRPr="001425E0">
        <w:rPr>
          <w:rFonts w:ascii="Times New Roman" w:hAnsi="Times New Roman"/>
          <w:b w:val="0"/>
          <w:szCs w:val="24"/>
        </w:rPr>
        <w:t>азрешительных документов.</w:t>
      </w:r>
    </w:p>
    <w:p w:rsidR="00000000" w:rsidRPr="001425E0" w:rsidRDefault="001425E0" w:rsidP="001425E0">
      <w:pPr>
        <w:pStyle w:val="a4"/>
        <w:numPr>
          <w:ilvl w:val="0"/>
          <w:numId w:val="47"/>
        </w:numPr>
        <w:tabs>
          <w:tab w:val="num" w:pos="1197"/>
        </w:tabs>
        <w:spacing w:before="120"/>
        <w:ind w:left="357" w:hanging="357"/>
        <w:jc w:val="both"/>
        <w:rPr>
          <w:rFonts w:ascii="Times New Roman" w:hAnsi="Times New Roman"/>
          <w:b w:val="0"/>
          <w:szCs w:val="24"/>
        </w:rPr>
      </w:pPr>
      <w:r w:rsidRPr="001425E0">
        <w:rPr>
          <w:rFonts w:ascii="Times New Roman" w:hAnsi="Times New Roman"/>
          <w:b w:val="0"/>
          <w:szCs w:val="24"/>
        </w:rPr>
        <w:t>Подбор и обучение персонала.</w:t>
      </w:r>
    </w:p>
    <w:p w:rsidR="00000000" w:rsidRPr="001425E0" w:rsidRDefault="001425E0">
      <w:pPr>
        <w:pStyle w:val="a4"/>
        <w:tabs>
          <w:tab w:val="num" w:pos="851"/>
        </w:tabs>
        <w:spacing w:before="120"/>
        <w:jc w:val="both"/>
        <w:rPr>
          <w:rFonts w:ascii="Times New Roman" w:hAnsi="Times New Roman"/>
          <w:b w:val="0"/>
          <w:szCs w:val="24"/>
        </w:rPr>
      </w:pPr>
      <w:r w:rsidRPr="001425E0">
        <w:rPr>
          <w:rFonts w:ascii="Times New Roman" w:hAnsi="Times New Roman"/>
          <w:b w:val="0"/>
          <w:szCs w:val="24"/>
        </w:rPr>
        <w:tab/>
        <w:t>Ввод в эксплуатацию мини-пивзавода, также как и любого производственного предприятия, потребует значительных временных и финансовых затрат. Чтобы уменьшить эти затраты, необходимо придерживаться опред</w:t>
      </w:r>
      <w:r w:rsidRPr="001425E0">
        <w:rPr>
          <w:rFonts w:ascii="Times New Roman" w:hAnsi="Times New Roman"/>
          <w:b w:val="0"/>
          <w:szCs w:val="24"/>
        </w:rPr>
        <w:t>еленной последовательности действий.</w:t>
      </w:r>
      <w:r w:rsidRPr="001425E0">
        <w:rPr>
          <w:rFonts w:ascii="Times New Roman" w:hAnsi="Times New Roman"/>
          <w:b w:val="0"/>
          <w:color w:val="008000"/>
          <w:szCs w:val="24"/>
        </w:rPr>
        <w:t xml:space="preserve"> </w:t>
      </w:r>
      <w:r w:rsidRPr="001425E0">
        <w:rPr>
          <w:rFonts w:ascii="Times New Roman" w:hAnsi="Times New Roman"/>
          <w:b w:val="0"/>
          <w:szCs w:val="24"/>
        </w:rPr>
        <w:t>Рекомендуем Вам начать с подбора необходимого оборудования.</w:t>
      </w:r>
    </w:p>
    <w:p w:rsidR="00000000" w:rsidRPr="001425E0" w:rsidRDefault="001425E0">
      <w:pPr>
        <w:pStyle w:val="a4"/>
        <w:tabs>
          <w:tab w:val="num" w:pos="851"/>
        </w:tabs>
        <w:jc w:val="both"/>
        <w:rPr>
          <w:rFonts w:ascii="Times New Roman" w:hAnsi="Times New Roman"/>
          <w:b w:val="0"/>
          <w:szCs w:val="24"/>
        </w:rPr>
      </w:pPr>
    </w:p>
    <w:p w:rsidR="00000000" w:rsidRPr="001425E0" w:rsidRDefault="001425E0">
      <w:pPr>
        <w:pStyle w:val="1"/>
        <w:keepNext w:val="0"/>
        <w:spacing w:before="120"/>
        <w:ind w:left="57" w:firstLine="720"/>
        <w:rPr>
          <w:rFonts w:ascii="Times New Roman" w:hAnsi="Times New Roman"/>
          <w:b/>
          <w:szCs w:val="24"/>
        </w:rPr>
      </w:pPr>
      <w:r w:rsidRPr="001425E0">
        <w:rPr>
          <w:rFonts w:ascii="Times New Roman" w:hAnsi="Times New Roman"/>
          <w:b/>
          <w:szCs w:val="24"/>
        </w:rPr>
        <w:t>3.4.2. Выбор оборудования</w:t>
      </w:r>
    </w:p>
    <w:p w:rsidR="00000000" w:rsidRPr="001425E0" w:rsidRDefault="001425E0">
      <w:pPr>
        <w:pStyle w:val="21"/>
        <w:ind w:left="57"/>
        <w:outlineLvl w:val="0"/>
        <w:rPr>
          <w:szCs w:val="24"/>
        </w:rPr>
      </w:pPr>
      <w:r w:rsidRPr="001425E0">
        <w:rPr>
          <w:szCs w:val="24"/>
        </w:rPr>
        <w:t>Определив, какое оборудование необходимо для пивоварни, мы сможем оценить все остальные компоненты производственно-эксплуатационного</w:t>
      </w:r>
      <w:r w:rsidRPr="001425E0">
        <w:rPr>
          <w:szCs w:val="24"/>
        </w:rPr>
        <w:t xml:space="preserve"> процесса (помещение, персонал, сырье и др.). Прежде чем приступить к поиску оборудования, необходимо составить перечень вопросов, на которые нужно обратить внимание.</w:t>
      </w:r>
    </w:p>
    <w:p w:rsidR="00000000" w:rsidRPr="001425E0" w:rsidRDefault="001425E0">
      <w:pPr>
        <w:pStyle w:val="21"/>
        <w:ind w:left="57"/>
        <w:outlineLvl w:val="0"/>
        <w:rPr>
          <w:b/>
          <w:szCs w:val="24"/>
          <w:u w:val="single"/>
        </w:rPr>
      </w:pPr>
      <w:r w:rsidRPr="001425E0">
        <w:rPr>
          <w:b/>
          <w:szCs w:val="24"/>
          <w:u w:val="single"/>
        </w:rPr>
        <w:t>Контрольные вопросы</w:t>
      </w:r>
    </w:p>
    <w:p w:rsidR="00000000" w:rsidRPr="001425E0" w:rsidRDefault="001425E0" w:rsidP="001425E0">
      <w:pPr>
        <w:pStyle w:val="21"/>
        <w:numPr>
          <w:ilvl w:val="0"/>
          <w:numId w:val="71"/>
        </w:numPr>
        <w:spacing w:before="120"/>
        <w:ind w:left="357" w:firstLine="493"/>
        <w:rPr>
          <w:b/>
          <w:szCs w:val="24"/>
        </w:rPr>
      </w:pPr>
      <w:r w:rsidRPr="001425E0">
        <w:rPr>
          <w:b/>
          <w:szCs w:val="24"/>
        </w:rPr>
        <w:t>В чем заключаются особенности технологического процесса работы мини-п</w:t>
      </w:r>
      <w:r w:rsidRPr="001425E0">
        <w:rPr>
          <w:b/>
          <w:szCs w:val="24"/>
        </w:rPr>
        <w:t>ивоварни?</w:t>
      </w:r>
    </w:p>
    <w:p w:rsidR="00000000" w:rsidRPr="001425E0" w:rsidRDefault="001425E0" w:rsidP="001425E0">
      <w:pPr>
        <w:pStyle w:val="21"/>
        <w:numPr>
          <w:ilvl w:val="0"/>
          <w:numId w:val="71"/>
        </w:numPr>
        <w:spacing w:before="120"/>
        <w:ind w:left="357" w:firstLine="493"/>
        <w:rPr>
          <w:b/>
          <w:szCs w:val="24"/>
        </w:rPr>
      </w:pPr>
      <w:r w:rsidRPr="001425E0">
        <w:rPr>
          <w:b/>
          <w:szCs w:val="24"/>
        </w:rPr>
        <w:t>Какие факторы будут определяющими при выборе технологических параметров оборудования?</w:t>
      </w:r>
    </w:p>
    <w:p w:rsidR="00000000" w:rsidRPr="001425E0" w:rsidRDefault="001425E0" w:rsidP="001425E0">
      <w:pPr>
        <w:pStyle w:val="21"/>
        <w:numPr>
          <w:ilvl w:val="0"/>
          <w:numId w:val="71"/>
        </w:numPr>
        <w:spacing w:before="120"/>
        <w:ind w:left="357" w:firstLine="493"/>
        <w:rPr>
          <w:b/>
          <w:szCs w:val="24"/>
        </w:rPr>
      </w:pPr>
      <w:r w:rsidRPr="001425E0">
        <w:rPr>
          <w:b/>
          <w:szCs w:val="24"/>
        </w:rPr>
        <w:t>Какое оборудование необходимо для мини-пивоварни?</w:t>
      </w:r>
    </w:p>
    <w:p w:rsidR="00000000" w:rsidRPr="001425E0" w:rsidRDefault="001425E0" w:rsidP="001425E0">
      <w:pPr>
        <w:pStyle w:val="21"/>
        <w:numPr>
          <w:ilvl w:val="0"/>
          <w:numId w:val="71"/>
        </w:numPr>
        <w:spacing w:before="120"/>
        <w:ind w:left="357" w:firstLine="493"/>
        <w:rPr>
          <w:b/>
          <w:szCs w:val="24"/>
        </w:rPr>
      </w:pPr>
      <w:r w:rsidRPr="001425E0">
        <w:rPr>
          <w:b/>
          <w:szCs w:val="24"/>
        </w:rPr>
        <w:t>Какое оборудование для производства пива представлено на рынке и кто его предлагает?</w:t>
      </w:r>
    </w:p>
    <w:p w:rsidR="00000000" w:rsidRPr="001425E0" w:rsidRDefault="001425E0" w:rsidP="001425E0">
      <w:pPr>
        <w:pStyle w:val="21"/>
        <w:numPr>
          <w:ilvl w:val="0"/>
          <w:numId w:val="71"/>
        </w:numPr>
        <w:spacing w:before="120"/>
        <w:ind w:left="357" w:firstLine="493"/>
        <w:rPr>
          <w:b/>
          <w:szCs w:val="24"/>
        </w:rPr>
      </w:pPr>
      <w:r w:rsidRPr="001425E0">
        <w:rPr>
          <w:b/>
          <w:szCs w:val="24"/>
        </w:rPr>
        <w:t>Как правильно выбрать пос</w:t>
      </w:r>
      <w:r w:rsidRPr="001425E0">
        <w:rPr>
          <w:b/>
          <w:szCs w:val="24"/>
        </w:rPr>
        <w:t>тавщиков оборудования?</w:t>
      </w:r>
    </w:p>
    <w:p w:rsidR="00000000" w:rsidRPr="001425E0" w:rsidRDefault="001425E0" w:rsidP="001425E0">
      <w:pPr>
        <w:pStyle w:val="21"/>
        <w:numPr>
          <w:ilvl w:val="0"/>
          <w:numId w:val="71"/>
        </w:numPr>
        <w:spacing w:before="120"/>
        <w:ind w:left="357" w:firstLine="493"/>
        <w:rPr>
          <w:b/>
          <w:szCs w:val="24"/>
        </w:rPr>
      </w:pPr>
      <w:r w:rsidRPr="001425E0">
        <w:rPr>
          <w:b/>
          <w:szCs w:val="24"/>
        </w:rPr>
        <w:t>Сколько будет стоить необходимое оборудование?</w:t>
      </w:r>
    </w:p>
    <w:p w:rsidR="00000000" w:rsidRPr="001425E0" w:rsidRDefault="001425E0" w:rsidP="001425E0">
      <w:pPr>
        <w:pStyle w:val="21"/>
        <w:numPr>
          <w:ilvl w:val="0"/>
          <w:numId w:val="71"/>
        </w:numPr>
        <w:spacing w:before="120"/>
        <w:ind w:left="357" w:firstLine="493"/>
        <w:rPr>
          <w:b/>
          <w:szCs w:val="24"/>
        </w:rPr>
      </w:pPr>
      <w:r w:rsidRPr="001425E0">
        <w:rPr>
          <w:b/>
          <w:szCs w:val="24"/>
        </w:rPr>
        <w:t>Каковы условия поставки и оплаты?</w:t>
      </w:r>
    </w:p>
    <w:p w:rsidR="00000000" w:rsidRPr="001425E0" w:rsidRDefault="001425E0" w:rsidP="001425E0">
      <w:pPr>
        <w:pStyle w:val="a6"/>
        <w:numPr>
          <w:ilvl w:val="0"/>
          <w:numId w:val="71"/>
        </w:numPr>
        <w:spacing w:before="120"/>
        <w:ind w:left="357" w:firstLine="493"/>
        <w:rPr>
          <w:rFonts w:ascii="Times New Roman" w:hAnsi="Times New Roman"/>
          <w:b/>
          <w:sz w:val="24"/>
          <w:szCs w:val="24"/>
        </w:rPr>
      </w:pPr>
      <w:r w:rsidRPr="001425E0">
        <w:rPr>
          <w:rFonts w:ascii="Times New Roman" w:hAnsi="Times New Roman"/>
          <w:b/>
          <w:sz w:val="24"/>
          <w:szCs w:val="24"/>
        </w:rPr>
        <w:t>Какие дополнительные услуги предлагают компании-поставщики (транспортировка, установка, гарантийное обслуживание, консультации и обучение персонала)?</w:t>
      </w:r>
    </w:p>
    <w:p w:rsidR="00000000" w:rsidRPr="001425E0" w:rsidRDefault="001425E0" w:rsidP="001425E0">
      <w:pPr>
        <w:pStyle w:val="a6"/>
        <w:numPr>
          <w:ilvl w:val="0"/>
          <w:numId w:val="71"/>
        </w:numPr>
        <w:spacing w:before="120"/>
        <w:ind w:left="357" w:firstLine="493"/>
        <w:rPr>
          <w:rFonts w:ascii="Times New Roman" w:hAnsi="Times New Roman"/>
          <w:b/>
          <w:sz w:val="24"/>
          <w:szCs w:val="24"/>
        </w:rPr>
      </w:pPr>
      <w:r w:rsidRPr="001425E0">
        <w:rPr>
          <w:rFonts w:ascii="Times New Roman" w:hAnsi="Times New Roman"/>
          <w:b/>
          <w:sz w:val="24"/>
          <w:szCs w:val="24"/>
        </w:rPr>
        <w:t>Те</w:t>
      </w:r>
      <w:r w:rsidRPr="001425E0">
        <w:rPr>
          <w:rFonts w:ascii="Times New Roman" w:hAnsi="Times New Roman"/>
          <w:b/>
          <w:sz w:val="24"/>
          <w:szCs w:val="24"/>
        </w:rPr>
        <w:t>хнологический процесс производства пива.</w:t>
      </w:r>
    </w:p>
    <w:p w:rsidR="00000000" w:rsidRPr="001425E0" w:rsidRDefault="001425E0">
      <w:pPr>
        <w:pStyle w:val="4"/>
        <w:spacing w:before="120"/>
        <w:rPr>
          <w:rFonts w:ascii="Times New Roman" w:hAnsi="Times New Roman"/>
          <w:sz w:val="24"/>
          <w:szCs w:val="24"/>
        </w:rPr>
      </w:pPr>
    </w:p>
    <w:p w:rsidR="00000000" w:rsidRPr="001425E0" w:rsidRDefault="001425E0">
      <w:pPr>
        <w:pStyle w:val="21"/>
        <w:spacing w:before="120" w:after="120"/>
        <w:ind w:left="28"/>
        <w:rPr>
          <w:szCs w:val="24"/>
        </w:rPr>
      </w:pPr>
      <w:r w:rsidRPr="001425E0">
        <w:rPr>
          <w:szCs w:val="24"/>
        </w:rPr>
        <w:t>Мини-пивоварня осуществляет три основные стадии технологического процесса:</w:t>
      </w:r>
    </w:p>
    <w:p w:rsidR="00000000" w:rsidRPr="001425E0" w:rsidRDefault="001425E0" w:rsidP="001425E0">
      <w:pPr>
        <w:pStyle w:val="21"/>
        <w:numPr>
          <w:ilvl w:val="0"/>
          <w:numId w:val="81"/>
        </w:numPr>
        <w:spacing w:before="0" w:line="360" w:lineRule="auto"/>
        <w:rPr>
          <w:szCs w:val="24"/>
        </w:rPr>
      </w:pPr>
      <w:r w:rsidRPr="001425E0">
        <w:rPr>
          <w:szCs w:val="24"/>
        </w:rPr>
        <w:t>приготовление охмеленного и осветленного пивного сусла.</w:t>
      </w:r>
    </w:p>
    <w:p w:rsidR="00000000" w:rsidRPr="001425E0" w:rsidRDefault="001425E0" w:rsidP="001425E0">
      <w:pPr>
        <w:pStyle w:val="21"/>
        <w:numPr>
          <w:ilvl w:val="0"/>
          <w:numId w:val="81"/>
        </w:numPr>
        <w:spacing w:before="0" w:line="360" w:lineRule="auto"/>
        <w:rPr>
          <w:szCs w:val="24"/>
        </w:rPr>
      </w:pPr>
      <w:r w:rsidRPr="001425E0">
        <w:rPr>
          <w:szCs w:val="24"/>
        </w:rPr>
        <w:t>Брожение пивного сусла и дображивание пива.</w:t>
      </w:r>
    </w:p>
    <w:p w:rsidR="00000000" w:rsidRPr="001425E0" w:rsidRDefault="001425E0" w:rsidP="001425E0">
      <w:pPr>
        <w:pStyle w:val="21"/>
        <w:numPr>
          <w:ilvl w:val="0"/>
          <w:numId w:val="81"/>
        </w:numPr>
        <w:spacing w:before="0" w:line="360" w:lineRule="auto"/>
        <w:rPr>
          <w:szCs w:val="24"/>
        </w:rPr>
      </w:pPr>
      <w:r w:rsidRPr="001425E0">
        <w:rPr>
          <w:szCs w:val="24"/>
        </w:rPr>
        <w:t>Розлив естественно осветленного пива.</w:t>
      </w:r>
    </w:p>
    <w:p w:rsidR="00000000" w:rsidRPr="001425E0" w:rsidRDefault="001425E0">
      <w:pPr>
        <w:pStyle w:val="21"/>
        <w:spacing w:before="0" w:line="360" w:lineRule="auto"/>
        <w:rPr>
          <w:b/>
          <w:szCs w:val="24"/>
        </w:rPr>
      </w:pPr>
    </w:p>
    <w:p w:rsidR="00000000" w:rsidRPr="001425E0" w:rsidRDefault="001425E0">
      <w:pPr>
        <w:pStyle w:val="20"/>
        <w:rPr>
          <w:rFonts w:ascii="Times New Roman" w:hAnsi="Times New Roman"/>
          <w:szCs w:val="24"/>
        </w:rPr>
      </w:pPr>
      <w:r w:rsidRPr="001425E0">
        <w:rPr>
          <w:rFonts w:ascii="Times New Roman" w:hAnsi="Times New Roman"/>
          <w:szCs w:val="24"/>
        </w:rPr>
        <w:t>А) Солод взвешивают и измельчают на дробилке. В заторно-сусловарочный аппарат заливают воду, включают мешалку и засыпают дробленый солод. Затирание (приготовление осахаренного затора) проводят настойным способом по определенному режиму (повышение температу</w:t>
      </w:r>
      <w:r w:rsidRPr="001425E0">
        <w:rPr>
          <w:rFonts w:ascii="Times New Roman" w:hAnsi="Times New Roman"/>
          <w:szCs w:val="24"/>
        </w:rPr>
        <w:t>ры и выдержка температурных пауз).</w:t>
      </w:r>
    </w:p>
    <w:p w:rsidR="00000000" w:rsidRPr="001425E0" w:rsidRDefault="001425E0">
      <w:pPr>
        <w:widowControl w:val="0"/>
        <w:jc w:val="both"/>
        <w:rPr>
          <w:snapToGrid w:val="0"/>
          <w:sz w:val="24"/>
          <w:szCs w:val="24"/>
        </w:rPr>
      </w:pPr>
      <w:r w:rsidRPr="001425E0">
        <w:rPr>
          <w:sz w:val="24"/>
          <w:szCs w:val="24"/>
        </w:rPr>
        <w:t>Разделяют инфузионный и декокционный способы затирания солода. Инфузионный (настойный) – самый старый способ приготовления пива, занимает 60-120 минут. Декокционный способ (с кипячением части затора) – одно-варочный с раз</w:t>
      </w:r>
      <w:r w:rsidRPr="001425E0">
        <w:rPr>
          <w:sz w:val="24"/>
          <w:szCs w:val="24"/>
        </w:rPr>
        <w:t xml:space="preserve">дельным затиранием. </w:t>
      </w:r>
      <w:r w:rsidRPr="001425E0">
        <w:rPr>
          <w:snapToGrid w:val="0"/>
          <w:sz w:val="24"/>
          <w:szCs w:val="24"/>
        </w:rPr>
        <w:t>Осахаренный затор перекачивают в фильтрационный аппарат, где происходит разделение затора – отделение сусла от дробины. После окончания фильтрования первого сусла, дробину промывают водой. Полученное пивное сусло, собранное в заторно-су</w:t>
      </w:r>
      <w:r w:rsidRPr="001425E0">
        <w:rPr>
          <w:snapToGrid w:val="0"/>
          <w:sz w:val="24"/>
          <w:szCs w:val="24"/>
        </w:rPr>
        <w:t>словарочном аппарате, кипятят с хмелем в течение 1.5-2 часов. Охмеленное пивное сусло перекачивают в гидроциклонный аппарат, при этом хмель и другие взвеси оседают в центре и сусло осветляется. Осветленное пивное сусло охлаждают до температуры 6-7</w:t>
      </w:r>
      <w:r w:rsidRPr="001425E0">
        <w:rPr>
          <w:snapToGrid w:val="0"/>
          <w:sz w:val="24"/>
          <w:szCs w:val="24"/>
          <w:vertAlign w:val="superscript"/>
        </w:rPr>
        <w:t>0</w:t>
      </w:r>
      <w:r w:rsidRPr="001425E0">
        <w:rPr>
          <w:snapToGrid w:val="0"/>
          <w:sz w:val="24"/>
          <w:szCs w:val="24"/>
        </w:rPr>
        <w:t>С, перек</w:t>
      </w:r>
      <w:r w:rsidRPr="001425E0">
        <w:rPr>
          <w:snapToGrid w:val="0"/>
          <w:sz w:val="24"/>
          <w:szCs w:val="24"/>
        </w:rPr>
        <w:t>ачивая через противоточный охладитель</w:t>
      </w:r>
      <w:r w:rsidRPr="001425E0">
        <w:rPr>
          <w:snapToGrid w:val="0"/>
          <w:sz w:val="24"/>
          <w:szCs w:val="24"/>
        </w:rPr>
        <w:t>.</w:t>
      </w:r>
    </w:p>
    <w:p w:rsidR="00000000" w:rsidRPr="001425E0" w:rsidRDefault="001425E0">
      <w:pPr>
        <w:widowControl w:val="0"/>
        <w:jc w:val="both"/>
        <w:rPr>
          <w:snapToGrid w:val="0"/>
          <w:sz w:val="24"/>
          <w:szCs w:val="24"/>
        </w:rPr>
      </w:pPr>
    </w:p>
    <w:p w:rsidR="00000000" w:rsidRPr="001425E0" w:rsidRDefault="001425E0">
      <w:pPr>
        <w:widowControl w:val="0"/>
        <w:jc w:val="both"/>
        <w:rPr>
          <w:snapToGrid w:val="0"/>
          <w:sz w:val="24"/>
          <w:szCs w:val="24"/>
        </w:rPr>
      </w:pPr>
      <w:r w:rsidRPr="001425E0">
        <w:rPr>
          <w:snapToGrid w:val="0"/>
          <w:sz w:val="24"/>
          <w:szCs w:val="24"/>
        </w:rPr>
        <w:t>Б) Охлажденное сусло перекачивают в бродильный аппарат, куда одновременно вносятся разводка пивных дрожжей. Брожение сусла проводят в бродильных аппаратах при температуре 6-8</w:t>
      </w:r>
      <w:r w:rsidRPr="001425E0">
        <w:rPr>
          <w:snapToGrid w:val="0"/>
          <w:sz w:val="24"/>
          <w:szCs w:val="24"/>
          <w:vertAlign w:val="superscript"/>
        </w:rPr>
        <w:t>0</w:t>
      </w:r>
      <w:r w:rsidRPr="001425E0">
        <w:rPr>
          <w:snapToGrid w:val="0"/>
          <w:sz w:val="24"/>
          <w:szCs w:val="24"/>
        </w:rPr>
        <w:t>С в течение 5-7 суток. Молодое пиво, полу</w:t>
      </w:r>
      <w:r w:rsidRPr="001425E0">
        <w:rPr>
          <w:snapToGrid w:val="0"/>
          <w:sz w:val="24"/>
          <w:szCs w:val="24"/>
        </w:rPr>
        <w:t>ченное по окончании брожения, подается в герметичные аппараты дображивания. Дображивание проходит при избыточном давлении двуокиси углерода при температуре 1-2</w:t>
      </w:r>
      <w:r w:rsidRPr="001425E0">
        <w:rPr>
          <w:snapToGrid w:val="0"/>
          <w:sz w:val="24"/>
          <w:szCs w:val="24"/>
          <w:vertAlign w:val="superscript"/>
        </w:rPr>
        <w:t>0</w:t>
      </w:r>
      <w:r w:rsidRPr="001425E0">
        <w:rPr>
          <w:snapToGrid w:val="0"/>
          <w:sz w:val="24"/>
          <w:szCs w:val="24"/>
        </w:rPr>
        <w:t>С. Пиво насыщается двуокисью углерода и дозревает в течение 18-21 суток, превращаясь в готовый н</w:t>
      </w:r>
      <w:r w:rsidRPr="001425E0">
        <w:rPr>
          <w:snapToGrid w:val="0"/>
          <w:sz w:val="24"/>
          <w:szCs w:val="24"/>
        </w:rPr>
        <w:t>апиток.</w:t>
      </w:r>
    </w:p>
    <w:p w:rsidR="00000000" w:rsidRPr="001425E0" w:rsidRDefault="001425E0">
      <w:pPr>
        <w:widowControl w:val="0"/>
        <w:jc w:val="both"/>
        <w:rPr>
          <w:snapToGrid w:val="0"/>
          <w:sz w:val="24"/>
          <w:szCs w:val="24"/>
        </w:rPr>
      </w:pPr>
    </w:p>
    <w:p w:rsidR="00000000" w:rsidRPr="001425E0" w:rsidRDefault="001425E0">
      <w:pPr>
        <w:widowControl w:val="0"/>
        <w:jc w:val="both"/>
        <w:rPr>
          <w:snapToGrid w:val="0"/>
          <w:sz w:val="24"/>
          <w:szCs w:val="24"/>
        </w:rPr>
      </w:pPr>
      <w:r w:rsidRPr="001425E0">
        <w:rPr>
          <w:snapToGrid w:val="0"/>
          <w:sz w:val="24"/>
          <w:szCs w:val="24"/>
        </w:rPr>
        <w:t xml:space="preserve">C) Поскольку разливать продукцию мини-пивоварни в стеклотару нерентабельно, она не подлежит обязательной фильтрации и пастеризации а, следовательно, сохраняет все свои неоценимые целебные свойства. Розлив пива производят из аппаратов дображивания </w:t>
      </w:r>
      <w:r w:rsidRPr="001425E0">
        <w:rPr>
          <w:snapToGrid w:val="0"/>
          <w:sz w:val="24"/>
          <w:szCs w:val="24"/>
        </w:rPr>
        <w:t>с помощью системы коммуникаций в тару потребителя. При температуре 2-4</w:t>
      </w:r>
      <w:r w:rsidRPr="001425E0">
        <w:rPr>
          <w:snapToGrid w:val="0"/>
          <w:sz w:val="24"/>
          <w:szCs w:val="24"/>
          <w:vertAlign w:val="superscript"/>
        </w:rPr>
        <w:t>0</w:t>
      </w:r>
      <w:r w:rsidRPr="001425E0">
        <w:rPr>
          <w:snapToGrid w:val="0"/>
          <w:sz w:val="24"/>
          <w:szCs w:val="24"/>
        </w:rPr>
        <w:t>С пиво может храниться до 3 месяцев.</w:t>
      </w:r>
    </w:p>
    <w:p w:rsidR="00000000" w:rsidRPr="001425E0" w:rsidRDefault="001425E0">
      <w:pPr>
        <w:widowControl w:val="0"/>
        <w:jc w:val="both"/>
        <w:rPr>
          <w:snapToGrid w:val="0"/>
          <w:sz w:val="24"/>
          <w:szCs w:val="24"/>
        </w:rPr>
      </w:pPr>
      <w:r w:rsidRPr="001425E0">
        <w:rPr>
          <w:snapToGrid w:val="0"/>
          <w:sz w:val="24"/>
          <w:szCs w:val="24"/>
        </w:rPr>
        <w:t>Процесс варки регулируется и контролируется при помощи пульта управления. Также возможно ручное переключение всех приводов и установок и механизмов.</w:t>
      </w:r>
    </w:p>
    <w:p w:rsidR="00000000" w:rsidRPr="001425E0" w:rsidRDefault="001425E0">
      <w:pPr>
        <w:pStyle w:val="21"/>
        <w:ind w:left="57"/>
        <w:rPr>
          <w:szCs w:val="24"/>
          <w:u w:val="single"/>
        </w:rPr>
      </w:pPr>
      <w:r w:rsidRPr="001425E0">
        <w:rPr>
          <w:szCs w:val="24"/>
        </w:rPr>
        <w:t xml:space="preserve">Для всех трех стадий нужно будет приобрести различные виды оборудования. </w:t>
      </w:r>
    </w:p>
    <w:p w:rsidR="00000000" w:rsidRPr="001425E0" w:rsidRDefault="001425E0">
      <w:pPr>
        <w:pStyle w:val="4"/>
        <w:rPr>
          <w:rFonts w:ascii="Times New Roman" w:hAnsi="Times New Roman"/>
          <w:sz w:val="24"/>
          <w:szCs w:val="24"/>
        </w:rPr>
      </w:pPr>
    </w:p>
    <w:p w:rsidR="00000000" w:rsidRPr="001425E0" w:rsidRDefault="001425E0">
      <w:pPr>
        <w:rPr>
          <w:sz w:val="24"/>
          <w:szCs w:val="24"/>
        </w:rPr>
      </w:pPr>
    </w:p>
    <w:p w:rsidR="00000000" w:rsidRPr="001425E0" w:rsidRDefault="001425E0" w:rsidP="001425E0">
      <w:pPr>
        <w:pStyle w:val="4"/>
        <w:numPr>
          <w:ilvl w:val="0"/>
          <w:numId w:val="105"/>
        </w:numPr>
        <w:rPr>
          <w:rFonts w:ascii="Times New Roman" w:hAnsi="Times New Roman"/>
          <w:sz w:val="24"/>
          <w:szCs w:val="24"/>
        </w:rPr>
      </w:pPr>
      <w:r w:rsidRPr="001425E0">
        <w:rPr>
          <w:rFonts w:ascii="Times New Roman" w:hAnsi="Times New Roman"/>
          <w:sz w:val="24"/>
          <w:szCs w:val="24"/>
        </w:rPr>
        <w:t>Факторы, определяющие выбор технологических параметров оборудования.</w:t>
      </w:r>
    </w:p>
    <w:p w:rsidR="00000000" w:rsidRPr="001425E0" w:rsidRDefault="001425E0">
      <w:pPr>
        <w:pStyle w:val="21"/>
        <w:widowControl w:val="0"/>
        <w:spacing w:before="120"/>
        <w:rPr>
          <w:szCs w:val="24"/>
        </w:rPr>
      </w:pPr>
      <w:r w:rsidRPr="001425E0">
        <w:rPr>
          <w:szCs w:val="24"/>
        </w:rPr>
        <w:t>В целом, на выбор оборудования будут влиять различные факторы – его цена, качество, срок службы, условия работ</w:t>
      </w:r>
      <w:r w:rsidRPr="001425E0">
        <w:rPr>
          <w:szCs w:val="24"/>
        </w:rPr>
        <w:t>ы с поставщиками, удобство в обращении и многое другое. Тем не менее, начать выбор лучше всего с уточнения базовых технологических параметров оборудования. В нашем случае таких параметров два:</w:t>
      </w:r>
    </w:p>
    <w:p w:rsidR="00000000" w:rsidRPr="001425E0" w:rsidRDefault="001425E0" w:rsidP="001425E0">
      <w:pPr>
        <w:numPr>
          <w:ilvl w:val="0"/>
          <w:numId w:val="82"/>
        </w:numPr>
        <w:spacing w:before="120"/>
        <w:ind w:left="357" w:hanging="357"/>
        <w:rPr>
          <w:sz w:val="24"/>
          <w:szCs w:val="24"/>
        </w:rPr>
      </w:pPr>
      <w:r w:rsidRPr="001425E0">
        <w:rPr>
          <w:sz w:val="24"/>
          <w:szCs w:val="24"/>
        </w:rPr>
        <w:t>способ производства пива</w:t>
      </w:r>
    </w:p>
    <w:p w:rsidR="00000000" w:rsidRPr="001425E0" w:rsidRDefault="001425E0" w:rsidP="001425E0">
      <w:pPr>
        <w:pStyle w:val="21"/>
        <w:numPr>
          <w:ilvl w:val="0"/>
          <w:numId w:val="83"/>
        </w:numPr>
        <w:spacing w:before="120"/>
        <w:ind w:left="357" w:hanging="357"/>
        <w:rPr>
          <w:szCs w:val="24"/>
        </w:rPr>
      </w:pPr>
      <w:r w:rsidRPr="001425E0">
        <w:rPr>
          <w:szCs w:val="24"/>
        </w:rPr>
        <w:t>производительность оборудования</w:t>
      </w:r>
    </w:p>
    <w:p w:rsidR="00000000" w:rsidRPr="001425E0" w:rsidRDefault="001425E0">
      <w:pPr>
        <w:pStyle w:val="20"/>
        <w:rPr>
          <w:rFonts w:ascii="Times New Roman" w:hAnsi="Times New Roman"/>
          <w:i/>
          <w:szCs w:val="24"/>
        </w:rPr>
      </w:pPr>
      <w:r w:rsidRPr="001425E0">
        <w:rPr>
          <w:rFonts w:ascii="Times New Roman" w:hAnsi="Times New Roman"/>
          <w:szCs w:val="24"/>
        </w:rPr>
        <w:tab/>
        <w:t>Объем</w:t>
      </w:r>
      <w:r w:rsidRPr="001425E0">
        <w:rPr>
          <w:rFonts w:ascii="Times New Roman" w:hAnsi="Times New Roman"/>
          <w:szCs w:val="24"/>
        </w:rPr>
        <w:t xml:space="preserve"> производства на пивзаводе может быть разным: завод, производящий в сутки от 50 до 500 литров пива, - это </w:t>
      </w:r>
      <w:r w:rsidRPr="001425E0">
        <w:rPr>
          <w:rFonts w:ascii="Times New Roman" w:hAnsi="Times New Roman"/>
          <w:b/>
          <w:szCs w:val="24"/>
        </w:rPr>
        <w:t>микро</w:t>
      </w:r>
      <w:r w:rsidRPr="001425E0">
        <w:rPr>
          <w:rFonts w:ascii="Times New Roman" w:hAnsi="Times New Roman"/>
          <w:szCs w:val="24"/>
        </w:rPr>
        <w:t xml:space="preserve">-пивзавод; завод производительностью от 500 до 15 000 литров - </w:t>
      </w:r>
      <w:r w:rsidRPr="001425E0">
        <w:rPr>
          <w:rFonts w:ascii="Times New Roman" w:hAnsi="Times New Roman"/>
          <w:b/>
          <w:szCs w:val="24"/>
        </w:rPr>
        <w:t>мини</w:t>
      </w:r>
      <w:r w:rsidRPr="001425E0">
        <w:rPr>
          <w:rFonts w:ascii="Times New Roman" w:hAnsi="Times New Roman"/>
          <w:szCs w:val="24"/>
        </w:rPr>
        <w:t>-пивзавод (мини-пивоварня), далее следуют уже промышленные гиганты. Их мы не р</w:t>
      </w:r>
      <w:r w:rsidRPr="001425E0">
        <w:rPr>
          <w:rFonts w:ascii="Times New Roman" w:hAnsi="Times New Roman"/>
          <w:szCs w:val="24"/>
        </w:rPr>
        <w:t>ассматриваем.</w:t>
      </w:r>
    </w:p>
    <w:p w:rsidR="00000000" w:rsidRPr="001425E0" w:rsidRDefault="001425E0">
      <w:pPr>
        <w:pStyle w:val="21"/>
        <w:rPr>
          <w:szCs w:val="24"/>
        </w:rPr>
      </w:pPr>
      <w:r w:rsidRPr="001425E0">
        <w:rPr>
          <w:szCs w:val="24"/>
        </w:rPr>
        <w:lastRenderedPageBreak/>
        <w:t>Процесс производства пива на микро - пивзаводе значительно проще, чем на мини-пивзаводе. Солодовый концентрат - полуфабрикат, фактически готовое пиво, технология превращения его в готовый продукт проста и, следовательно, не требует значительн</w:t>
      </w:r>
      <w:r w:rsidRPr="001425E0">
        <w:rPr>
          <w:szCs w:val="24"/>
        </w:rPr>
        <w:t xml:space="preserve">ых затрат. </w:t>
      </w:r>
    </w:p>
    <w:p w:rsidR="00000000" w:rsidRPr="001425E0" w:rsidRDefault="001425E0">
      <w:pPr>
        <w:pStyle w:val="21"/>
        <w:rPr>
          <w:szCs w:val="24"/>
        </w:rPr>
      </w:pPr>
      <w:r w:rsidRPr="001425E0">
        <w:rPr>
          <w:szCs w:val="24"/>
        </w:rPr>
        <w:t xml:space="preserve">На </w:t>
      </w:r>
      <w:r w:rsidRPr="001425E0">
        <w:rPr>
          <w:i/>
          <w:szCs w:val="24"/>
        </w:rPr>
        <w:t>микро-пивзаводах</w:t>
      </w:r>
      <w:r w:rsidRPr="001425E0">
        <w:rPr>
          <w:szCs w:val="24"/>
        </w:rPr>
        <w:t xml:space="preserve">, в основном используется метод </w:t>
      </w:r>
      <w:r w:rsidRPr="001425E0">
        <w:rPr>
          <w:b/>
          <w:szCs w:val="24"/>
        </w:rPr>
        <w:t>верхового брожения</w:t>
      </w:r>
      <w:r w:rsidRPr="001425E0">
        <w:rPr>
          <w:szCs w:val="24"/>
        </w:rPr>
        <w:t>. Т.е. пиво дозревает непосредственно в таре, а сам процесс занимает меньше времени. Соответственно, стоимость оборудования на порядок меньше, но и качество получаемого пива н</w:t>
      </w:r>
      <w:r w:rsidRPr="001425E0">
        <w:rPr>
          <w:szCs w:val="24"/>
        </w:rPr>
        <w:t>е очень высокое.</w:t>
      </w:r>
    </w:p>
    <w:p w:rsidR="00000000" w:rsidRPr="001425E0" w:rsidRDefault="001425E0">
      <w:pPr>
        <w:pStyle w:val="21"/>
        <w:rPr>
          <w:snapToGrid w:val="0"/>
          <w:szCs w:val="24"/>
        </w:rPr>
      </w:pPr>
      <w:r w:rsidRPr="001425E0">
        <w:rPr>
          <w:snapToGrid w:val="0"/>
          <w:szCs w:val="24"/>
        </w:rPr>
        <w:t xml:space="preserve">На </w:t>
      </w:r>
      <w:r w:rsidRPr="001425E0">
        <w:rPr>
          <w:i/>
          <w:snapToGrid w:val="0"/>
          <w:szCs w:val="24"/>
        </w:rPr>
        <w:t>мини-пивзаводах</w:t>
      </w:r>
      <w:r w:rsidRPr="001425E0">
        <w:rPr>
          <w:snapToGrid w:val="0"/>
          <w:szCs w:val="24"/>
        </w:rPr>
        <w:t xml:space="preserve"> применяют технологический процесс </w:t>
      </w:r>
      <w:r w:rsidRPr="001425E0">
        <w:rPr>
          <w:b/>
          <w:snapToGrid w:val="0"/>
          <w:szCs w:val="24"/>
        </w:rPr>
        <w:t>низового брожения</w:t>
      </w:r>
      <w:r w:rsidRPr="001425E0">
        <w:rPr>
          <w:snapToGrid w:val="0"/>
          <w:szCs w:val="24"/>
        </w:rPr>
        <w:t>, при котором пиво дображивает в течение определенного количества дней в специальных емкостях, а только после окончательного дозревания оно разливается в емкости для хра</w:t>
      </w:r>
      <w:r w:rsidRPr="001425E0">
        <w:rPr>
          <w:snapToGrid w:val="0"/>
          <w:szCs w:val="24"/>
        </w:rPr>
        <w:t>нения и транспортировки. При этом достигается более высокое качество готовой продукции.</w:t>
      </w:r>
    </w:p>
    <w:p w:rsidR="00000000" w:rsidRPr="001425E0" w:rsidRDefault="001425E0">
      <w:pPr>
        <w:pStyle w:val="21"/>
        <w:rPr>
          <w:snapToGrid w:val="0"/>
          <w:szCs w:val="24"/>
        </w:rPr>
      </w:pPr>
      <w:r w:rsidRPr="001425E0">
        <w:rPr>
          <w:snapToGrid w:val="0"/>
          <w:szCs w:val="24"/>
        </w:rPr>
        <w:t>В комплект микро – пивзавода обязательно должны входить:</w:t>
      </w:r>
    </w:p>
    <w:p w:rsidR="00000000" w:rsidRPr="001425E0" w:rsidRDefault="001425E0" w:rsidP="001425E0">
      <w:pPr>
        <w:widowControl w:val="0"/>
        <w:numPr>
          <w:ilvl w:val="0"/>
          <w:numId w:val="85"/>
        </w:numPr>
        <w:spacing w:before="120"/>
        <w:ind w:left="357" w:hanging="357"/>
        <w:rPr>
          <w:b/>
          <w:snapToGrid w:val="0"/>
          <w:sz w:val="24"/>
          <w:szCs w:val="24"/>
        </w:rPr>
      </w:pPr>
      <w:r w:rsidRPr="001425E0">
        <w:rPr>
          <w:b/>
          <w:snapToGrid w:val="0"/>
          <w:sz w:val="24"/>
          <w:szCs w:val="24"/>
        </w:rPr>
        <w:t>емкость для первичного брожения,</w:t>
      </w:r>
    </w:p>
    <w:p w:rsidR="00000000" w:rsidRPr="001425E0" w:rsidRDefault="001425E0" w:rsidP="001425E0">
      <w:pPr>
        <w:widowControl w:val="0"/>
        <w:numPr>
          <w:ilvl w:val="0"/>
          <w:numId w:val="85"/>
        </w:numPr>
        <w:spacing w:before="120"/>
        <w:ind w:left="357" w:hanging="357"/>
        <w:rPr>
          <w:b/>
          <w:i/>
          <w:snapToGrid w:val="0"/>
          <w:sz w:val="24"/>
          <w:szCs w:val="24"/>
        </w:rPr>
      </w:pPr>
      <w:r w:rsidRPr="001425E0">
        <w:rPr>
          <w:b/>
          <w:snapToGrid w:val="0"/>
          <w:sz w:val="24"/>
          <w:szCs w:val="24"/>
        </w:rPr>
        <w:t>технологическая емкость,</w:t>
      </w:r>
    </w:p>
    <w:p w:rsidR="00000000" w:rsidRPr="001425E0" w:rsidRDefault="001425E0" w:rsidP="001425E0">
      <w:pPr>
        <w:widowControl w:val="0"/>
        <w:numPr>
          <w:ilvl w:val="0"/>
          <w:numId w:val="85"/>
        </w:numPr>
        <w:spacing w:before="120"/>
        <w:ind w:left="357" w:hanging="357"/>
        <w:rPr>
          <w:b/>
          <w:snapToGrid w:val="0"/>
          <w:sz w:val="24"/>
          <w:szCs w:val="24"/>
        </w:rPr>
      </w:pPr>
      <w:r w:rsidRPr="001425E0">
        <w:rPr>
          <w:b/>
          <w:snapToGrid w:val="0"/>
          <w:sz w:val="24"/>
          <w:szCs w:val="24"/>
        </w:rPr>
        <w:t>комплект лабораторного оборудования,</w:t>
      </w:r>
    </w:p>
    <w:p w:rsidR="00000000" w:rsidRPr="001425E0" w:rsidRDefault="001425E0" w:rsidP="001425E0">
      <w:pPr>
        <w:pStyle w:val="21"/>
        <w:numPr>
          <w:ilvl w:val="0"/>
          <w:numId w:val="85"/>
        </w:numPr>
        <w:spacing w:before="120"/>
        <w:ind w:left="357" w:hanging="357"/>
        <w:rPr>
          <w:b/>
          <w:szCs w:val="24"/>
        </w:rPr>
      </w:pPr>
      <w:r w:rsidRPr="001425E0">
        <w:rPr>
          <w:b/>
          <w:szCs w:val="24"/>
        </w:rPr>
        <w:t>система перелива</w:t>
      </w:r>
      <w:r w:rsidRPr="001425E0">
        <w:rPr>
          <w:b/>
          <w:szCs w:val="24"/>
        </w:rPr>
        <w:t>ния пива.</w:t>
      </w:r>
    </w:p>
    <w:p w:rsidR="00000000" w:rsidRPr="001425E0" w:rsidRDefault="001425E0">
      <w:pPr>
        <w:pStyle w:val="30"/>
        <w:rPr>
          <w:rFonts w:ascii="Times New Roman" w:hAnsi="Times New Roman"/>
          <w:sz w:val="24"/>
          <w:szCs w:val="24"/>
        </w:rPr>
      </w:pPr>
      <w:r w:rsidRPr="001425E0">
        <w:rPr>
          <w:rFonts w:ascii="Times New Roman" w:hAnsi="Times New Roman"/>
          <w:sz w:val="24"/>
          <w:szCs w:val="24"/>
        </w:rPr>
        <w:tab/>
      </w:r>
    </w:p>
    <w:p w:rsidR="00000000" w:rsidRPr="001425E0" w:rsidRDefault="001425E0">
      <w:pPr>
        <w:pStyle w:val="30"/>
        <w:rPr>
          <w:rFonts w:ascii="Times New Roman" w:hAnsi="Times New Roman"/>
          <w:sz w:val="24"/>
          <w:szCs w:val="24"/>
        </w:rPr>
      </w:pPr>
      <w:r w:rsidRPr="001425E0">
        <w:rPr>
          <w:rFonts w:ascii="Times New Roman" w:hAnsi="Times New Roman"/>
          <w:sz w:val="24"/>
          <w:szCs w:val="24"/>
        </w:rPr>
        <w:t>При выборе оборудования для мини-пивзаводов, опытные специалисты рекомендуют интересоваться следующими моментами:</w:t>
      </w:r>
    </w:p>
    <w:p w:rsidR="00000000" w:rsidRPr="001425E0" w:rsidRDefault="001425E0">
      <w:pPr>
        <w:widowControl w:val="0"/>
        <w:ind w:left="20" w:right="-2"/>
        <w:rPr>
          <w:i/>
          <w:snapToGrid w:val="0"/>
          <w:sz w:val="24"/>
          <w:szCs w:val="24"/>
        </w:rPr>
      </w:pPr>
      <w:r w:rsidRPr="001425E0">
        <w:rPr>
          <w:snapToGrid w:val="0"/>
          <w:sz w:val="24"/>
          <w:szCs w:val="24"/>
        </w:rPr>
        <w:t>а</w:t>
      </w:r>
      <w:r w:rsidRPr="001425E0">
        <w:rPr>
          <w:i/>
          <w:snapToGrid w:val="0"/>
          <w:sz w:val="24"/>
          <w:szCs w:val="24"/>
        </w:rPr>
        <w:t xml:space="preserve">) выход горячего сусла за варку; </w:t>
      </w:r>
    </w:p>
    <w:p w:rsidR="00000000" w:rsidRPr="001425E0" w:rsidRDefault="001425E0">
      <w:pPr>
        <w:widowControl w:val="0"/>
        <w:ind w:left="20" w:right="-2"/>
        <w:rPr>
          <w:i/>
          <w:snapToGrid w:val="0"/>
          <w:sz w:val="24"/>
          <w:szCs w:val="24"/>
        </w:rPr>
      </w:pPr>
      <w:r w:rsidRPr="001425E0">
        <w:rPr>
          <w:i/>
          <w:snapToGrid w:val="0"/>
          <w:sz w:val="24"/>
          <w:szCs w:val="24"/>
        </w:rPr>
        <w:t>б) возможно ли применение при варке метода декокции</w:t>
      </w:r>
    </w:p>
    <w:p w:rsidR="00000000" w:rsidRPr="001425E0" w:rsidRDefault="001425E0">
      <w:pPr>
        <w:widowControl w:val="0"/>
        <w:ind w:left="20" w:right="-2"/>
        <w:rPr>
          <w:i/>
          <w:snapToGrid w:val="0"/>
          <w:sz w:val="24"/>
          <w:szCs w:val="24"/>
        </w:rPr>
      </w:pPr>
      <w:r w:rsidRPr="001425E0">
        <w:rPr>
          <w:i/>
          <w:snapToGrid w:val="0"/>
          <w:sz w:val="24"/>
          <w:szCs w:val="24"/>
        </w:rPr>
        <w:t>в) возможна ли варка сусла под давлением</w:t>
      </w:r>
    </w:p>
    <w:p w:rsidR="00000000" w:rsidRPr="001425E0" w:rsidRDefault="001425E0">
      <w:pPr>
        <w:widowControl w:val="0"/>
        <w:ind w:left="20" w:right="-2"/>
        <w:rPr>
          <w:i/>
          <w:snapToGrid w:val="0"/>
          <w:sz w:val="24"/>
          <w:szCs w:val="24"/>
        </w:rPr>
      </w:pPr>
      <w:r w:rsidRPr="001425E0">
        <w:rPr>
          <w:i/>
          <w:snapToGrid w:val="0"/>
          <w:sz w:val="24"/>
          <w:szCs w:val="24"/>
        </w:rPr>
        <w:t>г)</w:t>
      </w:r>
      <w:r w:rsidRPr="001425E0">
        <w:rPr>
          <w:i/>
          <w:snapToGrid w:val="0"/>
          <w:sz w:val="24"/>
          <w:szCs w:val="24"/>
        </w:rPr>
        <w:t xml:space="preserve"> есть ли в предложении вирльпул</w:t>
      </w:r>
    </w:p>
    <w:p w:rsidR="00000000" w:rsidRPr="001425E0" w:rsidRDefault="001425E0">
      <w:pPr>
        <w:widowControl w:val="0"/>
        <w:ind w:left="23"/>
        <w:rPr>
          <w:i/>
          <w:snapToGrid w:val="0"/>
          <w:sz w:val="24"/>
          <w:szCs w:val="24"/>
        </w:rPr>
      </w:pPr>
      <w:r w:rsidRPr="001425E0">
        <w:rPr>
          <w:i/>
          <w:snapToGrid w:val="0"/>
          <w:sz w:val="24"/>
          <w:szCs w:val="24"/>
        </w:rPr>
        <w:t>д) имеют ли все баки двойные стенки из нержавеющей стали с пенополиуретановой изоляцией</w:t>
      </w:r>
    </w:p>
    <w:p w:rsidR="00000000" w:rsidRPr="001425E0" w:rsidRDefault="001425E0">
      <w:pPr>
        <w:widowControl w:val="0"/>
        <w:ind w:left="23"/>
        <w:rPr>
          <w:i/>
          <w:snapToGrid w:val="0"/>
          <w:sz w:val="24"/>
          <w:szCs w:val="24"/>
        </w:rPr>
      </w:pPr>
      <w:r w:rsidRPr="001425E0">
        <w:rPr>
          <w:i/>
          <w:snapToGrid w:val="0"/>
          <w:sz w:val="24"/>
          <w:szCs w:val="24"/>
        </w:rPr>
        <w:t>е) не требуется ли охлаждение помещений</w:t>
      </w:r>
    </w:p>
    <w:p w:rsidR="00000000" w:rsidRPr="001425E0" w:rsidRDefault="001425E0">
      <w:pPr>
        <w:widowControl w:val="0"/>
        <w:ind w:left="23"/>
        <w:rPr>
          <w:i/>
          <w:snapToGrid w:val="0"/>
          <w:sz w:val="24"/>
          <w:szCs w:val="24"/>
        </w:rPr>
      </w:pPr>
      <w:r w:rsidRPr="001425E0">
        <w:rPr>
          <w:i/>
          <w:snapToGrid w:val="0"/>
          <w:sz w:val="24"/>
          <w:szCs w:val="24"/>
        </w:rPr>
        <w:t>ж) рассчитана ли производительность пивзавода исходя из 1-й недели основного брожения и 3-х неде</w:t>
      </w:r>
      <w:r w:rsidRPr="001425E0">
        <w:rPr>
          <w:i/>
          <w:snapToGrid w:val="0"/>
          <w:sz w:val="24"/>
          <w:szCs w:val="24"/>
        </w:rPr>
        <w:t>ль дображивания и созревания</w:t>
      </w:r>
    </w:p>
    <w:p w:rsidR="00000000" w:rsidRPr="001425E0" w:rsidRDefault="001425E0">
      <w:pPr>
        <w:pStyle w:val="ab"/>
        <w:spacing w:line="240" w:lineRule="auto"/>
        <w:ind w:left="23" w:right="0"/>
        <w:rPr>
          <w:rFonts w:ascii="Times New Roman" w:hAnsi="Times New Roman"/>
          <w:i/>
          <w:szCs w:val="24"/>
        </w:rPr>
      </w:pPr>
      <w:r w:rsidRPr="001425E0">
        <w:rPr>
          <w:rFonts w:ascii="Times New Roman" w:hAnsi="Times New Roman"/>
          <w:i/>
          <w:szCs w:val="24"/>
        </w:rPr>
        <w:t>з) как варится сусло (применять непосредственный нагрев электронагревательными элементами нельзя!);</w:t>
      </w:r>
    </w:p>
    <w:p w:rsidR="00000000" w:rsidRPr="001425E0" w:rsidRDefault="001425E0">
      <w:pPr>
        <w:widowControl w:val="0"/>
        <w:ind w:left="20" w:right="-2"/>
        <w:rPr>
          <w:i/>
          <w:snapToGrid w:val="0"/>
          <w:sz w:val="24"/>
          <w:szCs w:val="24"/>
        </w:rPr>
      </w:pPr>
      <w:r w:rsidRPr="001425E0">
        <w:rPr>
          <w:i/>
          <w:snapToGrid w:val="0"/>
          <w:sz w:val="24"/>
          <w:szCs w:val="24"/>
        </w:rPr>
        <w:t xml:space="preserve">и) </w:t>
      </w:r>
      <w:r w:rsidRPr="001425E0">
        <w:rPr>
          <w:i/>
          <w:snapToGrid w:val="0"/>
          <w:sz w:val="24"/>
          <w:szCs w:val="24"/>
        </w:rPr>
        <w:t>достаточно ли баков готового пива для стойки розлива</w:t>
      </w:r>
      <w:r w:rsidRPr="001425E0">
        <w:rPr>
          <w:i/>
          <w:snapToGrid w:val="0"/>
          <w:sz w:val="24"/>
          <w:szCs w:val="24"/>
        </w:rPr>
        <w:t>.</w:t>
      </w:r>
    </w:p>
    <w:p w:rsidR="00000000" w:rsidRPr="001425E0" w:rsidRDefault="001425E0">
      <w:pPr>
        <w:widowControl w:val="0"/>
        <w:ind w:left="20" w:right="-2"/>
        <w:rPr>
          <w:i/>
          <w:snapToGrid w:val="0"/>
          <w:sz w:val="24"/>
          <w:szCs w:val="24"/>
        </w:rPr>
      </w:pPr>
    </w:p>
    <w:p w:rsidR="00000000" w:rsidRPr="001425E0" w:rsidRDefault="001425E0">
      <w:pPr>
        <w:widowControl w:val="0"/>
        <w:ind w:left="20"/>
        <w:jc w:val="both"/>
        <w:rPr>
          <w:snapToGrid w:val="0"/>
          <w:sz w:val="24"/>
          <w:szCs w:val="24"/>
        </w:rPr>
      </w:pPr>
      <w:r w:rsidRPr="001425E0">
        <w:rPr>
          <w:snapToGrid w:val="0"/>
          <w:sz w:val="24"/>
          <w:szCs w:val="24"/>
        </w:rPr>
        <w:tab/>
      </w:r>
      <w:r w:rsidRPr="001425E0">
        <w:rPr>
          <w:snapToGrid w:val="0"/>
          <w:sz w:val="24"/>
          <w:szCs w:val="24"/>
        </w:rPr>
        <w:t>Еще раз заметим, что существуют различные технологии пивоварения. На</w:t>
      </w:r>
      <w:r w:rsidRPr="001425E0">
        <w:rPr>
          <w:snapToGrid w:val="0"/>
          <w:sz w:val="24"/>
          <w:szCs w:val="24"/>
        </w:rPr>
        <w:t>пример,, метод декокции является исключительной технологией австрийских пивзаводов. Вирльпули имеются почти у всех российских заводов; выход сусла за варку можно увеличить, несколько изменив оборудование. Вы же можете требовать с поставщика оборудования по</w:t>
      </w:r>
      <w:r w:rsidRPr="001425E0">
        <w:rPr>
          <w:snapToGrid w:val="0"/>
          <w:sz w:val="24"/>
          <w:szCs w:val="24"/>
        </w:rPr>
        <w:t xml:space="preserve"> максимуму: покупка обернется дороже, зато качество пива будет гораздо лучше. </w:t>
      </w:r>
    </w:p>
    <w:p w:rsidR="00000000" w:rsidRPr="001425E0" w:rsidRDefault="001425E0">
      <w:pPr>
        <w:widowControl w:val="0"/>
        <w:ind w:left="20"/>
        <w:jc w:val="both"/>
        <w:rPr>
          <w:snapToGrid w:val="0"/>
          <w:sz w:val="24"/>
          <w:szCs w:val="24"/>
        </w:rPr>
      </w:pPr>
    </w:p>
    <w:p w:rsidR="00000000" w:rsidRPr="001425E0" w:rsidRDefault="001425E0">
      <w:pPr>
        <w:pStyle w:val="1"/>
        <w:rPr>
          <w:rFonts w:ascii="Times New Roman" w:hAnsi="Times New Roman"/>
          <w:b/>
          <w:snapToGrid w:val="0"/>
          <w:szCs w:val="24"/>
        </w:rPr>
      </w:pPr>
      <w:r w:rsidRPr="001425E0">
        <w:rPr>
          <w:rFonts w:ascii="Times New Roman" w:hAnsi="Times New Roman"/>
          <w:b/>
          <w:snapToGrid w:val="0"/>
          <w:szCs w:val="24"/>
        </w:rPr>
        <w:t xml:space="preserve">Для мини-пивоварни существует определенный перечень технологического и вспомогательного оборудования, без которого пива не сваришь </w:t>
      </w:r>
      <w:r w:rsidRPr="001425E0">
        <w:rPr>
          <w:rFonts w:ascii="Times New Roman" w:hAnsi="Times New Roman"/>
          <w:snapToGrid w:val="0"/>
          <w:szCs w:val="24"/>
        </w:rPr>
        <w:t>(при этом возможны некоторые вариации в компл</w:t>
      </w:r>
      <w:r w:rsidRPr="001425E0">
        <w:rPr>
          <w:rFonts w:ascii="Times New Roman" w:hAnsi="Times New Roman"/>
          <w:snapToGrid w:val="0"/>
          <w:szCs w:val="24"/>
        </w:rPr>
        <w:t>ектах и терминологии)</w:t>
      </w:r>
      <w:r w:rsidRPr="001425E0">
        <w:rPr>
          <w:rFonts w:ascii="Times New Roman" w:hAnsi="Times New Roman"/>
          <w:b/>
          <w:snapToGrid w:val="0"/>
          <w:szCs w:val="24"/>
        </w:rPr>
        <w:t>:</w:t>
      </w:r>
    </w:p>
    <w:p w:rsidR="00000000" w:rsidRPr="001425E0" w:rsidRDefault="001425E0" w:rsidP="001425E0">
      <w:pPr>
        <w:widowControl w:val="0"/>
        <w:numPr>
          <w:ilvl w:val="0"/>
          <w:numId w:val="84"/>
        </w:numPr>
        <w:rPr>
          <w:snapToGrid w:val="0"/>
          <w:sz w:val="24"/>
          <w:szCs w:val="24"/>
        </w:rPr>
      </w:pPr>
      <w:r w:rsidRPr="001425E0">
        <w:rPr>
          <w:snapToGrid w:val="0"/>
          <w:sz w:val="24"/>
          <w:szCs w:val="24"/>
        </w:rPr>
        <w:t>дробилка для солода;</w:t>
      </w:r>
    </w:p>
    <w:p w:rsidR="00000000" w:rsidRPr="001425E0" w:rsidRDefault="001425E0" w:rsidP="001425E0">
      <w:pPr>
        <w:widowControl w:val="0"/>
        <w:numPr>
          <w:ilvl w:val="0"/>
          <w:numId w:val="84"/>
        </w:numPr>
        <w:rPr>
          <w:snapToGrid w:val="0"/>
          <w:sz w:val="24"/>
          <w:szCs w:val="24"/>
        </w:rPr>
      </w:pPr>
      <w:r w:rsidRPr="001425E0">
        <w:rPr>
          <w:snapToGrid w:val="0"/>
          <w:sz w:val="24"/>
          <w:szCs w:val="24"/>
        </w:rPr>
        <w:t>заторно-сусловарочный аппарат;</w:t>
      </w:r>
    </w:p>
    <w:p w:rsidR="00000000" w:rsidRPr="001425E0" w:rsidRDefault="001425E0" w:rsidP="001425E0">
      <w:pPr>
        <w:widowControl w:val="0"/>
        <w:numPr>
          <w:ilvl w:val="0"/>
          <w:numId w:val="84"/>
        </w:numPr>
        <w:rPr>
          <w:snapToGrid w:val="0"/>
          <w:sz w:val="24"/>
          <w:szCs w:val="24"/>
        </w:rPr>
      </w:pPr>
      <w:r w:rsidRPr="001425E0">
        <w:rPr>
          <w:snapToGrid w:val="0"/>
          <w:sz w:val="24"/>
          <w:szCs w:val="24"/>
        </w:rPr>
        <w:t>фильтрационный аппарат;</w:t>
      </w:r>
    </w:p>
    <w:p w:rsidR="00000000" w:rsidRPr="001425E0" w:rsidRDefault="001425E0" w:rsidP="001425E0">
      <w:pPr>
        <w:widowControl w:val="0"/>
        <w:numPr>
          <w:ilvl w:val="0"/>
          <w:numId w:val="84"/>
        </w:numPr>
        <w:rPr>
          <w:snapToGrid w:val="0"/>
          <w:sz w:val="24"/>
          <w:szCs w:val="24"/>
        </w:rPr>
      </w:pPr>
      <w:r w:rsidRPr="001425E0">
        <w:rPr>
          <w:snapToGrid w:val="0"/>
          <w:sz w:val="24"/>
          <w:szCs w:val="24"/>
        </w:rPr>
        <w:t>водогрейный аппарат;</w:t>
      </w:r>
    </w:p>
    <w:p w:rsidR="00000000" w:rsidRPr="001425E0" w:rsidRDefault="001425E0" w:rsidP="001425E0">
      <w:pPr>
        <w:widowControl w:val="0"/>
        <w:numPr>
          <w:ilvl w:val="0"/>
          <w:numId w:val="84"/>
        </w:numPr>
        <w:rPr>
          <w:snapToGrid w:val="0"/>
          <w:sz w:val="24"/>
          <w:szCs w:val="24"/>
        </w:rPr>
      </w:pPr>
      <w:r w:rsidRPr="001425E0">
        <w:rPr>
          <w:snapToGrid w:val="0"/>
          <w:sz w:val="24"/>
          <w:szCs w:val="24"/>
        </w:rPr>
        <w:t>насос для затора и сусла, горячей воды;</w:t>
      </w:r>
    </w:p>
    <w:p w:rsidR="00000000" w:rsidRPr="001425E0" w:rsidRDefault="001425E0" w:rsidP="001425E0">
      <w:pPr>
        <w:widowControl w:val="0"/>
        <w:numPr>
          <w:ilvl w:val="0"/>
          <w:numId w:val="84"/>
        </w:numPr>
        <w:rPr>
          <w:snapToGrid w:val="0"/>
          <w:sz w:val="24"/>
          <w:szCs w:val="24"/>
        </w:rPr>
      </w:pPr>
      <w:r w:rsidRPr="001425E0">
        <w:rPr>
          <w:snapToGrid w:val="0"/>
          <w:sz w:val="24"/>
          <w:szCs w:val="24"/>
        </w:rPr>
        <w:t>электропарогенератор;</w:t>
      </w:r>
    </w:p>
    <w:p w:rsidR="00000000" w:rsidRPr="001425E0" w:rsidRDefault="001425E0" w:rsidP="001425E0">
      <w:pPr>
        <w:widowControl w:val="0"/>
        <w:numPr>
          <w:ilvl w:val="0"/>
          <w:numId w:val="84"/>
        </w:numPr>
        <w:rPr>
          <w:snapToGrid w:val="0"/>
          <w:sz w:val="24"/>
          <w:szCs w:val="24"/>
        </w:rPr>
      </w:pPr>
      <w:r w:rsidRPr="001425E0">
        <w:rPr>
          <w:snapToGrid w:val="0"/>
          <w:sz w:val="24"/>
          <w:szCs w:val="24"/>
        </w:rPr>
        <w:t>гидроциклонный аппарат;</w:t>
      </w:r>
    </w:p>
    <w:p w:rsidR="00000000" w:rsidRPr="001425E0" w:rsidRDefault="001425E0" w:rsidP="001425E0">
      <w:pPr>
        <w:widowControl w:val="0"/>
        <w:numPr>
          <w:ilvl w:val="0"/>
          <w:numId w:val="84"/>
        </w:numPr>
        <w:rPr>
          <w:snapToGrid w:val="0"/>
          <w:sz w:val="24"/>
          <w:szCs w:val="24"/>
        </w:rPr>
      </w:pPr>
      <w:r w:rsidRPr="001425E0">
        <w:rPr>
          <w:snapToGrid w:val="0"/>
          <w:sz w:val="24"/>
          <w:szCs w:val="24"/>
        </w:rPr>
        <w:t>теплообменник;</w:t>
      </w:r>
    </w:p>
    <w:p w:rsidR="00000000" w:rsidRPr="001425E0" w:rsidRDefault="001425E0" w:rsidP="001425E0">
      <w:pPr>
        <w:widowControl w:val="0"/>
        <w:numPr>
          <w:ilvl w:val="0"/>
          <w:numId w:val="84"/>
        </w:numPr>
        <w:rPr>
          <w:snapToGrid w:val="0"/>
          <w:sz w:val="24"/>
          <w:szCs w:val="24"/>
        </w:rPr>
      </w:pPr>
      <w:r w:rsidRPr="001425E0">
        <w:rPr>
          <w:snapToGrid w:val="0"/>
          <w:sz w:val="24"/>
          <w:szCs w:val="24"/>
        </w:rPr>
        <w:lastRenderedPageBreak/>
        <w:t>раздаточные емкости;</w:t>
      </w:r>
    </w:p>
    <w:p w:rsidR="00000000" w:rsidRPr="001425E0" w:rsidRDefault="001425E0" w:rsidP="001425E0">
      <w:pPr>
        <w:widowControl w:val="0"/>
        <w:numPr>
          <w:ilvl w:val="0"/>
          <w:numId w:val="84"/>
        </w:numPr>
        <w:rPr>
          <w:snapToGrid w:val="0"/>
          <w:sz w:val="24"/>
          <w:szCs w:val="24"/>
        </w:rPr>
      </w:pPr>
      <w:r w:rsidRPr="001425E0">
        <w:rPr>
          <w:snapToGrid w:val="0"/>
          <w:sz w:val="24"/>
          <w:szCs w:val="24"/>
        </w:rPr>
        <w:t>насосы для мол</w:t>
      </w:r>
      <w:r w:rsidRPr="001425E0">
        <w:rPr>
          <w:snapToGrid w:val="0"/>
          <w:sz w:val="24"/>
          <w:szCs w:val="24"/>
        </w:rPr>
        <w:t>одого и готового пива;</w:t>
      </w:r>
    </w:p>
    <w:p w:rsidR="00000000" w:rsidRPr="001425E0" w:rsidRDefault="001425E0" w:rsidP="001425E0">
      <w:pPr>
        <w:widowControl w:val="0"/>
        <w:numPr>
          <w:ilvl w:val="0"/>
          <w:numId w:val="84"/>
        </w:numPr>
        <w:rPr>
          <w:snapToGrid w:val="0"/>
          <w:sz w:val="24"/>
          <w:szCs w:val="24"/>
        </w:rPr>
      </w:pPr>
      <w:r w:rsidRPr="001425E0">
        <w:rPr>
          <w:snapToGrid w:val="0"/>
          <w:sz w:val="24"/>
          <w:szCs w:val="24"/>
        </w:rPr>
        <w:t>холодильная установка со льдогенератором;</w:t>
      </w:r>
    </w:p>
    <w:p w:rsidR="00000000" w:rsidRPr="001425E0" w:rsidRDefault="001425E0" w:rsidP="001425E0">
      <w:pPr>
        <w:widowControl w:val="0"/>
        <w:numPr>
          <w:ilvl w:val="0"/>
          <w:numId w:val="84"/>
        </w:numPr>
        <w:rPr>
          <w:snapToGrid w:val="0"/>
          <w:sz w:val="24"/>
          <w:szCs w:val="24"/>
        </w:rPr>
      </w:pPr>
      <w:r w:rsidRPr="001425E0">
        <w:rPr>
          <w:snapToGrid w:val="0"/>
          <w:sz w:val="24"/>
          <w:szCs w:val="24"/>
        </w:rPr>
        <w:t>танки брожения;</w:t>
      </w:r>
    </w:p>
    <w:p w:rsidR="00000000" w:rsidRPr="001425E0" w:rsidRDefault="001425E0" w:rsidP="001425E0">
      <w:pPr>
        <w:widowControl w:val="0"/>
        <w:numPr>
          <w:ilvl w:val="0"/>
          <w:numId w:val="84"/>
        </w:numPr>
        <w:ind w:right="52"/>
        <w:rPr>
          <w:snapToGrid w:val="0"/>
          <w:sz w:val="24"/>
          <w:szCs w:val="24"/>
        </w:rPr>
      </w:pPr>
      <w:r w:rsidRPr="001425E0">
        <w:rPr>
          <w:snapToGrid w:val="0"/>
          <w:sz w:val="24"/>
          <w:szCs w:val="24"/>
        </w:rPr>
        <w:t>дрожжевые чаны;</w:t>
      </w:r>
    </w:p>
    <w:p w:rsidR="00000000" w:rsidRPr="001425E0" w:rsidRDefault="001425E0" w:rsidP="001425E0">
      <w:pPr>
        <w:widowControl w:val="0"/>
        <w:numPr>
          <w:ilvl w:val="0"/>
          <w:numId w:val="84"/>
        </w:numPr>
        <w:ind w:right="52"/>
        <w:rPr>
          <w:snapToGrid w:val="0"/>
          <w:sz w:val="24"/>
          <w:szCs w:val="24"/>
        </w:rPr>
      </w:pPr>
      <w:r w:rsidRPr="001425E0">
        <w:rPr>
          <w:snapToGrid w:val="0"/>
          <w:sz w:val="24"/>
          <w:szCs w:val="24"/>
        </w:rPr>
        <w:t>пульт управления и контроля.</w:t>
      </w:r>
    </w:p>
    <w:p w:rsidR="00000000" w:rsidRPr="001425E0" w:rsidRDefault="001425E0">
      <w:pPr>
        <w:widowControl w:val="0"/>
        <w:ind w:right="460"/>
        <w:rPr>
          <w:snapToGrid w:val="0"/>
          <w:sz w:val="24"/>
          <w:szCs w:val="24"/>
        </w:rPr>
      </w:pPr>
    </w:p>
    <w:p w:rsidR="00000000" w:rsidRPr="001425E0" w:rsidRDefault="001425E0">
      <w:pPr>
        <w:widowControl w:val="0"/>
        <w:tabs>
          <w:tab w:val="left" w:pos="9214"/>
        </w:tabs>
        <w:ind w:right="140"/>
        <w:jc w:val="both"/>
        <w:rPr>
          <w:snapToGrid w:val="0"/>
          <w:sz w:val="24"/>
          <w:szCs w:val="24"/>
        </w:rPr>
      </w:pPr>
      <w:r w:rsidRPr="001425E0">
        <w:rPr>
          <w:snapToGrid w:val="0"/>
          <w:sz w:val="24"/>
          <w:szCs w:val="24"/>
        </w:rPr>
        <w:t>Все это обычно входит в комплект поставки, однако можно что-то добавить, т.к. оборудование подбирается под заказчика.</w:t>
      </w:r>
    </w:p>
    <w:p w:rsidR="00000000" w:rsidRPr="001425E0" w:rsidRDefault="001425E0">
      <w:pPr>
        <w:pStyle w:val="21"/>
        <w:ind w:left="57" w:hanging="57"/>
        <w:rPr>
          <w:b/>
          <w:szCs w:val="24"/>
        </w:rPr>
      </w:pPr>
    </w:p>
    <w:p w:rsidR="00000000" w:rsidRPr="001425E0" w:rsidRDefault="001425E0" w:rsidP="001425E0">
      <w:pPr>
        <w:pStyle w:val="4"/>
        <w:numPr>
          <w:ilvl w:val="0"/>
          <w:numId w:val="106"/>
        </w:numPr>
        <w:rPr>
          <w:rFonts w:ascii="Times New Roman" w:hAnsi="Times New Roman"/>
          <w:sz w:val="24"/>
          <w:szCs w:val="24"/>
        </w:rPr>
      </w:pPr>
      <w:r w:rsidRPr="001425E0">
        <w:rPr>
          <w:rFonts w:ascii="Times New Roman" w:hAnsi="Times New Roman"/>
          <w:sz w:val="24"/>
          <w:szCs w:val="24"/>
        </w:rPr>
        <w:t>Поставщики</w:t>
      </w:r>
      <w:r w:rsidRPr="001425E0">
        <w:rPr>
          <w:rFonts w:ascii="Times New Roman" w:hAnsi="Times New Roman"/>
          <w:sz w:val="24"/>
          <w:szCs w:val="24"/>
        </w:rPr>
        <w:t xml:space="preserve"> оборудования </w:t>
      </w:r>
    </w:p>
    <w:p w:rsidR="00000000" w:rsidRPr="001425E0" w:rsidRDefault="001425E0">
      <w:pPr>
        <w:rPr>
          <w:sz w:val="24"/>
          <w:szCs w:val="24"/>
        </w:rPr>
      </w:pPr>
    </w:p>
    <w:p w:rsidR="00000000" w:rsidRPr="001425E0" w:rsidRDefault="001425E0">
      <w:pPr>
        <w:widowControl w:val="0"/>
        <w:jc w:val="both"/>
        <w:rPr>
          <w:sz w:val="24"/>
          <w:szCs w:val="24"/>
        </w:rPr>
      </w:pPr>
      <w:r w:rsidRPr="001425E0">
        <w:rPr>
          <w:sz w:val="24"/>
          <w:szCs w:val="24"/>
        </w:rPr>
        <w:tab/>
      </w:r>
      <w:r w:rsidRPr="001425E0">
        <w:rPr>
          <w:sz w:val="24"/>
          <w:szCs w:val="24"/>
        </w:rPr>
        <w:t>Учитывая, что производственное и технологическое оборудование – основа бизнеса компании, к выбору его поставщика необходимо относиться чрезвычайно тщательно. Помимо самого оборудования, в комплекс необходимых для компании услуг входит дост</w:t>
      </w:r>
      <w:r w:rsidRPr="001425E0">
        <w:rPr>
          <w:sz w:val="24"/>
          <w:szCs w:val="24"/>
        </w:rPr>
        <w:t xml:space="preserve">авка, </w:t>
      </w:r>
      <w:r w:rsidRPr="001425E0">
        <w:rPr>
          <w:snapToGrid w:val="0"/>
          <w:sz w:val="24"/>
          <w:szCs w:val="24"/>
        </w:rPr>
        <w:t>проектно-монтажные и пуско-наладочные работы,</w:t>
      </w:r>
      <w:r w:rsidRPr="001425E0">
        <w:rPr>
          <w:sz w:val="24"/>
          <w:szCs w:val="24"/>
        </w:rPr>
        <w:t xml:space="preserve"> техническое обслуживание станков и механизмов</w:t>
      </w:r>
      <w:r w:rsidRPr="001425E0">
        <w:rPr>
          <w:snapToGrid w:val="0"/>
          <w:sz w:val="24"/>
          <w:szCs w:val="24"/>
        </w:rPr>
        <w:t xml:space="preserve">, а также подготовка персонала. </w:t>
      </w:r>
      <w:r w:rsidRPr="001425E0">
        <w:rPr>
          <w:sz w:val="24"/>
          <w:szCs w:val="24"/>
        </w:rPr>
        <w:t>Кроме того, сам поставщик может подсказать какое оборудование выбрать и что нужно для организации практического бизнеса.</w:t>
      </w:r>
    </w:p>
    <w:p w:rsidR="00000000" w:rsidRPr="001425E0" w:rsidRDefault="001425E0">
      <w:pPr>
        <w:pStyle w:val="BodyText2"/>
        <w:rPr>
          <w:szCs w:val="24"/>
        </w:rPr>
      </w:pPr>
      <w:r w:rsidRPr="001425E0">
        <w:rPr>
          <w:szCs w:val="24"/>
        </w:rPr>
        <w:t>На рос</w:t>
      </w:r>
      <w:r w:rsidRPr="001425E0">
        <w:rPr>
          <w:szCs w:val="24"/>
        </w:rPr>
        <w:t>сийском рынке поставщики оборудования для мини-пивоварен представлены довольно широко. Требования к оборудованию, как правило, могут быть удовлетворены любым из производителей, поскольку мини-пивзаводы строятся исключительно под заказчика.</w:t>
      </w:r>
    </w:p>
    <w:p w:rsidR="00000000" w:rsidRPr="001425E0" w:rsidRDefault="001425E0">
      <w:pPr>
        <w:pStyle w:val="21"/>
        <w:ind w:firstLine="709"/>
        <w:rPr>
          <w:szCs w:val="24"/>
        </w:rPr>
      </w:pPr>
      <w:r w:rsidRPr="001425E0">
        <w:rPr>
          <w:szCs w:val="24"/>
        </w:rPr>
        <w:t>Качество предлаг</w:t>
      </w:r>
      <w:r w:rsidRPr="001425E0">
        <w:rPr>
          <w:szCs w:val="24"/>
        </w:rPr>
        <w:t>аемого оборудования не всегда зависит от опыта производителя, часто фирмы-новички демонстрируют кипы грамот и свидетельств за внедрение новейших технологий.</w:t>
      </w:r>
    </w:p>
    <w:p w:rsidR="00000000" w:rsidRPr="001425E0" w:rsidRDefault="001425E0" w:rsidP="001425E0">
      <w:pPr>
        <w:pStyle w:val="21"/>
        <w:numPr>
          <w:ilvl w:val="0"/>
          <w:numId w:val="29"/>
        </w:numPr>
        <w:spacing w:before="120"/>
        <w:ind w:left="57" w:firstLine="720"/>
        <w:rPr>
          <w:szCs w:val="24"/>
        </w:rPr>
      </w:pPr>
      <w:r w:rsidRPr="001425E0">
        <w:rPr>
          <w:i/>
          <w:szCs w:val="24"/>
        </w:rPr>
        <w:t xml:space="preserve">Стоимость оборудования. </w:t>
      </w:r>
      <w:r w:rsidRPr="001425E0">
        <w:rPr>
          <w:szCs w:val="24"/>
        </w:rPr>
        <w:t>Определяется</w:t>
      </w:r>
      <w:r w:rsidRPr="001425E0">
        <w:rPr>
          <w:i/>
          <w:szCs w:val="24"/>
        </w:rPr>
        <w:t xml:space="preserve">, </w:t>
      </w:r>
      <w:r w:rsidRPr="001425E0">
        <w:rPr>
          <w:szCs w:val="24"/>
        </w:rPr>
        <w:t>прежде всего, Вашими финансовыми возможностями. Здесь</w:t>
      </w:r>
      <w:r w:rsidRPr="001425E0">
        <w:rPr>
          <w:i/>
          <w:szCs w:val="24"/>
        </w:rPr>
        <w:t xml:space="preserve"> </w:t>
      </w:r>
      <w:r w:rsidRPr="001425E0">
        <w:rPr>
          <w:szCs w:val="24"/>
        </w:rPr>
        <w:t>есть на</w:t>
      </w:r>
      <w:r w:rsidRPr="001425E0">
        <w:rPr>
          <w:szCs w:val="24"/>
        </w:rPr>
        <w:t>д чем подумать, так как существует большая разница в цене между импортным и отечественным оборудованием для мини-пивоварен.</w:t>
      </w:r>
    </w:p>
    <w:p w:rsidR="00000000" w:rsidRPr="001425E0" w:rsidRDefault="001425E0" w:rsidP="001425E0">
      <w:pPr>
        <w:pStyle w:val="21"/>
        <w:numPr>
          <w:ilvl w:val="0"/>
          <w:numId w:val="29"/>
        </w:numPr>
        <w:spacing w:before="120"/>
        <w:ind w:left="57" w:firstLine="720"/>
        <w:rPr>
          <w:szCs w:val="24"/>
        </w:rPr>
      </w:pPr>
      <w:r w:rsidRPr="001425E0">
        <w:rPr>
          <w:i/>
          <w:szCs w:val="24"/>
        </w:rPr>
        <w:t>Производительность оборудования.</w:t>
      </w:r>
      <w:r w:rsidRPr="001425E0">
        <w:rPr>
          <w:szCs w:val="24"/>
        </w:rPr>
        <w:t xml:space="preserve"> Это расчетное количество производимого продукта за один производственный цикл.</w:t>
      </w:r>
    </w:p>
    <w:p w:rsidR="00000000" w:rsidRPr="001425E0" w:rsidRDefault="001425E0" w:rsidP="001425E0">
      <w:pPr>
        <w:pStyle w:val="21"/>
        <w:numPr>
          <w:ilvl w:val="0"/>
          <w:numId w:val="29"/>
        </w:numPr>
        <w:spacing w:before="120"/>
        <w:ind w:left="57" w:firstLine="720"/>
        <w:rPr>
          <w:szCs w:val="24"/>
        </w:rPr>
      </w:pPr>
      <w:r w:rsidRPr="001425E0">
        <w:rPr>
          <w:i/>
          <w:szCs w:val="24"/>
        </w:rPr>
        <w:t>Габариты оборудовани</w:t>
      </w:r>
      <w:r w:rsidRPr="001425E0">
        <w:rPr>
          <w:i/>
          <w:szCs w:val="24"/>
        </w:rPr>
        <w:t>я</w:t>
      </w:r>
      <w:r w:rsidRPr="001425E0">
        <w:rPr>
          <w:szCs w:val="24"/>
        </w:rPr>
        <w:t xml:space="preserve"> влияют на размер занимаемой площади. Габариты необходимо учитывать при выборе помещения для мини-пивоварни.</w:t>
      </w:r>
    </w:p>
    <w:p w:rsidR="00000000" w:rsidRPr="001425E0" w:rsidRDefault="001425E0" w:rsidP="001425E0">
      <w:pPr>
        <w:pStyle w:val="21"/>
        <w:numPr>
          <w:ilvl w:val="0"/>
          <w:numId w:val="29"/>
        </w:numPr>
        <w:spacing w:before="120"/>
        <w:ind w:left="57" w:firstLine="720"/>
        <w:rPr>
          <w:szCs w:val="24"/>
        </w:rPr>
      </w:pPr>
      <w:r w:rsidRPr="001425E0">
        <w:rPr>
          <w:i/>
          <w:szCs w:val="24"/>
        </w:rPr>
        <w:t>Технические параметры.</w:t>
      </w:r>
      <w:r w:rsidRPr="001425E0">
        <w:rPr>
          <w:szCs w:val="24"/>
        </w:rPr>
        <w:t xml:space="preserve"> </w:t>
      </w:r>
    </w:p>
    <w:p w:rsidR="00000000" w:rsidRPr="001425E0" w:rsidRDefault="001425E0">
      <w:pPr>
        <w:pStyle w:val="21"/>
        <w:spacing w:before="120"/>
        <w:ind w:firstLine="0"/>
        <w:rPr>
          <w:szCs w:val="24"/>
        </w:rPr>
      </w:pPr>
      <w:r w:rsidRPr="001425E0">
        <w:rPr>
          <w:szCs w:val="24"/>
        </w:rPr>
        <w:t>Для пивоварни это:</w:t>
      </w:r>
    </w:p>
    <w:p w:rsidR="00000000" w:rsidRPr="001425E0" w:rsidRDefault="001425E0">
      <w:pPr>
        <w:pStyle w:val="20"/>
        <w:spacing w:before="120"/>
        <w:rPr>
          <w:rFonts w:ascii="Times New Roman" w:hAnsi="Times New Roman"/>
          <w:szCs w:val="24"/>
        </w:rPr>
      </w:pPr>
      <w:r w:rsidRPr="001425E0">
        <w:rPr>
          <w:rFonts w:ascii="Times New Roman" w:hAnsi="Times New Roman"/>
          <w:szCs w:val="24"/>
        </w:rPr>
        <w:t>- расход используемого сырья (солод, хмель, дрожжи).</w:t>
      </w:r>
    </w:p>
    <w:p w:rsidR="00000000" w:rsidRPr="001425E0" w:rsidRDefault="001425E0">
      <w:pPr>
        <w:spacing w:before="120"/>
        <w:jc w:val="both"/>
        <w:rPr>
          <w:sz w:val="24"/>
          <w:szCs w:val="24"/>
        </w:rPr>
      </w:pPr>
      <w:r w:rsidRPr="001425E0">
        <w:rPr>
          <w:sz w:val="24"/>
          <w:szCs w:val="24"/>
        </w:rPr>
        <w:t>- расход электроэнергии и воды на один производств</w:t>
      </w:r>
      <w:r w:rsidRPr="001425E0">
        <w:rPr>
          <w:sz w:val="24"/>
          <w:szCs w:val="24"/>
        </w:rPr>
        <w:t>енный цикл,</w:t>
      </w:r>
    </w:p>
    <w:p w:rsidR="00000000" w:rsidRPr="001425E0" w:rsidRDefault="001425E0" w:rsidP="001425E0">
      <w:pPr>
        <w:pStyle w:val="21"/>
        <w:numPr>
          <w:ilvl w:val="0"/>
          <w:numId w:val="29"/>
        </w:numPr>
        <w:spacing w:before="120"/>
        <w:ind w:left="57" w:firstLine="720"/>
        <w:rPr>
          <w:szCs w:val="24"/>
        </w:rPr>
      </w:pPr>
      <w:r w:rsidRPr="001425E0">
        <w:rPr>
          <w:i/>
          <w:szCs w:val="24"/>
        </w:rPr>
        <w:t>Условия поставки оборудования.</w:t>
      </w:r>
      <w:r w:rsidRPr="001425E0">
        <w:rPr>
          <w:szCs w:val="24"/>
        </w:rPr>
        <w:t xml:space="preserve"> Оборудование может находиться на складе или его нужно будет заказывать. Если его нужно заказывать, то это удлиняет срок проекта.</w:t>
      </w:r>
    </w:p>
    <w:p w:rsidR="00000000" w:rsidRPr="001425E0" w:rsidRDefault="001425E0" w:rsidP="001425E0">
      <w:pPr>
        <w:pStyle w:val="21"/>
        <w:numPr>
          <w:ilvl w:val="0"/>
          <w:numId w:val="29"/>
        </w:numPr>
        <w:spacing w:before="120"/>
        <w:ind w:left="57" w:firstLine="720"/>
        <w:rPr>
          <w:szCs w:val="24"/>
        </w:rPr>
      </w:pPr>
      <w:r w:rsidRPr="001425E0">
        <w:rPr>
          <w:i/>
          <w:szCs w:val="24"/>
        </w:rPr>
        <w:t>Гарантийное обслуживание и ремонт.</w:t>
      </w:r>
      <w:r w:rsidRPr="001425E0">
        <w:rPr>
          <w:szCs w:val="24"/>
        </w:rPr>
        <w:t xml:space="preserve"> Большинство поставщиков предлагает услуги по гара</w:t>
      </w:r>
      <w:r w:rsidRPr="001425E0">
        <w:rPr>
          <w:szCs w:val="24"/>
        </w:rPr>
        <w:t>нтийному обслуживанию поставляемого оборудования. По окончании гарантии оборудованию может понадобиться текущий ремонт. Кроме самой фирмы-поставщика такой ремонт может осуществлять один из специализированных центров технического обслуживания. Обратите вним</w:t>
      </w:r>
      <w:r w:rsidRPr="001425E0">
        <w:rPr>
          <w:szCs w:val="24"/>
        </w:rPr>
        <w:t>ание на то, есть ли такие в Вашем регионе.</w:t>
      </w:r>
    </w:p>
    <w:p w:rsidR="00000000" w:rsidRPr="001425E0" w:rsidRDefault="001425E0" w:rsidP="001425E0">
      <w:pPr>
        <w:pStyle w:val="21"/>
        <w:numPr>
          <w:ilvl w:val="0"/>
          <w:numId w:val="29"/>
        </w:numPr>
        <w:spacing w:before="120"/>
        <w:ind w:left="57" w:firstLine="720"/>
        <w:rPr>
          <w:szCs w:val="24"/>
        </w:rPr>
      </w:pPr>
      <w:r w:rsidRPr="001425E0">
        <w:rPr>
          <w:i/>
          <w:szCs w:val="24"/>
        </w:rPr>
        <w:t>Дополнительные услуги.</w:t>
      </w:r>
      <w:r w:rsidRPr="001425E0">
        <w:rPr>
          <w:szCs w:val="24"/>
        </w:rPr>
        <w:t xml:space="preserve"> Многие поставщики оборудования выполняют монтаж, проведение пуско-наладочных работ и обучение персонала. Если фирма-поставщик не предлагает перечисленные услуги, тогда необходимо найти другу</w:t>
      </w:r>
      <w:r w:rsidRPr="001425E0">
        <w:rPr>
          <w:szCs w:val="24"/>
        </w:rPr>
        <w:t>ю фирму или привлечь специалиста для выполнения данного вида работ.</w:t>
      </w:r>
    </w:p>
    <w:p w:rsidR="00000000" w:rsidRPr="001425E0" w:rsidRDefault="001425E0">
      <w:pPr>
        <w:ind w:left="57" w:firstLine="720"/>
        <w:jc w:val="both"/>
        <w:rPr>
          <w:sz w:val="24"/>
          <w:szCs w:val="24"/>
        </w:rPr>
      </w:pPr>
    </w:p>
    <w:p w:rsidR="00000000" w:rsidRPr="001425E0" w:rsidRDefault="001425E0">
      <w:pPr>
        <w:ind w:left="57" w:firstLine="720"/>
        <w:jc w:val="both"/>
        <w:rPr>
          <w:sz w:val="24"/>
          <w:szCs w:val="24"/>
        </w:rPr>
      </w:pPr>
      <w:r w:rsidRPr="001425E0">
        <w:rPr>
          <w:sz w:val="24"/>
          <w:szCs w:val="24"/>
        </w:rPr>
        <w:t>Необходимую информацию о поставщиках оборудования можно получить из справочников и рекламы, размещаемой в средствах массовой информации, на специализированных выставках, которые проводятс</w:t>
      </w:r>
      <w:r w:rsidRPr="001425E0">
        <w:rPr>
          <w:sz w:val="24"/>
          <w:szCs w:val="24"/>
        </w:rPr>
        <w:t>я в регионах. Кроме того, существует специализированная литература по оборудованию (например, журнал "Оборудование"), где можно найти необходимое оборудование с телефоном и адресом поставщика. Перечень основных поставщиков оборудования, работающих на росси</w:t>
      </w:r>
      <w:r w:rsidRPr="001425E0">
        <w:rPr>
          <w:sz w:val="24"/>
          <w:szCs w:val="24"/>
        </w:rPr>
        <w:t>йском рынке, приведен в Приложении №.</w:t>
      </w:r>
    </w:p>
    <w:p w:rsidR="00000000" w:rsidRPr="001425E0" w:rsidRDefault="001425E0">
      <w:pPr>
        <w:ind w:left="57" w:firstLine="720"/>
        <w:jc w:val="both"/>
        <w:rPr>
          <w:sz w:val="24"/>
          <w:szCs w:val="24"/>
        </w:rPr>
      </w:pPr>
    </w:p>
    <w:p w:rsidR="00000000" w:rsidRPr="001425E0" w:rsidRDefault="001425E0">
      <w:pPr>
        <w:ind w:left="57" w:firstLine="720"/>
        <w:jc w:val="both"/>
        <w:rPr>
          <w:snapToGrid w:val="0"/>
          <w:sz w:val="24"/>
          <w:szCs w:val="24"/>
        </w:rPr>
      </w:pPr>
      <w:r w:rsidRPr="001425E0">
        <w:rPr>
          <w:snapToGrid w:val="0"/>
          <w:sz w:val="24"/>
          <w:szCs w:val="24"/>
        </w:rPr>
        <w:t>Цена оборудования не всегда соответствует качеству. Мини - пивзаводы солидных европейских фирм дороже отечественных, а Восточная Европа (в первую очередь Чехия) иногда в состоянии предложить оборудование не хуже запад</w:t>
      </w:r>
      <w:r w:rsidRPr="001425E0">
        <w:rPr>
          <w:snapToGrid w:val="0"/>
          <w:sz w:val="24"/>
          <w:szCs w:val="24"/>
        </w:rPr>
        <w:t>ноевропейского, лучше отечественного, но по цене значительно ниже, чем у немцев или австрийцев. Вполне надежны пивоварни, производимые у нас по конверсии. Наше оборудование по-прежнему самое популярное в России.</w:t>
      </w:r>
    </w:p>
    <w:p w:rsidR="00000000" w:rsidRPr="001425E0" w:rsidRDefault="001425E0">
      <w:pPr>
        <w:spacing w:after="120"/>
        <w:ind w:left="57" w:firstLine="720"/>
        <w:jc w:val="both"/>
        <w:rPr>
          <w:sz w:val="24"/>
          <w:szCs w:val="24"/>
        </w:rPr>
      </w:pPr>
    </w:p>
    <w:p w:rsidR="00000000" w:rsidRPr="001425E0" w:rsidRDefault="001425E0">
      <w:pPr>
        <w:pStyle w:val="1"/>
        <w:rPr>
          <w:rFonts w:ascii="Times New Roman" w:hAnsi="Times New Roman"/>
          <w:b/>
          <w:szCs w:val="24"/>
        </w:rPr>
      </w:pPr>
      <w:r w:rsidRPr="001425E0">
        <w:rPr>
          <w:rFonts w:ascii="Times New Roman" w:hAnsi="Times New Roman"/>
          <w:b/>
          <w:szCs w:val="24"/>
        </w:rPr>
        <w:t xml:space="preserve">Таблица 8. </w:t>
      </w:r>
      <w:r w:rsidRPr="001425E0">
        <w:rPr>
          <w:rFonts w:ascii="Times New Roman" w:hAnsi="Times New Roman"/>
          <w:b/>
          <w:i/>
          <w:szCs w:val="24"/>
        </w:rPr>
        <w:t>Ориентировочные цены на оборудов</w:t>
      </w:r>
      <w:r w:rsidRPr="001425E0">
        <w:rPr>
          <w:rFonts w:ascii="Times New Roman" w:hAnsi="Times New Roman"/>
          <w:b/>
          <w:i/>
          <w:szCs w:val="24"/>
        </w:rPr>
        <w:t>ание для производства пива</w:t>
      </w:r>
      <w:r w:rsidRPr="001425E0">
        <w:rPr>
          <w:rFonts w:ascii="Times New Roman" w:hAnsi="Times New Roman"/>
          <w:b/>
          <w:szCs w:val="24"/>
        </w:rPr>
        <w:t xml:space="preserve"> </w:t>
      </w:r>
    </w:p>
    <w:p w:rsidR="00000000" w:rsidRPr="001425E0" w:rsidRDefault="001425E0">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402"/>
        <w:gridCol w:w="2977"/>
        <w:gridCol w:w="2977"/>
      </w:tblGrid>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shd w:val="pct12" w:color="auto" w:fill="auto"/>
          </w:tcPr>
          <w:p w:rsidR="00000000" w:rsidRPr="001425E0" w:rsidRDefault="001425E0">
            <w:pPr>
              <w:widowControl w:val="0"/>
              <w:spacing w:before="40" w:after="40"/>
              <w:jc w:val="center"/>
              <w:rPr>
                <w:b/>
                <w:snapToGrid w:val="0"/>
                <w:sz w:val="24"/>
                <w:szCs w:val="24"/>
              </w:rPr>
            </w:pPr>
            <w:r w:rsidRPr="001425E0">
              <w:rPr>
                <w:b/>
                <w:snapToGrid w:val="0"/>
                <w:sz w:val="24"/>
                <w:szCs w:val="24"/>
              </w:rPr>
              <w:t>Фирма</w:t>
            </w:r>
          </w:p>
        </w:tc>
        <w:tc>
          <w:tcPr>
            <w:tcW w:w="2977" w:type="dxa"/>
            <w:tcBorders>
              <w:top w:val="single" w:sz="6" w:space="0" w:color="auto"/>
              <w:left w:val="single" w:sz="6" w:space="0" w:color="auto"/>
              <w:bottom w:val="single" w:sz="6" w:space="0" w:color="auto"/>
              <w:right w:val="single" w:sz="6" w:space="0" w:color="auto"/>
            </w:tcBorders>
            <w:shd w:val="pct12" w:color="auto" w:fill="auto"/>
          </w:tcPr>
          <w:p w:rsidR="00000000" w:rsidRPr="001425E0" w:rsidRDefault="001425E0">
            <w:pPr>
              <w:widowControl w:val="0"/>
              <w:spacing w:before="40" w:after="40"/>
              <w:jc w:val="center"/>
              <w:rPr>
                <w:b/>
                <w:snapToGrid w:val="0"/>
                <w:sz w:val="24"/>
                <w:szCs w:val="24"/>
              </w:rPr>
            </w:pPr>
            <w:r w:rsidRPr="001425E0">
              <w:rPr>
                <w:b/>
                <w:snapToGrid w:val="0"/>
                <w:sz w:val="24"/>
                <w:szCs w:val="24"/>
              </w:rPr>
              <w:t>Страна</w:t>
            </w:r>
          </w:p>
        </w:tc>
        <w:tc>
          <w:tcPr>
            <w:tcW w:w="2977" w:type="dxa"/>
            <w:tcBorders>
              <w:top w:val="single" w:sz="6" w:space="0" w:color="auto"/>
              <w:left w:val="single" w:sz="6" w:space="0" w:color="auto"/>
              <w:bottom w:val="single" w:sz="6" w:space="0" w:color="auto"/>
              <w:right w:val="single" w:sz="6" w:space="0" w:color="auto"/>
            </w:tcBorders>
            <w:shd w:val="pct12" w:color="auto" w:fill="auto"/>
          </w:tcPr>
          <w:p w:rsidR="00000000" w:rsidRPr="001425E0" w:rsidRDefault="001425E0">
            <w:pPr>
              <w:widowControl w:val="0"/>
              <w:spacing w:before="40" w:after="40"/>
              <w:jc w:val="center"/>
              <w:rPr>
                <w:b/>
                <w:snapToGrid w:val="0"/>
                <w:sz w:val="24"/>
                <w:szCs w:val="24"/>
              </w:rPr>
            </w:pPr>
            <w:r w:rsidRPr="001425E0">
              <w:rPr>
                <w:b/>
                <w:snapToGrid w:val="0"/>
                <w:sz w:val="24"/>
                <w:szCs w:val="24"/>
              </w:rPr>
              <w:t>Цена, USD</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pStyle w:val="7"/>
              <w:spacing w:before="40" w:after="40"/>
              <w:jc w:val="left"/>
              <w:rPr>
                <w:rFonts w:ascii="Times New Roman" w:hAnsi="Times New Roman"/>
                <w:sz w:val="24"/>
                <w:szCs w:val="24"/>
                <w:lang w:val="en-US"/>
              </w:rPr>
            </w:pPr>
            <w:bookmarkStart w:id="1" w:name="OCRUncertain019"/>
            <w:r w:rsidRPr="001425E0">
              <w:rPr>
                <w:rFonts w:ascii="Times New Roman" w:hAnsi="Times New Roman"/>
                <w:sz w:val="24"/>
                <w:szCs w:val="24"/>
                <w:lang w:val="en-US"/>
              </w:rPr>
              <w:t>Integral-Geha</w:t>
            </w:r>
            <w:bookmarkEnd w:id="1"/>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rPr>
              <w:t>Германия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lang w:val="en-US"/>
              </w:rPr>
              <w:t>650 000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bookmarkStart w:id="2" w:name="OCRUncertain020"/>
            <w:r w:rsidRPr="001425E0">
              <w:rPr>
                <w:snapToGrid w:val="0"/>
                <w:sz w:val="24"/>
                <w:szCs w:val="24"/>
                <w:lang w:val="en-US"/>
              </w:rPr>
              <w:t>Automationstechnik</w:t>
            </w:r>
            <w:bookmarkEnd w:id="2"/>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rPr>
              <w:t>Австрия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lang w:val="en-US"/>
              </w:rPr>
              <w:t>527 000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bookmarkStart w:id="3" w:name="OCRUncertain021"/>
            <w:r w:rsidRPr="001425E0">
              <w:rPr>
                <w:snapToGrid w:val="0"/>
                <w:sz w:val="24"/>
                <w:szCs w:val="24"/>
                <w:lang w:val="en-US"/>
              </w:rPr>
              <w:t>O.Salm</w:t>
            </w:r>
            <w:bookmarkEnd w:id="3"/>
            <w:r w:rsidRPr="001425E0">
              <w:rPr>
                <w:snapToGrid w:val="0"/>
                <w:sz w:val="24"/>
                <w:szCs w:val="24"/>
                <w:lang w:val="en-US"/>
              </w:rPr>
              <w:t xml:space="preserve"> &amp; </w:t>
            </w:r>
            <w:r w:rsidRPr="001425E0">
              <w:rPr>
                <w:snapToGrid w:val="0"/>
                <w:sz w:val="24"/>
                <w:szCs w:val="24"/>
              </w:rPr>
              <w:t>Со</w:t>
            </w:r>
            <w:r w:rsidRPr="001425E0">
              <w:rPr>
                <w:snapToGrid w:val="0"/>
                <w:sz w:val="24"/>
                <w:szCs w:val="24"/>
                <w:lang w:val="en-US"/>
              </w:rPr>
              <w:t>.</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rPr>
              <w:t>Австрия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lang w:val="en-US"/>
              </w:rPr>
              <w:t>500 000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lang w:val="en-US"/>
              </w:rPr>
              <w:t>Technoexport</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lang w:val="en-US"/>
              </w:rPr>
            </w:pPr>
            <w:r w:rsidRPr="001425E0">
              <w:rPr>
                <w:snapToGrid w:val="0"/>
                <w:sz w:val="24"/>
                <w:szCs w:val="24"/>
              </w:rPr>
              <w:t>Чехия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320 000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Москон</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Россия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170 000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i/>
                <w:snapToGrid w:val="0"/>
                <w:sz w:val="24"/>
                <w:szCs w:val="24"/>
              </w:rPr>
            </w:pPr>
            <w:r w:rsidRPr="001425E0">
              <w:rPr>
                <w:snapToGrid w:val="0"/>
                <w:sz w:val="24"/>
                <w:szCs w:val="24"/>
              </w:rPr>
              <w:t>Элевар НПО</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Россия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220 000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Миасский</w:t>
            </w:r>
          </w:p>
          <w:p w:rsidR="00000000" w:rsidRPr="001425E0" w:rsidRDefault="001425E0">
            <w:pPr>
              <w:widowControl w:val="0"/>
              <w:spacing w:before="40" w:after="40"/>
              <w:rPr>
                <w:snapToGrid w:val="0"/>
                <w:sz w:val="24"/>
                <w:szCs w:val="24"/>
              </w:rPr>
            </w:pPr>
            <w:r w:rsidRPr="001425E0">
              <w:rPr>
                <w:snapToGrid w:val="0"/>
                <w:sz w:val="24"/>
                <w:szCs w:val="24"/>
              </w:rPr>
              <w:t>машиностроительный</w:t>
            </w:r>
            <w:r w:rsidRPr="001425E0">
              <w:rPr>
                <w:snapToGrid w:val="0"/>
                <w:sz w:val="24"/>
                <w:szCs w:val="24"/>
              </w:rPr>
              <w:t xml:space="preserve"> завод</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Россия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pStyle w:val="Normal"/>
              <w:widowControl w:val="0"/>
              <w:spacing w:before="40" w:after="40"/>
              <w:rPr>
                <w:szCs w:val="24"/>
              </w:rPr>
            </w:pPr>
            <w:r w:rsidRPr="001425E0">
              <w:rPr>
                <w:szCs w:val="24"/>
              </w:rPr>
              <w:t>54 000</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ЗАО ТПФ «Резон»</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Россия (поставляет венгерское оборудование)</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цена зависит от комплектации</w:t>
            </w:r>
          </w:p>
        </w:tc>
      </w:tr>
      <w:tr w:rsidR="00000000" w:rsidRPr="001425E0">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000000" w:rsidRPr="001425E0" w:rsidRDefault="001425E0">
            <w:pPr>
              <w:pStyle w:val="Normal"/>
              <w:widowControl w:val="0"/>
              <w:tabs>
                <w:tab w:val="left" w:pos="709"/>
              </w:tabs>
              <w:spacing w:before="40" w:after="40"/>
              <w:rPr>
                <w:szCs w:val="24"/>
              </w:rPr>
            </w:pPr>
            <w:r w:rsidRPr="001425E0">
              <w:rPr>
                <w:szCs w:val="24"/>
              </w:rPr>
              <w:t>АООТ ОЗ «Атомспецконструкция»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Россия</w:t>
            </w:r>
          </w:p>
        </w:tc>
        <w:tc>
          <w:tcPr>
            <w:tcW w:w="2977"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spacing w:before="40" w:after="40"/>
              <w:rPr>
                <w:snapToGrid w:val="0"/>
                <w:sz w:val="24"/>
                <w:szCs w:val="24"/>
              </w:rPr>
            </w:pPr>
            <w:r w:rsidRPr="001425E0">
              <w:rPr>
                <w:snapToGrid w:val="0"/>
                <w:sz w:val="24"/>
                <w:szCs w:val="24"/>
              </w:rPr>
              <w:t>118 000 – стационарный</w:t>
            </w:r>
            <w:r w:rsidRPr="001425E0">
              <w:rPr>
                <w:snapToGrid w:val="0"/>
                <w:sz w:val="24"/>
                <w:szCs w:val="24"/>
              </w:rPr>
              <w:br/>
              <w:t>133 000 – контейнерный</w:t>
            </w:r>
          </w:p>
        </w:tc>
      </w:tr>
    </w:tbl>
    <w:p w:rsidR="00000000" w:rsidRPr="001425E0" w:rsidRDefault="001425E0">
      <w:pPr>
        <w:pStyle w:val="Normal"/>
        <w:spacing w:before="0" w:after="0"/>
        <w:rPr>
          <w:snapToGrid/>
          <w:szCs w:val="24"/>
        </w:rPr>
      </w:pPr>
    </w:p>
    <w:p w:rsidR="00000000" w:rsidRPr="001425E0" w:rsidRDefault="001425E0">
      <w:pPr>
        <w:spacing w:after="120"/>
        <w:ind w:left="57" w:firstLine="720"/>
        <w:jc w:val="both"/>
        <w:rPr>
          <w:sz w:val="24"/>
          <w:szCs w:val="24"/>
        </w:rPr>
      </w:pPr>
      <w:r w:rsidRPr="001425E0">
        <w:rPr>
          <w:sz w:val="24"/>
          <w:szCs w:val="24"/>
        </w:rPr>
        <w:t>В Таблице 8 приведен список фирм, продающих в России мини-п</w:t>
      </w:r>
      <w:r w:rsidRPr="001425E0">
        <w:rPr>
          <w:sz w:val="24"/>
          <w:szCs w:val="24"/>
        </w:rPr>
        <w:t xml:space="preserve">ивзаводы Следует принять во внимание, что цены указаны за мини-пивоваренные заводы, работающие на солоде. Завод, работающий на солодовом экстракте (в отличие от концентрата, на котором работают микро-пивзаводы, это не пиво-полуфабрикат, а солод, прошедший </w:t>
      </w:r>
      <w:r w:rsidRPr="001425E0">
        <w:rPr>
          <w:sz w:val="24"/>
          <w:szCs w:val="24"/>
        </w:rPr>
        <w:t>некоторую специальную обработку на первом этапе пивоварения), стоит несколько дешевле. Например, пивзавод производительностью 600 литров в сутки фирмы «Москон», работающий на солодовом экстракте, стоит 99 400 USD, а на солоде – 140 000 USD. Напоминаем, что</w:t>
      </w:r>
      <w:r w:rsidRPr="001425E0">
        <w:rPr>
          <w:sz w:val="24"/>
          <w:szCs w:val="24"/>
        </w:rPr>
        <w:t xml:space="preserve"> цены достаточно условные, т.к. комплектация мини-пивзавода производится индивидуально. Перечень наиболее известных поставщиков обоудования для производства пива приведен в Приложении.  </w:t>
      </w:r>
    </w:p>
    <w:p w:rsidR="00000000" w:rsidRPr="001425E0" w:rsidRDefault="001425E0">
      <w:pPr>
        <w:shd w:val="pct12" w:color="auto" w:fill="auto"/>
        <w:ind w:left="57" w:firstLine="720"/>
        <w:jc w:val="both"/>
        <w:outlineLvl w:val="0"/>
        <w:rPr>
          <w:b/>
          <w:i/>
          <w:sz w:val="24"/>
          <w:szCs w:val="24"/>
        </w:rPr>
      </w:pPr>
      <w:r w:rsidRPr="001425E0">
        <w:rPr>
          <w:b/>
          <w:i/>
          <w:sz w:val="24"/>
          <w:szCs w:val="24"/>
        </w:rPr>
        <w:t>Организация мини-пивоварни в Московской области (Мытищи). Выбор техно</w:t>
      </w:r>
      <w:r w:rsidRPr="001425E0">
        <w:rPr>
          <w:b/>
          <w:i/>
          <w:sz w:val="24"/>
          <w:szCs w:val="24"/>
        </w:rPr>
        <w:t>логических параметров и поставщика основного оборудования.</w:t>
      </w:r>
    </w:p>
    <w:p w:rsidR="00000000" w:rsidRPr="001425E0" w:rsidRDefault="001425E0">
      <w:pPr>
        <w:shd w:val="pct12" w:color="auto" w:fill="auto"/>
        <w:ind w:left="57" w:firstLine="720"/>
        <w:jc w:val="both"/>
        <w:outlineLvl w:val="0"/>
        <w:rPr>
          <w:i/>
          <w:sz w:val="24"/>
          <w:szCs w:val="24"/>
        </w:rPr>
      </w:pPr>
    </w:p>
    <w:p w:rsidR="00000000" w:rsidRPr="001425E0" w:rsidRDefault="001425E0">
      <w:pPr>
        <w:shd w:val="pct12" w:color="auto" w:fill="auto"/>
        <w:ind w:left="57" w:firstLine="720"/>
        <w:jc w:val="both"/>
        <w:outlineLvl w:val="0"/>
        <w:rPr>
          <w:i/>
          <w:sz w:val="24"/>
          <w:szCs w:val="24"/>
        </w:rPr>
      </w:pPr>
      <w:r w:rsidRPr="001425E0">
        <w:rPr>
          <w:i/>
          <w:sz w:val="24"/>
          <w:szCs w:val="24"/>
        </w:rPr>
        <w:t>Исходными данными для выбора технологических параметров оборудования для мини-пивоварни для нас будут результаты, полученные в ходе проведения маркетингового исследования:</w:t>
      </w:r>
    </w:p>
    <w:p w:rsidR="00000000" w:rsidRPr="001425E0" w:rsidRDefault="001425E0">
      <w:pPr>
        <w:shd w:val="pct12" w:color="auto" w:fill="auto"/>
        <w:ind w:left="57" w:firstLine="720"/>
        <w:jc w:val="both"/>
        <w:outlineLvl w:val="0"/>
        <w:rPr>
          <w:i/>
          <w:sz w:val="24"/>
          <w:szCs w:val="24"/>
        </w:rPr>
      </w:pPr>
      <w:r w:rsidRPr="001425E0">
        <w:rPr>
          <w:i/>
          <w:sz w:val="24"/>
          <w:szCs w:val="24"/>
        </w:rPr>
        <w:t>объем производства (в на</w:t>
      </w:r>
      <w:r w:rsidRPr="001425E0">
        <w:rPr>
          <w:i/>
          <w:sz w:val="24"/>
          <w:szCs w:val="24"/>
        </w:rPr>
        <w:t>шем случае это около 1000 литров пива в сутки),</w:t>
      </w:r>
    </w:p>
    <w:p w:rsidR="00000000" w:rsidRPr="001425E0" w:rsidRDefault="001425E0">
      <w:pPr>
        <w:shd w:val="pct12" w:color="auto" w:fill="auto"/>
        <w:ind w:left="57" w:firstLine="720"/>
        <w:jc w:val="both"/>
        <w:outlineLvl w:val="0"/>
        <w:rPr>
          <w:i/>
          <w:sz w:val="24"/>
          <w:szCs w:val="24"/>
        </w:rPr>
      </w:pPr>
      <w:r w:rsidRPr="001425E0">
        <w:rPr>
          <w:i/>
          <w:sz w:val="24"/>
          <w:szCs w:val="24"/>
        </w:rPr>
        <w:t>основные потребители услуг (предполагается, что весь объем сбыта будет приходиться на пивные бары и ресторанчики).</w:t>
      </w:r>
    </w:p>
    <w:p w:rsidR="00000000" w:rsidRPr="001425E0" w:rsidRDefault="001425E0">
      <w:pPr>
        <w:shd w:val="pct12" w:color="auto" w:fill="auto"/>
        <w:ind w:left="57" w:firstLine="720"/>
        <w:jc w:val="both"/>
        <w:outlineLvl w:val="0"/>
        <w:rPr>
          <w:i/>
          <w:sz w:val="24"/>
          <w:szCs w:val="24"/>
        </w:rPr>
      </w:pPr>
      <w:r w:rsidRPr="001425E0">
        <w:rPr>
          <w:i/>
          <w:sz w:val="24"/>
          <w:szCs w:val="24"/>
        </w:rPr>
        <w:t>Как уже отмечалось выше, оборудование подбирается под заказчика и его производительность и ус</w:t>
      </w:r>
      <w:r w:rsidRPr="001425E0">
        <w:rPr>
          <w:i/>
          <w:sz w:val="24"/>
          <w:szCs w:val="24"/>
        </w:rPr>
        <w:t>ловия. Было решено, что при производстве пива будет использоваться метод низового брожения, так как при этом конечный продукт получается более качественным.</w:t>
      </w:r>
    </w:p>
    <w:p w:rsidR="00000000" w:rsidRPr="001425E0" w:rsidRDefault="001425E0">
      <w:pPr>
        <w:shd w:val="pct12" w:color="auto" w:fill="auto"/>
        <w:ind w:left="57" w:firstLine="720"/>
        <w:jc w:val="both"/>
        <w:outlineLvl w:val="0"/>
        <w:rPr>
          <w:i/>
          <w:sz w:val="24"/>
          <w:szCs w:val="24"/>
        </w:rPr>
      </w:pPr>
      <w:r w:rsidRPr="001425E0">
        <w:rPr>
          <w:i/>
          <w:sz w:val="24"/>
          <w:szCs w:val="24"/>
        </w:rPr>
        <w:lastRenderedPageBreak/>
        <w:t>Основными критериями при выборе оборудования для мини-пивзавода в рассматриваемой ситуации явились:</w:t>
      </w:r>
      <w:r w:rsidRPr="001425E0">
        <w:rPr>
          <w:i/>
          <w:sz w:val="24"/>
          <w:szCs w:val="24"/>
        </w:rPr>
        <w:t xml:space="preserve"> </w:t>
      </w:r>
    </w:p>
    <w:p w:rsidR="00000000" w:rsidRPr="001425E0" w:rsidRDefault="001425E0">
      <w:pPr>
        <w:shd w:val="pct12" w:color="auto" w:fill="auto"/>
        <w:ind w:left="57" w:firstLine="720"/>
        <w:jc w:val="both"/>
        <w:outlineLvl w:val="0"/>
        <w:rPr>
          <w:i/>
          <w:sz w:val="24"/>
          <w:szCs w:val="24"/>
        </w:rPr>
      </w:pPr>
      <w:r w:rsidRPr="001425E0">
        <w:rPr>
          <w:i/>
          <w:sz w:val="24"/>
          <w:szCs w:val="24"/>
        </w:rPr>
        <w:t>его стоимость при примерно одинаковой комплектации,</w:t>
      </w:r>
    </w:p>
    <w:p w:rsidR="00000000" w:rsidRPr="001425E0" w:rsidRDefault="001425E0">
      <w:pPr>
        <w:shd w:val="pct12" w:color="auto" w:fill="auto"/>
        <w:ind w:left="57" w:firstLine="720"/>
        <w:jc w:val="both"/>
        <w:outlineLvl w:val="0"/>
        <w:rPr>
          <w:i/>
          <w:sz w:val="24"/>
          <w:szCs w:val="24"/>
        </w:rPr>
      </w:pPr>
      <w:r w:rsidRPr="001425E0">
        <w:rPr>
          <w:i/>
          <w:sz w:val="24"/>
          <w:szCs w:val="24"/>
        </w:rPr>
        <w:t>сырье, используемое в производстве пива.</w:t>
      </w:r>
    </w:p>
    <w:p w:rsidR="00000000" w:rsidRPr="001425E0" w:rsidRDefault="001425E0">
      <w:pPr>
        <w:pStyle w:val="21"/>
        <w:shd w:val="pct12" w:color="auto" w:fill="auto"/>
        <w:spacing w:before="0"/>
        <w:ind w:left="57" w:firstLine="652"/>
        <w:rPr>
          <w:i/>
          <w:szCs w:val="24"/>
        </w:rPr>
      </w:pPr>
      <w:r w:rsidRPr="001425E0">
        <w:rPr>
          <w:i/>
          <w:szCs w:val="24"/>
        </w:rPr>
        <w:t>Исходя из имеющихся у компании возможностей, а также достигнутой договоренности на приобретение оборудования на условиях финансового лизинга с Московской лизинго</w:t>
      </w:r>
      <w:r w:rsidRPr="001425E0">
        <w:rPr>
          <w:i/>
          <w:szCs w:val="24"/>
        </w:rPr>
        <w:t>вой компанией в качестве поставщика технологического оборудования мини-пивзавода выбран Миасский машиностроительный завод (см. Приложение ). Он имеет представительства в Москве, Волгограде, Челябинске, Екатеринбурге, Санкт-Петербурге, Кирове, Оренбурге, Кр</w:t>
      </w:r>
      <w:r w:rsidRPr="001425E0">
        <w:rPr>
          <w:i/>
          <w:szCs w:val="24"/>
        </w:rPr>
        <w:t>асноярске и Иркутске.</w:t>
      </w:r>
    </w:p>
    <w:p w:rsidR="00000000" w:rsidRPr="001425E0" w:rsidRDefault="001425E0">
      <w:pPr>
        <w:pStyle w:val="21"/>
        <w:shd w:val="pct12" w:color="auto" w:fill="auto"/>
        <w:spacing w:before="0"/>
        <w:ind w:left="57" w:firstLine="652"/>
        <w:rPr>
          <w:i/>
          <w:szCs w:val="24"/>
        </w:rPr>
      </w:pPr>
      <w:r w:rsidRPr="001425E0">
        <w:rPr>
          <w:i/>
          <w:szCs w:val="24"/>
        </w:rPr>
        <w:t>В комплект оборудования будут входить следующие аппараты (технические характеристики см. в Приложении ):</w:t>
      </w:r>
    </w:p>
    <w:p w:rsidR="00000000" w:rsidRPr="001425E0" w:rsidRDefault="001425E0">
      <w:pPr>
        <w:pStyle w:val="21"/>
        <w:shd w:val="pct12" w:color="auto" w:fill="auto"/>
        <w:spacing w:before="0"/>
        <w:ind w:left="57" w:firstLine="652"/>
        <w:rPr>
          <w:i/>
          <w:szCs w:val="24"/>
        </w:rPr>
      </w:pPr>
    </w:p>
    <w:p w:rsidR="00000000" w:rsidRPr="001425E0" w:rsidRDefault="001425E0">
      <w:pPr>
        <w:pStyle w:val="21"/>
        <w:shd w:val="pct12" w:color="auto" w:fill="auto"/>
        <w:spacing w:before="0"/>
        <w:ind w:left="57" w:firstLine="652"/>
        <w:rPr>
          <w:b/>
          <w:i/>
          <w:szCs w:val="24"/>
        </w:rPr>
      </w:pPr>
      <w:r w:rsidRPr="001425E0">
        <w:rPr>
          <w:b/>
          <w:i/>
          <w:szCs w:val="24"/>
        </w:rPr>
        <w:t>Таблица 9. Основное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563"/>
        <w:gridCol w:w="3226"/>
      </w:tblGrid>
      <w:tr w:rsidR="00000000" w:rsidRPr="001425E0">
        <w:tblPrEx>
          <w:tblCellMar>
            <w:top w:w="0" w:type="dxa"/>
            <w:bottom w:w="0" w:type="dxa"/>
          </w:tblCellMar>
        </w:tblPrEx>
        <w:trPr>
          <w:cantSplit/>
          <w:trHeight w:val="48"/>
        </w:trPr>
        <w:tc>
          <w:tcPr>
            <w:tcW w:w="817" w:type="dxa"/>
          </w:tcPr>
          <w:p w:rsidR="00000000" w:rsidRPr="001425E0" w:rsidRDefault="001425E0">
            <w:pPr>
              <w:pStyle w:val="Normal"/>
              <w:shd w:val="pct12" w:color="auto" w:fill="auto"/>
              <w:spacing w:before="0" w:after="0"/>
              <w:jc w:val="center"/>
              <w:rPr>
                <w:b/>
                <w:i/>
                <w:snapToGrid/>
                <w:szCs w:val="24"/>
              </w:rPr>
            </w:pPr>
            <w:r w:rsidRPr="001425E0">
              <w:rPr>
                <w:b/>
                <w:i/>
                <w:snapToGrid/>
                <w:szCs w:val="24"/>
              </w:rPr>
              <w:t xml:space="preserve">№ </w:t>
            </w:r>
          </w:p>
        </w:tc>
        <w:tc>
          <w:tcPr>
            <w:tcW w:w="5563" w:type="dxa"/>
          </w:tcPr>
          <w:p w:rsidR="00000000" w:rsidRPr="001425E0" w:rsidRDefault="001425E0">
            <w:pPr>
              <w:pStyle w:val="Normal"/>
              <w:shd w:val="pct12" w:color="auto" w:fill="auto"/>
              <w:spacing w:before="0" w:after="0"/>
              <w:jc w:val="center"/>
              <w:rPr>
                <w:b/>
                <w:i/>
                <w:snapToGrid/>
                <w:szCs w:val="24"/>
              </w:rPr>
            </w:pPr>
            <w:r w:rsidRPr="001425E0">
              <w:rPr>
                <w:b/>
                <w:i/>
                <w:snapToGrid/>
                <w:szCs w:val="24"/>
              </w:rPr>
              <w:t>Наименование</w:t>
            </w:r>
          </w:p>
        </w:tc>
        <w:tc>
          <w:tcPr>
            <w:tcW w:w="3226" w:type="dxa"/>
          </w:tcPr>
          <w:p w:rsidR="00000000" w:rsidRPr="001425E0" w:rsidRDefault="001425E0">
            <w:pPr>
              <w:pStyle w:val="Normal"/>
              <w:shd w:val="pct12" w:color="auto" w:fill="auto"/>
              <w:spacing w:before="0" w:after="0"/>
              <w:jc w:val="center"/>
              <w:rPr>
                <w:b/>
                <w:i/>
                <w:szCs w:val="24"/>
              </w:rPr>
            </w:pPr>
            <w:r w:rsidRPr="001425E0">
              <w:rPr>
                <w:b/>
                <w:i/>
                <w:szCs w:val="24"/>
              </w:rPr>
              <w:t>количество</w:t>
            </w:r>
          </w:p>
        </w:tc>
      </w:tr>
      <w:tr w:rsidR="00000000" w:rsidRPr="001425E0">
        <w:tblPrEx>
          <w:tblCellMar>
            <w:top w:w="0" w:type="dxa"/>
            <w:bottom w:w="0" w:type="dxa"/>
          </w:tblCellMar>
        </w:tblPrEx>
        <w:trPr>
          <w:cantSplit/>
          <w:trHeight w:val="4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napToGrid/>
                <w:szCs w:val="24"/>
              </w:rPr>
            </w:pPr>
            <w:r w:rsidRPr="001425E0">
              <w:rPr>
                <w:i/>
                <w:snapToGrid/>
                <w:szCs w:val="24"/>
              </w:rPr>
              <w:t>Аппарат заторно -сусловарочный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Аппарат фильтрационный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Аппа</w:t>
            </w:r>
            <w:r w:rsidRPr="001425E0">
              <w:rPr>
                <w:i/>
                <w:szCs w:val="24"/>
              </w:rPr>
              <w:t>рат гидроциклонный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Аппарат водогрейный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Аппарат бродильный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3</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Аппарат дображивания</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9</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Льдогенератор</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Теплообменник</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Охладитель для дрожжей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Солододробилка</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Машины холодильные</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2</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Баллоны для двуокиси углерода</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3</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Пульт оператора</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Шк</w:t>
            </w:r>
            <w:r w:rsidRPr="001425E0">
              <w:rPr>
                <w:i/>
                <w:szCs w:val="24"/>
              </w:rPr>
              <w:t>аф силовой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r w:rsidR="00000000" w:rsidRPr="001425E0">
        <w:tblPrEx>
          <w:tblCellMar>
            <w:top w:w="0" w:type="dxa"/>
            <w:bottom w:w="0" w:type="dxa"/>
          </w:tblCellMar>
        </w:tblPrEx>
        <w:trPr>
          <w:cantSplit/>
          <w:trHeight w:val="38"/>
        </w:trPr>
        <w:tc>
          <w:tcPr>
            <w:tcW w:w="817" w:type="dxa"/>
          </w:tcPr>
          <w:p w:rsidR="00000000" w:rsidRPr="001425E0" w:rsidRDefault="001425E0" w:rsidP="001425E0">
            <w:pPr>
              <w:pStyle w:val="Normal"/>
              <w:numPr>
                <w:ilvl w:val="0"/>
                <w:numId w:val="94"/>
              </w:numPr>
              <w:shd w:val="pct12" w:color="auto" w:fill="auto"/>
              <w:spacing w:before="0" w:after="0"/>
              <w:rPr>
                <w:i/>
                <w:snapToGrid/>
                <w:szCs w:val="24"/>
              </w:rPr>
            </w:pPr>
          </w:p>
        </w:tc>
        <w:tc>
          <w:tcPr>
            <w:tcW w:w="5563" w:type="dxa"/>
          </w:tcPr>
          <w:p w:rsidR="00000000" w:rsidRPr="001425E0" w:rsidRDefault="001425E0">
            <w:pPr>
              <w:pStyle w:val="Normal"/>
              <w:shd w:val="pct12" w:color="auto" w:fill="auto"/>
              <w:spacing w:before="0" w:after="0"/>
              <w:rPr>
                <w:i/>
                <w:szCs w:val="24"/>
              </w:rPr>
            </w:pPr>
            <w:r w:rsidRPr="001425E0">
              <w:rPr>
                <w:i/>
                <w:szCs w:val="24"/>
              </w:rPr>
              <w:t>Шкаф распределительный</w:t>
            </w:r>
          </w:p>
        </w:tc>
        <w:tc>
          <w:tcPr>
            <w:tcW w:w="3226" w:type="dxa"/>
          </w:tcPr>
          <w:p w:rsidR="00000000" w:rsidRPr="001425E0" w:rsidRDefault="001425E0">
            <w:pPr>
              <w:pStyle w:val="Normal"/>
              <w:shd w:val="pct12" w:color="auto" w:fill="auto"/>
              <w:spacing w:before="0" w:after="0"/>
              <w:jc w:val="center"/>
              <w:rPr>
                <w:i/>
                <w:szCs w:val="24"/>
              </w:rPr>
            </w:pPr>
            <w:r w:rsidRPr="001425E0">
              <w:rPr>
                <w:i/>
                <w:szCs w:val="24"/>
              </w:rPr>
              <w:t>1</w:t>
            </w:r>
          </w:p>
        </w:tc>
      </w:tr>
    </w:tbl>
    <w:p w:rsidR="00000000" w:rsidRPr="001425E0" w:rsidRDefault="001425E0">
      <w:pPr>
        <w:pStyle w:val="20"/>
        <w:shd w:val="pct12" w:color="auto" w:fill="auto"/>
        <w:rPr>
          <w:rFonts w:ascii="Times New Roman" w:hAnsi="Times New Roman"/>
          <w:i/>
          <w:szCs w:val="24"/>
        </w:rPr>
      </w:pPr>
    </w:p>
    <w:p w:rsidR="00000000" w:rsidRPr="001425E0" w:rsidRDefault="001425E0">
      <w:pPr>
        <w:pStyle w:val="20"/>
        <w:shd w:val="pct12" w:color="auto" w:fill="auto"/>
        <w:rPr>
          <w:rFonts w:ascii="Times New Roman" w:hAnsi="Times New Roman"/>
          <w:i/>
          <w:szCs w:val="24"/>
        </w:rPr>
      </w:pPr>
      <w:r w:rsidRPr="001425E0">
        <w:rPr>
          <w:rFonts w:ascii="Times New Roman" w:hAnsi="Times New Roman"/>
          <w:i/>
          <w:szCs w:val="24"/>
        </w:rPr>
        <w:t>Кроме того, по желанию покупателей Миасский машиностроительный завод за отдельную плату обеспечивает:</w:t>
      </w:r>
    </w:p>
    <w:p w:rsidR="00000000" w:rsidRPr="001425E0" w:rsidRDefault="001425E0" w:rsidP="001425E0">
      <w:pPr>
        <w:pStyle w:val="20"/>
        <w:numPr>
          <w:ilvl w:val="0"/>
          <w:numId w:val="107"/>
        </w:numPr>
        <w:shd w:val="pct12" w:color="auto" w:fill="auto"/>
        <w:rPr>
          <w:rFonts w:ascii="Times New Roman" w:hAnsi="Times New Roman"/>
          <w:i/>
          <w:szCs w:val="24"/>
        </w:rPr>
      </w:pPr>
      <w:r w:rsidRPr="001425E0">
        <w:rPr>
          <w:rFonts w:ascii="Times New Roman" w:hAnsi="Times New Roman"/>
          <w:i/>
          <w:szCs w:val="24"/>
        </w:rPr>
        <w:t>доставку оборудования,</w:t>
      </w:r>
    </w:p>
    <w:p w:rsidR="00000000" w:rsidRPr="001425E0" w:rsidRDefault="001425E0" w:rsidP="001425E0">
      <w:pPr>
        <w:pStyle w:val="20"/>
        <w:numPr>
          <w:ilvl w:val="0"/>
          <w:numId w:val="107"/>
        </w:numPr>
        <w:shd w:val="pct12" w:color="auto" w:fill="auto"/>
        <w:rPr>
          <w:rFonts w:ascii="Times New Roman" w:hAnsi="Times New Roman"/>
          <w:i/>
          <w:szCs w:val="24"/>
        </w:rPr>
      </w:pPr>
      <w:r w:rsidRPr="001425E0">
        <w:rPr>
          <w:rFonts w:ascii="Times New Roman" w:hAnsi="Times New Roman"/>
          <w:i/>
          <w:szCs w:val="24"/>
        </w:rPr>
        <w:t>монтаж или шефмонтаж,</w:t>
      </w:r>
    </w:p>
    <w:p w:rsidR="00000000" w:rsidRPr="001425E0" w:rsidRDefault="001425E0" w:rsidP="001425E0">
      <w:pPr>
        <w:pStyle w:val="20"/>
        <w:numPr>
          <w:ilvl w:val="0"/>
          <w:numId w:val="107"/>
        </w:numPr>
        <w:shd w:val="pct12" w:color="auto" w:fill="auto"/>
        <w:rPr>
          <w:rFonts w:ascii="Times New Roman" w:hAnsi="Times New Roman"/>
          <w:i/>
          <w:szCs w:val="24"/>
        </w:rPr>
      </w:pPr>
      <w:r w:rsidRPr="001425E0">
        <w:rPr>
          <w:rFonts w:ascii="Times New Roman" w:hAnsi="Times New Roman"/>
          <w:i/>
          <w:szCs w:val="24"/>
        </w:rPr>
        <w:t>пуско-наладку и сдачу Заказчику «под ключ»,</w:t>
      </w:r>
    </w:p>
    <w:p w:rsidR="00000000" w:rsidRPr="001425E0" w:rsidRDefault="001425E0" w:rsidP="001425E0">
      <w:pPr>
        <w:pStyle w:val="20"/>
        <w:numPr>
          <w:ilvl w:val="0"/>
          <w:numId w:val="107"/>
        </w:numPr>
        <w:shd w:val="pct12" w:color="auto" w:fill="auto"/>
        <w:rPr>
          <w:rFonts w:ascii="Times New Roman" w:hAnsi="Times New Roman"/>
          <w:i/>
          <w:szCs w:val="24"/>
        </w:rPr>
      </w:pPr>
      <w:r w:rsidRPr="001425E0">
        <w:rPr>
          <w:rFonts w:ascii="Times New Roman" w:hAnsi="Times New Roman"/>
          <w:i/>
          <w:szCs w:val="24"/>
        </w:rPr>
        <w:t>обучение обслуживающего</w:t>
      </w:r>
      <w:r w:rsidRPr="001425E0">
        <w:rPr>
          <w:rFonts w:ascii="Times New Roman" w:hAnsi="Times New Roman"/>
          <w:i/>
          <w:szCs w:val="24"/>
        </w:rPr>
        <w:t xml:space="preserve"> персонала,</w:t>
      </w:r>
    </w:p>
    <w:p w:rsidR="00000000" w:rsidRPr="001425E0" w:rsidRDefault="001425E0" w:rsidP="001425E0">
      <w:pPr>
        <w:pStyle w:val="20"/>
        <w:numPr>
          <w:ilvl w:val="0"/>
          <w:numId w:val="107"/>
        </w:numPr>
        <w:shd w:val="pct12" w:color="auto" w:fill="auto"/>
        <w:rPr>
          <w:rFonts w:ascii="Times New Roman" w:hAnsi="Times New Roman"/>
          <w:i/>
          <w:szCs w:val="24"/>
        </w:rPr>
      </w:pPr>
      <w:r w:rsidRPr="001425E0">
        <w:rPr>
          <w:rFonts w:ascii="Times New Roman" w:hAnsi="Times New Roman"/>
          <w:i/>
          <w:szCs w:val="24"/>
        </w:rPr>
        <w:t>поставку комплектующих и запасных частей в период послегарантийного срока эксплуатации,</w:t>
      </w:r>
    </w:p>
    <w:p w:rsidR="00000000" w:rsidRPr="001425E0" w:rsidRDefault="001425E0" w:rsidP="001425E0">
      <w:pPr>
        <w:pStyle w:val="20"/>
        <w:numPr>
          <w:ilvl w:val="0"/>
          <w:numId w:val="107"/>
        </w:numPr>
        <w:shd w:val="pct12" w:color="auto" w:fill="auto"/>
        <w:rPr>
          <w:rFonts w:ascii="Times New Roman" w:hAnsi="Times New Roman"/>
          <w:i/>
          <w:szCs w:val="24"/>
        </w:rPr>
      </w:pPr>
      <w:r w:rsidRPr="001425E0">
        <w:rPr>
          <w:rFonts w:ascii="Times New Roman" w:hAnsi="Times New Roman"/>
          <w:i/>
          <w:szCs w:val="24"/>
        </w:rPr>
        <w:t>модернизацию устаревшего оборудования.</w:t>
      </w:r>
    </w:p>
    <w:p w:rsidR="00000000" w:rsidRPr="001425E0" w:rsidRDefault="001425E0">
      <w:pPr>
        <w:pStyle w:val="20"/>
        <w:shd w:val="pct12" w:color="auto" w:fill="auto"/>
        <w:rPr>
          <w:rFonts w:ascii="Times New Roman" w:hAnsi="Times New Roman"/>
          <w:i/>
          <w:szCs w:val="24"/>
        </w:rPr>
      </w:pPr>
    </w:p>
    <w:p w:rsidR="00000000" w:rsidRPr="001425E0" w:rsidRDefault="001425E0" w:rsidP="001425E0">
      <w:pPr>
        <w:pStyle w:val="21"/>
        <w:numPr>
          <w:ilvl w:val="0"/>
          <w:numId w:val="108"/>
        </w:numPr>
        <w:ind w:firstLine="349"/>
        <w:rPr>
          <w:b/>
          <w:szCs w:val="24"/>
        </w:rPr>
      </w:pPr>
      <w:r w:rsidRPr="001425E0">
        <w:rPr>
          <w:b/>
          <w:szCs w:val="24"/>
        </w:rPr>
        <w:t>Вспомогательное оборудование</w:t>
      </w:r>
    </w:p>
    <w:p w:rsidR="00000000" w:rsidRPr="001425E0" w:rsidRDefault="001425E0">
      <w:pPr>
        <w:pStyle w:val="21"/>
        <w:ind w:firstLine="652"/>
        <w:rPr>
          <w:szCs w:val="24"/>
        </w:rPr>
      </w:pPr>
      <w:r w:rsidRPr="001425E0">
        <w:rPr>
          <w:szCs w:val="24"/>
        </w:rPr>
        <w:t>Кроме оборудования, входящего в комплект мини-пивзавода, нам потребуется определенное к</w:t>
      </w:r>
      <w:r w:rsidRPr="001425E0">
        <w:rPr>
          <w:szCs w:val="24"/>
        </w:rPr>
        <w:t xml:space="preserve">оличество емкостей для розлива, хранения и транспортировки пива. Было решено, что пиво будет разливаться в кеги и развозиться по точкам. Кроме того, надо учесть тот факт, что кеги – тара многоразового использования и их надо мыть. </w:t>
      </w:r>
    </w:p>
    <w:p w:rsidR="00000000" w:rsidRPr="001425E0" w:rsidRDefault="001425E0">
      <w:pPr>
        <w:pStyle w:val="21"/>
        <w:ind w:firstLine="652"/>
        <w:rPr>
          <w:szCs w:val="24"/>
        </w:rPr>
      </w:pPr>
      <w:r w:rsidRPr="001425E0">
        <w:rPr>
          <w:szCs w:val="24"/>
        </w:rPr>
        <w:t>Здесь возможны два вариа</w:t>
      </w:r>
      <w:r w:rsidRPr="001425E0">
        <w:rPr>
          <w:szCs w:val="24"/>
        </w:rPr>
        <w:t>нта: приобрести заправочную машину, которая будет и заправлять пиво в кеги, и мыть их, либо мыть кеги вручную: это означает приобретение специального соединительного оборудования. Заправочная машина импортного производства стоит порядка 20-30 тыс. долларов</w:t>
      </w:r>
      <w:r w:rsidRPr="001425E0">
        <w:rPr>
          <w:szCs w:val="24"/>
        </w:rPr>
        <w:t>, отечественная – около 5 тыс. долл. К ней нужно подвести: воздух, воду (холодную и горячую), пар. Дополнительное оборудование для «ручной» мойки будет состоять из заливающих головок, фитингов и замков на фитинги, которые стоят на порядок дешевле отечестве</w:t>
      </w:r>
      <w:r w:rsidRPr="001425E0">
        <w:rPr>
          <w:szCs w:val="24"/>
        </w:rPr>
        <w:t>нной заправочной машины.</w:t>
      </w:r>
    </w:p>
    <w:p w:rsidR="00000000" w:rsidRPr="001425E0" w:rsidRDefault="001425E0">
      <w:pPr>
        <w:pStyle w:val="21"/>
        <w:rPr>
          <w:szCs w:val="24"/>
        </w:rPr>
      </w:pPr>
      <w:r w:rsidRPr="001425E0">
        <w:rPr>
          <w:szCs w:val="24"/>
        </w:rPr>
        <w:lastRenderedPageBreak/>
        <w:t>Кроме производственного оборудования нужно учесть и то, что у нас будет складское помещение, а, значит, потребуется оборудование для склада и для небольшого офиса.</w:t>
      </w:r>
    </w:p>
    <w:p w:rsidR="00000000" w:rsidRPr="001425E0" w:rsidRDefault="001425E0">
      <w:pPr>
        <w:pStyle w:val="21"/>
        <w:shd w:val="pct12" w:color="auto" w:fill="auto"/>
        <w:ind w:firstLine="652"/>
        <w:rPr>
          <w:b/>
          <w:szCs w:val="24"/>
        </w:rPr>
      </w:pPr>
      <w:r w:rsidRPr="001425E0">
        <w:rPr>
          <w:b/>
          <w:i/>
          <w:szCs w:val="24"/>
        </w:rPr>
        <w:t>Организация мини-пивоварни в Московской области (Мытищи). Выбор тех</w:t>
      </w:r>
      <w:r w:rsidRPr="001425E0">
        <w:rPr>
          <w:b/>
          <w:i/>
          <w:szCs w:val="24"/>
        </w:rPr>
        <w:t>нологических параметров вспомогательного оборудования.</w:t>
      </w:r>
    </w:p>
    <w:p w:rsidR="00000000" w:rsidRPr="001425E0" w:rsidRDefault="001425E0">
      <w:pPr>
        <w:pStyle w:val="21"/>
        <w:shd w:val="pct12" w:color="auto" w:fill="auto"/>
        <w:ind w:firstLine="652"/>
        <w:rPr>
          <w:i/>
          <w:szCs w:val="24"/>
        </w:rPr>
      </w:pPr>
      <w:r w:rsidRPr="001425E0">
        <w:rPr>
          <w:i/>
          <w:szCs w:val="24"/>
        </w:rPr>
        <w:t xml:space="preserve">При условии, что объем одной кеги составляет 50 литров (оптимальный объем) и данной производительности пивоварни, нам потребуется 20 кег в сутки. Из расчета 5 дневной рабочей недели и 2 выходных дней, </w:t>
      </w:r>
      <w:r w:rsidRPr="001425E0">
        <w:rPr>
          <w:i/>
          <w:szCs w:val="24"/>
        </w:rPr>
        <w:t>нам потребуется 100 кег и еще дополнительно такое же количество для развоза по точкам. Кроме того, надо учесть тот факт, что кеги – тара многоразового использования и их надо мыть. Здесь возможны два варианта: приобрести заправочную машину, которая будет и</w:t>
      </w:r>
      <w:r w:rsidRPr="001425E0">
        <w:rPr>
          <w:i/>
          <w:szCs w:val="24"/>
        </w:rPr>
        <w:t xml:space="preserve"> заправлять пиво в кеги, и мыть их, либо мыть кеги «в ручную»: это означает приобретение специального соединительного оборудования. Заправочная машина импортного производства стоит порядка 20-30 тыс. долларов, отечественная – около 5 тыс. долл. К ней нужно</w:t>
      </w:r>
      <w:r w:rsidRPr="001425E0">
        <w:rPr>
          <w:i/>
          <w:szCs w:val="24"/>
        </w:rPr>
        <w:t xml:space="preserve"> подвести: воздух, воду (холодную и горячую), пар. Дополнительное оборудование для «ручной» мойки будет состоять из заливающих головок, фитингов и замков на фитинги, которые стоят на порядок дешевле отечественной заправочной машины.</w:t>
      </w:r>
    </w:p>
    <w:p w:rsidR="00000000" w:rsidRPr="001425E0" w:rsidRDefault="001425E0">
      <w:pPr>
        <w:pStyle w:val="21"/>
        <w:shd w:val="pct12" w:color="auto" w:fill="auto"/>
        <w:spacing w:before="120"/>
        <w:ind w:firstLine="652"/>
        <w:rPr>
          <w:i/>
          <w:szCs w:val="24"/>
        </w:rPr>
      </w:pPr>
      <w:r w:rsidRPr="001425E0">
        <w:rPr>
          <w:i/>
          <w:szCs w:val="24"/>
        </w:rPr>
        <w:t>В нашем примере из сооб</w:t>
      </w:r>
      <w:r w:rsidRPr="001425E0">
        <w:rPr>
          <w:i/>
          <w:szCs w:val="24"/>
        </w:rPr>
        <w:t>ражений экономичности мы выбираем «ручную» мойку и соответственно оборудование для мойки будет состоять из: заливающих головок (одновременно будет заливаться две кеги, следовательно заливающих головок будет две), фитингов (два), замков на фитинги (по колич</w:t>
      </w:r>
      <w:r w:rsidRPr="001425E0">
        <w:rPr>
          <w:i/>
          <w:szCs w:val="24"/>
        </w:rPr>
        <w:t>еству фитингов). Они обойдутся нам в 2500 долларов США.</w:t>
      </w:r>
    </w:p>
    <w:p w:rsidR="00000000" w:rsidRPr="001425E0" w:rsidRDefault="001425E0">
      <w:pPr>
        <w:pStyle w:val="21"/>
        <w:shd w:val="pct12" w:color="auto" w:fill="auto"/>
        <w:rPr>
          <w:i/>
          <w:szCs w:val="24"/>
        </w:rPr>
      </w:pPr>
      <w:r w:rsidRPr="001425E0">
        <w:rPr>
          <w:i/>
          <w:szCs w:val="24"/>
        </w:rPr>
        <w:t>Кроме производственного оборудования нужно учесть и то, что у нас будет складское помещение, а, значит, потребуется оборудование для склада и для небольшого офиса.</w:t>
      </w:r>
    </w:p>
    <w:p w:rsidR="00000000" w:rsidRPr="001425E0" w:rsidRDefault="001425E0">
      <w:pPr>
        <w:pStyle w:val="21"/>
        <w:shd w:val="pct12" w:color="auto" w:fill="auto"/>
        <w:rPr>
          <w:b/>
          <w:i/>
          <w:szCs w:val="24"/>
        </w:rPr>
      </w:pPr>
      <w:r w:rsidRPr="001425E0">
        <w:rPr>
          <w:b/>
          <w:i/>
          <w:szCs w:val="24"/>
        </w:rPr>
        <w:t>Таблица 10. Вспомогательное оборудов</w:t>
      </w:r>
      <w:r w:rsidRPr="001425E0">
        <w:rPr>
          <w:b/>
          <w:i/>
          <w:szCs w:val="24"/>
        </w:rPr>
        <w:t>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1134"/>
        <w:gridCol w:w="1559"/>
        <w:gridCol w:w="1418"/>
        <w:gridCol w:w="1559"/>
        <w:gridCol w:w="286"/>
      </w:tblGrid>
      <w:tr w:rsidR="00000000" w:rsidRPr="001425E0">
        <w:tblPrEx>
          <w:tblCellMar>
            <w:top w:w="0" w:type="dxa"/>
            <w:bottom w:w="0" w:type="dxa"/>
          </w:tblCellMar>
        </w:tblPrEx>
        <w:trPr>
          <w:cantSplit/>
          <w:trHeight w:val="307"/>
        </w:trPr>
        <w:tc>
          <w:tcPr>
            <w:tcW w:w="9606" w:type="dxa"/>
            <w:gridSpan w:val="7"/>
          </w:tcPr>
          <w:p w:rsidR="00000000" w:rsidRPr="001425E0" w:rsidRDefault="001425E0">
            <w:pPr>
              <w:keepNext/>
              <w:shd w:val="pct12" w:color="auto" w:fill="auto"/>
              <w:spacing w:before="120" w:after="120"/>
              <w:ind w:left="57" w:firstLine="720"/>
              <w:jc w:val="both"/>
              <w:outlineLvl w:val="1"/>
              <w:rPr>
                <w:b/>
                <w:sz w:val="24"/>
                <w:szCs w:val="24"/>
              </w:rPr>
            </w:pPr>
            <w:r w:rsidRPr="001425E0">
              <w:rPr>
                <w:b/>
                <w:sz w:val="24"/>
                <w:szCs w:val="24"/>
              </w:rPr>
              <w:t>Кеги и оборудование для мойки</w:t>
            </w:r>
          </w:p>
        </w:tc>
      </w:tr>
      <w:tr w:rsidR="00000000" w:rsidRPr="001425E0">
        <w:tblPrEx>
          <w:tblCellMar>
            <w:top w:w="0" w:type="dxa"/>
            <w:bottom w:w="0" w:type="dxa"/>
          </w:tblCellMar>
        </w:tblPrEx>
        <w:trPr>
          <w:cantSplit/>
          <w:trHeight w:val="591"/>
        </w:trPr>
        <w:tc>
          <w:tcPr>
            <w:tcW w:w="959" w:type="dxa"/>
          </w:tcPr>
          <w:p w:rsidR="00000000" w:rsidRPr="001425E0" w:rsidRDefault="001425E0">
            <w:pPr>
              <w:shd w:val="pct12" w:color="auto" w:fill="auto"/>
              <w:ind w:left="57" w:hanging="57"/>
              <w:rPr>
                <w:b/>
                <w:sz w:val="24"/>
                <w:szCs w:val="24"/>
              </w:rPr>
            </w:pPr>
            <w:r w:rsidRPr="001425E0">
              <w:rPr>
                <w:b/>
                <w:sz w:val="24"/>
                <w:szCs w:val="24"/>
              </w:rPr>
              <w:t>№ п/п</w:t>
            </w:r>
          </w:p>
        </w:tc>
        <w:tc>
          <w:tcPr>
            <w:tcW w:w="2693" w:type="dxa"/>
          </w:tcPr>
          <w:p w:rsidR="00000000" w:rsidRPr="001425E0" w:rsidRDefault="001425E0">
            <w:pPr>
              <w:shd w:val="pct12" w:color="auto" w:fill="auto"/>
              <w:ind w:left="57" w:hanging="23"/>
              <w:rPr>
                <w:b/>
                <w:snapToGrid w:val="0"/>
                <w:color w:val="000000"/>
                <w:sz w:val="24"/>
                <w:szCs w:val="24"/>
              </w:rPr>
            </w:pPr>
            <w:r w:rsidRPr="001425E0">
              <w:rPr>
                <w:b/>
                <w:snapToGrid w:val="0"/>
                <w:color w:val="000000"/>
                <w:sz w:val="24"/>
                <w:szCs w:val="24"/>
              </w:rPr>
              <w:t>наименование оборудования</w:t>
            </w:r>
          </w:p>
        </w:tc>
        <w:tc>
          <w:tcPr>
            <w:tcW w:w="1134" w:type="dxa"/>
          </w:tcPr>
          <w:p w:rsidR="00000000" w:rsidRPr="001425E0" w:rsidRDefault="001425E0">
            <w:pPr>
              <w:shd w:val="pct12" w:color="auto" w:fill="auto"/>
              <w:ind w:left="57" w:hanging="24"/>
              <w:rPr>
                <w:b/>
                <w:sz w:val="24"/>
                <w:szCs w:val="24"/>
              </w:rPr>
            </w:pPr>
            <w:r w:rsidRPr="001425E0">
              <w:rPr>
                <w:b/>
                <w:sz w:val="24"/>
                <w:szCs w:val="24"/>
              </w:rPr>
              <w:t>кол-во</w:t>
            </w:r>
          </w:p>
        </w:tc>
        <w:tc>
          <w:tcPr>
            <w:tcW w:w="1559" w:type="dxa"/>
          </w:tcPr>
          <w:p w:rsidR="00000000" w:rsidRPr="001425E0" w:rsidRDefault="001425E0">
            <w:pPr>
              <w:shd w:val="pct12" w:color="auto" w:fill="auto"/>
              <w:ind w:left="57" w:hanging="23"/>
              <w:rPr>
                <w:b/>
                <w:sz w:val="24"/>
                <w:szCs w:val="24"/>
              </w:rPr>
            </w:pPr>
            <w:r w:rsidRPr="001425E0">
              <w:rPr>
                <w:b/>
                <w:sz w:val="24"/>
                <w:szCs w:val="24"/>
              </w:rPr>
              <w:t>стоимость (руб. за ед.)</w:t>
            </w:r>
          </w:p>
        </w:tc>
        <w:tc>
          <w:tcPr>
            <w:tcW w:w="1418" w:type="dxa"/>
          </w:tcPr>
          <w:p w:rsidR="00000000" w:rsidRPr="001425E0" w:rsidRDefault="001425E0">
            <w:pPr>
              <w:shd w:val="pct12" w:color="auto" w:fill="auto"/>
              <w:ind w:left="57" w:hanging="23"/>
              <w:rPr>
                <w:b/>
                <w:sz w:val="24"/>
                <w:szCs w:val="24"/>
              </w:rPr>
            </w:pPr>
            <w:r w:rsidRPr="001425E0">
              <w:rPr>
                <w:b/>
                <w:sz w:val="24"/>
                <w:szCs w:val="24"/>
              </w:rPr>
              <w:t>стоимость ($ за ед.)</w:t>
            </w:r>
          </w:p>
        </w:tc>
        <w:tc>
          <w:tcPr>
            <w:tcW w:w="1559" w:type="dxa"/>
          </w:tcPr>
          <w:p w:rsidR="00000000" w:rsidRPr="001425E0" w:rsidRDefault="001425E0">
            <w:pPr>
              <w:shd w:val="pct12" w:color="auto" w:fill="auto"/>
              <w:ind w:left="57" w:hanging="23"/>
              <w:rPr>
                <w:b/>
                <w:sz w:val="24"/>
                <w:szCs w:val="24"/>
              </w:rPr>
            </w:pPr>
            <w:r w:rsidRPr="001425E0">
              <w:rPr>
                <w:b/>
                <w:sz w:val="24"/>
                <w:szCs w:val="24"/>
              </w:rPr>
              <w:t>общая стоимость (руб.)</w:t>
            </w:r>
          </w:p>
        </w:tc>
        <w:tc>
          <w:tcPr>
            <w:tcW w:w="284" w:type="dxa"/>
          </w:tcPr>
          <w:p w:rsidR="00000000" w:rsidRPr="001425E0" w:rsidRDefault="001425E0">
            <w:pPr>
              <w:shd w:val="pct12" w:color="auto" w:fill="auto"/>
              <w:ind w:left="57" w:firstLine="720"/>
              <w:rPr>
                <w:b/>
                <w:sz w:val="24"/>
                <w:szCs w:val="24"/>
              </w:rPr>
            </w:pPr>
          </w:p>
        </w:tc>
      </w:tr>
      <w:tr w:rsidR="00000000" w:rsidRPr="001425E0">
        <w:tblPrEx>
          <w:tblCellMar>
            <w:top w:w="0" w:type="dxa"/>
            <w:bottom w:w="0" w:type="dxa"/>
          </w:tblCellMar>
        </w:tblPrEx>
        <w:trPr>
          <w:cantSplit/>
          <w:trHeight w:val="553"/>
        </w:trPr>
        <w:tc>
          <w:tcPr>
            <w:tcW w:w="959" w:type="dxa"/>
          </w:tcPr>
          <w:p w:rsidR="00000000" w:rsidRPr="001425E0" w:rsidRDefault="001425E0" w:rsidP="001425E0">
            <w:pPr>
              <w:numPr>
                <w:ilvl w:val="0"/>
                <w:numId w:val="109"/>
              </w:numPr>
              <w:shd w:val="pct12" w:color="auto" w:fill="auto"/>
              <w:rPr>
                <w:sz w:val="24"/>
                <w:szCs w:val="24"/>
              </w:rPr>
            </w:pPr>
          </w:p>
        </w:tc>
        <w:tc>
          <w:tcPr>
            <w:tcW w:w="2693" w:type="dxa"/>
          </w:tcPr>
          <w:p w:rsidR="00000000" w:rsidRPr="001425E0" w:rsidRDefault="001425E0">
            <w:pPr>
              <w:shd w:val="pct12" w:color="auto" w:fill="auto"/>
              <w:ind w:left="57" w:hanging="23"/>
              <w:rPr>
                <w:snapToGrid w:val="0"/>
                <w:sz w:val="24"/>
                <w:szCs w:val="24"/>
              </w:rPr>
            </w:pPr>
            <w:r w:rsidRPr="001425E0">
              <w:rPr>
                <w:snapToGrid w:val="0"/>
                <w:sz w:val="24"/>
                <w:szCs w:val="24"/>
              </w:rPr>
              <w:t>кега</w:t>
            </w:r>
          </w:p>
        </w:tc>
        <w:tc>
          <w:tcPr>
            <w:tcW w:w="1134" w:type="dxa"/>
          </w:tcPr>
          <w:p w:rsidR="00000000" w:rsidRPr="001425E0" w:rsidRDefault="001425E0">
            <w:pPr>
              <w:shd w:val="pct12" w:color="auto" w:fill="auto"/>
              <w:ind w:left="57" w:hanging="23"/>
              <w:rPr>
                <w:sz w:val="24"/>
                <w:szCs w:val="24"/>
              </w:rPr>
            </w:pPr>
            <w:r w:rsidRPr="001425E0">
              <w:rPr>
                <w:sz w:val="24"/>
                <w:szCs w:val="24"/>
              </w:rPr>
              <w:t>120</w:t>
            </w:r>
          </w:p>
        </w:tc>
        <w:tc>
          <w:tcPr>
            <w:tcW w:w="1559" w:type="dxa"/>
          </w:tcPr>
          <w:p w:rsidR="00000000" w:rsidRPr="001425E0" w:rsidRDefault="001425E0">
            <w:pPr>
              <w:shd w:val="pct12" w:color="auto" w:fill="auto"/>
              <w:ind w:left="57" w:hanging="23"/>
              <w:rPr>
                <w:sz w:val="24"/>
                <w:szCs w:val="24"/>
              </w:rPr>
            </w:pPr>
            <w:r w:rsidRPr="001425E0">
              <w:rPr>
                <w:sz w:val="24"/>
                <w:szCs w:val="24"/>
              </w:rPr>
              <w:t>637-20</w:t>
            </w:r>
          </w:p>
        </w:tc>
        <w:tc>
          <w:tcPr>
            <w:tcW w:w="1418" w:type="dxa"/>
          </w:tcPr>
          <w:p w:rsidR="00000000" w:rsidRPr="001425E0" w:rsidRDefault="001425E0">
            <w:pPr>
              <w:shd w:val="pct12" w:color="auto" w:fill="auto"/>
              <w:ind w:left="57" w:hanging="23"/>
              <w:rPr>
                <w:sz w:val="24"/>
                <w:szCs w:val="24"/>
              </w:rPr>
            </w:pPr>
            <w:r w:rsidRPr="001425E0">
              <w:rPr>
                <w:sz w:val="24"/>
                <w:szCs w:val="24"/>
              </w:rPr>
              <w:t>23,6</w:t>
            </w:r>
          </w:p>
        </w:tc>
        <w:tc>
          <w:tcPr>
            <w:tcW w:w="1559" w:type="dxa"/>
          </w:tcPr>
          <w:p w:rsidR="00000000" w:rsidRPr="001425E0" w:rsidRDefault="001425E0">
            <w:pPr>
              <w:shd w:val="pct12" w:color="auto" w:fill="auto"/>
              <w:ind w:left="57" w:hanging="23"/>
              <w:rPr>
                <w:sz w:val="24"/>
                <w:szCs w:val="24"/>
              </w:rPr>
            </w:pPr>
            <w:r w:rsidRPr="001425E0">
              <w:rPr>
                <w:sz w:val="24"/>
                <w:szCs w:val="24"/>
              </w:rPr>
              <w:t>73 632-00</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Height w:val="553"/>
        </w:trPr>
        <w:tc>
          <w:tcPr>
            <w:tcW w:w="959" w:type="dxa"/>
          </w:tcPr>
          <w:p w:rsidR="00000000" w:rsidRPr="001425E0" w:rsidRDefault="001425E0" w:rsidP="001425E0">
            <w:pPr>
              <w:numPr>
                <w:ilvl w:val="0"/>
                <w:numId w:val="109"/>
              </w:numPr>
              <w:shd w:val="pct12" w:color="auto" w:fill="auto"/>
              <w:rPr>
                <w:sz w:val="24"/>
                <w:szCs w:val="24"/>
              </w:rPr>
            </w:pPr>
          </w:p>
        </w:tc>
        <w:tc>
          <w:tcPr>
            <w:tcW w:w="2693" w:type="dxa"/>
          </w:tcPr>
          <w:p w:rsidR="00000000" w:rsidRPr="001425E0" w:rsidRDefault="001425E0">
            <w:pPr>
              <w:shd w:val="pct12" w:color="auto" w:fill="auto"/>
              <w:ind w:left="57" w:hanging="23"/>
              <w:rPr>
                <w:snapToGrid w:val="0"/>
                <w:sz w:val="24"/>
                <w:szCs w:val="24"/>
              </w:rPr>
            </w:pPr>
            <w:r w:rsidRPr="001425E0">
              <w:rPr>
                <w:snapToGrid w:val="0"/>
                <w:sz w:val="24"/>
                <w:szCs w:val="24"/>
              </w:rPr>
              <w:t>оборудование для промывки кег в ручную</w:t>
            </w:r>
          </w:p>
        </w:tc>
        <w:tc>
          <w:tcPr>
            <w:tcW w:w="1134" w:type="dxa"/>
          </w:tcPr>
          <w:p w:rsidR="00000000" w:rsidRPr="001425E0" w:rsidRDefault="001425E0">
            <w:pPr>
              <w:shd w:val="pct12" w:color="auto" w:fill="auto"/>
              <w:ind w:left="57" w:hanging="23"/>
              <w:rPr>
                <w:sz w:val="24"/>
                <w:szCs w:val="24"/>
              </w:rPr>
            </w:pPr>
            <w:r w:rsidRPr="001425E0">
              <w:rPr>
                <w:sz w:val="24"/>
                <w:szCs w:val="24"/>
              </w:rPr>
              <w:t>2 ком-плекта</w:t>
            </w:r>
          </w:p>
        </w:tc>
        <w:tc>
          <w:tcPr>
            <w:tcW w:w="1559" w:type="dxa"/>
          </w:tcPr>
          <w:p w:rsidR="00000000" w:rsidRPr="001425E0" w:rsidRDefault="001425E0">
            <w:pPr>
              <w:shd w:val="pct12" w:color="auto" w:fill="auto"/>
              <w:ind w:left="57" w:hanging="23"/>
              <w:rPr>
                <w:sz w:val="24"/>
                <w:szCs w:val="24"/>
              </w:rPr>
            </w:pPr>
            <w:r w:rsidRPr="001425E0">
              <w:rPr>
                <w:sz w:val="24"/>
                <w:szCs w:val="24"/>
              </w:rPr>
              <w:t>67959-00 (один комплект)</w:t>
            </w:r>
          </w:p>
        </w:tc>
        <w:tc>
          <w:tcPr>
            <w:tcW w:w="1418" w:type="dxa"/>
          </w:tcPr>
          <w:p w:rsidR="00000000" w:rsidRPr="001425E0" w:rsidRDefault="001425E0">
            <w:pPr>
              <w:shd w:val="pct12" w:color="auto" w:fill="auto"/>
              <w:ind w:left="57" w:hanging="23"/>
              <w:rPr>
                <w:sz w:val="24"/>
                <w:szCs w:val="24"/>
              </w:rPr>
            </w:pPr>
            <w:r w:rsidRPr="001425E0">
              <w:rPr>
                <w:sz w:val="24"/>
                <w:szCs w:val="24"/>
              </w:rPr>
              <w:t>2613(один комплект)</w:t>
            </w:r>
          </w:p>
        </w:tc>
        <w:tc>
          <w:tcPr>
            <w:tcW w:w="1559" w:type="dxa"/>
          </w:tcPr>
          <w:p w:rsidR="00000000" w:rsidRPr="001425E0" w:rsidRDefault="001425E0">
            <w:pPr>
              <w:shd w:val="pct12" w:color="auto" w:fill="auto"/>
              <w:ind w:left="57" w:hanging="23"/>
              <w:rPr>
                <w:sz w:val="24"/>
                <w:szCs w:val="24"/>
              </w:rPr>
            </w:pPr>
            <w:r w:rsidRPr="001425E0">
              <w:rPr>
                <w:sz w:val="24"/>
                <w:szCs w:val="24"/>
              </w:rPr>
              <w:t>135 918-00</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Pr>
        <w:tc>
          <w:tcPr>
            <w:tcW w:w="7761" w:type="dxa"/>
            <w:gridSpan w:val="5"/>
            <w:tcBorders>
              <w:right w:val="nil"/>
            </w:tcBorders>
          </w:tcPr>
          <w:p w:rsidR="00000000" w:rsidRPr="001425E0" w:rsidRDefault="001425E0">
            <w:pPr>
              <w:pStyle w:val="2"/>
              <w:shd w:val="pct12" w:color="auto" w:fill="auto"/>
              <w:ind w:left="57" w:firstLine="720"/>
              <w:rPr>
                <w:rFonts w:ascii="Times New Roman" w:hAnsi="Times New Roman"/>
                <w:sz w:val="24"/>
                <w:szCs w:val="24"/>
              </w:rPr>
            </w:pPr>
            <w:r w:rsidRPr="001425E0">
              <w:rPr>
                <w:rFonts w:ascii="Times New Roman" w:hAnsi="Times New Roman"/>
                <w:sz w:val="24"/>
                <w:szCs w:val="24"/>
              </w:rPr>
              <w:t>Итого:</w:t>
            </w:r>
          </w:p>
        </w:tc>
        <w:tc>
          <w:tcPr>
            <w:tcW w:w="1845" w:type="dxa"/>
            <w:gridSpan w:val="2"/>
          </w:tcPr>
          <w:p w:rsidR="00000000" w:rsidRPr="001425E0" w:rsidRDefault="001425E0">
            <w:pPr>
              <w:pStyle w:val="2"/>
              <w:shd w:val="pct12" w:color="auto" w:fill="auto"/>
              <w:ind w:left="57" w:firstLine="262"/>
              <w:rPr>
                <w:rFonts w:ascii="Times New Roman" w:hAnsi="Times New Roman"/>
                <w:sz w:val="24"/>
                <w:szCs w:val="24"/>
              </w:rPr>
            </w:pPr>
            <w:r w:rsidRPr="001425E0">
              <w:rPr>
                <w:rFonts w:ascii="Times New Roman" w:hAnsi="Times New Roman"/>
                <w:sz w:val="24"/>
                <w:szCs w:val="24"/>
              </w:rPr>
              <w:t>209 550-00</w:t>
            </w:r>
          </w:p>
        </w:tc>
      </w:tr>
      <w:tr w:rsidR="00000000" w:rsidRPr="001425E0">
        <w:tblPrEx>
          <w:tblCellMar>
            <w:top w:w="0" w:type="dxa"/>
            <w:bottom w:w="0" w:type="dxa"/>
          </w:tblCellMar>
        </w:tblPrEx>
        <w:trPr>
          <w:cantSplit/>
        </w:trPr>
        <w:tc>
          <w:tcPr>
            <w:tcW w:w="9322" w:type="dxa"/>
            <w:gridSpan w:val="6"/>
            <w:tcBorders>
              <w:right w:val="nil"/>
            </w:tcBorders>
          </w:tcPr>
          <w:p w:rsidR="00000000" w:rsidRPr="001425E0" w:rsidRDefault="001425E0">
            <w:pPr>
              <w:pStyle w:val="2"/>
              <w:shd w:val="pct12" w:color="auto" w:fill="auto"/>
              <w:spacing w:before="120" w:after="120"/>
              <w:ind w:left="57" w:firstLine="720"/>
              <w:rPr>
                <w:rFonts w:ascii="Times New Roman" w:hAnsi="Times New Roman"/>
                <w:b w:val="0"/>
                <w:sz w:val="24"/>
                <w:szCs w:val="24"/>
              </w:rPr>
            </w:pPr>
            <w:r w:rsidRPr="001425E0">
              <w:rPr>
                <w:rFonts w:ascii="Times New Roman" w:hAnsi="Times New Roman"/>
                <w:sz w:val="24"/>
                <w:szCs w:val="24"/>
              </w:rPr>
              <w:t>Мебель для склада</w:t>
            </w:r>
          </w:p>
        </w:tc>
        <w:tc>
          <w:tcPr>
            <w:tcW w:w="284" w:type="dxa"/>
            <w:tcBorders>
              <w:left w:val="nil"/>
            </w:tcBorders>
          </w:tcPr>
          <w:p w:rsidR="00000000" w:rsidRPr="001425E0" w:rsidRDefault="001425E0">
            <w:pPr>
              <w:pStyle w:val="2"/>
              <w:shd w:val="pct12" w:color="auto" w:fill="auto"/>
              <w:spacing w:before="120" w:after="120"/>
              <w:ind w:left="57" w:firstLine="720"/>
              <w:rPr>
                <w:rFonts w:ascii="Times New Roman" w:hAnsi="Times New Roman"/>
                <w:sz w:val="24"/>
                <w:szCs w:val="24"/>
              </w:rPr>
            </w:pPr>
          </w:p>
        </w:tc>
      </w:tr>
      <w:tr w:rsidR="00000000" w:rsidRPr="001425E0">
        <w:tblPrEx>
          <w:tblCellMar>
            <w:top w:w="0" w:type="dxa"/>
            <w:bottom w:w="0" w:type="dxa"/>
          </w:tblCellMar>
        </w:tblPrEx>
        <w:trPr>
          <w:cantSplit/>
          <w:trHeight w:val="591"/>
        </w:trPr>
        <w:tc>
          <w:tcPr>
            <w:tcW w:w="959" w:type="dxa"/>
          </w:tcPr>
          <w:p w:rsidR="00000000" w:rsidRPr="001425E0" w:rsidRDefault="001425E0">
            <w:pPr>
              <w:shd w:val="pct12" w:color="auto" w:fill="auto"/>
              <w:ind w:left="57" w:firstLine="720"/>
              <w:rPr>
                <w:sz w:val="24"/>
                <w:szCs w:val="24"/>
              </w:rPr>
            </w:pPr>
            <w:r w:rsidRPr="001425E0">
              <w:rPr>
                <w:sz w:val="24"/>
                <w:szCs w:val="24"/>
              </w:rPr>
              <w:t xml:space="preserve"> п/п</w:t>
            </w:r>
          </w:p>
        </w:tc>
        <w:tc>
          <w:tcPr>
            <w:tcW w:w="2693" w:type="dxa"/>
          </w:tcPr>
          <w:p w:rsidR="00000000" w:rsidRPr="001425E0" w:rsidRDefault="001425E0">
            <w:pPr>
              <w:shd w:val="pct12" w:color="auto" w:fill="auto"/>
              <w:ind w:left="57" w:hanging="23"/>
              <w:rPr>
                <w:snapToGrid w:val="0"/>
                <w:color w:val="000000"/>
                <w:sz w:val="24"/>
                <w:szCs w:val="24"/>
              </w:rPr>
            </w:pPr>
            <w:r w:rsidRPr="001425E0">
              <w:rPr>
                <w:snapToGrid w:val="0"/>
                <w:color w:val="000000"/>
                <w:sz w:val="24"/>
                <w:szCs w:val="24"/>
              </w:rPr>
              <w:t>наименование оборудования</w:t>
            </w:r>
          </w:p>
        </w:tc>
        <w:tc>
          <w:tcPr>
            <w:tcW w:w="1134" w:type="dxa"/>
          </w:tcPr>
          <w:p w:rsidR="00000000" w:rsidRPr="001425E0" w:rsidRDefault="001425E0">
            <w:pPr>
              <w:shd w:val="pct12" w:color="auto" w:fill="auto"/>
              <w:ind w:left="57" w:hanging="24"/>
              <w:rPr>
                <w:sz w:val="24"/>
                <w:szCs w:val="24"/>
              </w:rPr>
            </w:pPr>
            <w:r w:rsidRPr="001425E0">
              <w:rPr>
                <w:sz w:val="24"/>
                <w:szCs w:val="24"/>
              </w:rPr>
              <w:t>кол-во</w:t>
            </w:r>
          </w:p>
        </w:tc>
        <w:tc>
          <w:tcPr>
            <w:tcW w:w="1559" w:type="dxa"/>
          </w:tcPr>
          <w:p w:rsidR="00000000" w:rsidRPr="001425E0" w:rsidRDefault="001425E0">
            <w:pPr>
              <w:shd w:val="pct12" w:color="auto" w:fill="auto"/>
              <w:ind w:left="57" w:hanging="23"/>
              <w:rPr>
                <w:sz w:val="24"/>
                <w:szCs w:val="24"/>
              </w:rPr>
            </w:pPr>
            <w:r w:rsidRPr="001425E0">
              <w:rPr>
                <w:sz w:val="24"/>
                <w:szCs w:val="24"/>
              </w:rPr>
              <w:t>стоимость (руб. за ед.)</w:t>
            </w:r>
          </w:p>
        </w:tc>
        <w:tc>
          <w:tcPr>
            <w:tcW w:w="1418" w:type="dxa"/>
          </w:tcPr>
          <w:p w:rsidR="00000000" w:rsidRPr="001425E0" w:rsidRDefault="001425E0">
            <w:pPr>
              <w:shd w:val="pct12" w:color="auto" w:fill="auto"/>
              <w:ind w:left="57" w:hanging="23"/>
              <w:rPr>
                <w:sz w:val="24"/>
                <w:szCs w:val="24"/>
              </w:rPr>
            </w:pPr>
            <w:r w:rsidRPr="001425E0">
              <w:rPr>
                <w:sz w:val="24"/>
                <w:szCs w:val="24"/>
              </w:rPr>
              <w:t>стоимость ($ за ед.)</w:t>
            </w:r>
          </w:p>
        </w:tc>
        <w:tc>
          <w:tcPr>
            <w:tcW w:w="1559" w:type="dxa"/>
          </w:tcPr>
          <w:p w:rsidR="00000000" w:rsidRPr="001425E0" w:rsidRDefault="001425E0">
            <w:pPr>
              <w:shd w:val="pct12" w:color="auto" w:fill="auto"/>
              <w:ind w:left="57" w:hanging="23"/>
              <w:rPr>
                <w:sz w:val="24"/>
                <w:szCs w:val="24"/>
              </w:rPr>
            </w:pPr>
            <w:r w:rsidRPr="001425E0">
              <w:rPr>
                <w:sz w:val="24"/>
                <w:szCs w:val="24"/>
              </w:rPr>
              <w:t>общая стоимость (руб.)</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Height w:val="553"/>
        </w:trPr>
        <w:tc>
          <w:tcPr>
            <w:tcW w:w="959" w:type="dxa"/>
          </w:tcPr>
          <w:p w:rsidR="00000000" w:rsidRPr="001425E0" w:rsidRDefault="001425E0" w:rsidP="001425E0">
            <w:pPr>
              <w:numPr>
                <w:ilvl w:val="0"/>
                <w:numId w:val="109"/>
              </w:numPr>
              <w:shd w:val="pct12" w:color="auto" w:fill="auto"/>
              <w:rPr>
                <w:sz w:val="24"/>
                <w:szCs w:val="24"/>
              </w:rPr>
            </w:pPr>
          </w:p>
        </w:tc>
        <w:tc>
          <w:tcPr>
            <w:tcW w:w="2693" w:type="dxa"/>
          </w:tcPr>
          <w:p w:rsidR="00000000" w:rsidRPr="001425E0" w:rsidRDefault="001425E0">
            <w:pPr>
              <w:shd w:val="pct12" w:color="auto" w:fill="auto"/>
              <w:ind w:left="57" w:hanging="23"/>
              <w:rPr>
                <w:snapToGrid w:val="0"/>
                <w:color w:val="000000"/>
                <w:sz w:val="24"/>
                <w:szCs w:val="24"/>
              </w:rPr>
            </w:pPr>
            <w:r w:rsidRPr="001425E0">
              <w:rPr>
                <w:snapToGrid w:val="0"/>
                <w:color w:val="000000"/>
                <w:sz w:val="24"/>
                <w:szCs w:val="24"/>
              </w:rPr>
              <w:t>тележка для развоза кег</w:t>
            </w:r>
          </w:p>
        </w:tc>
        <w:tc>
          <w:tcPr>
            <w:tcW w:w="1134" w:type="dxa"/>
          </w:tcPr>
          <w:p w:rsidR="00000000" w:rsidRPr="001425E0" w:rsidRDefault="001425E0">
            <w:pPr>
              <w:shd w:val="pct12" w:color="auto" w:fill="auto"/>
              <w:ind w:left="57" w:hanging="23"/>
              <w:rPr>
                <w:sz w:val="24"/>
                <w:szCs w:val="24"/>
              </w:rPr>
            </w:pPr>
            <w:r w:rsidRPr="001425E0">
              <w:rPr>
                <w:sz w:val="24"/>
                <w:szCs w:val="24"/>
              </w:rPr>
              <w:t>2</w:t>
            </w:r>
          </w:p>
        </w:tc>
        <w:tc>
          <w:tcPr>
            <w:tcW w:w="1559" w:type="dxa"/>
          </w:tcPr>
          <w:p w:rsidR="00000000" w:rsidRPr="001425E0" w:rsidRDefault="001425E0">
            <w:pPr>
              <w:shd w:val="pct12" w:color="auto" w:fill="auto"/>
              <w:ind w:left="57" w:hanging="22"/>
              <w:rPr>
                <w:sz w:val="24"/>
                <w:szCs w:val="24"/>
              </w:rPr>
            </w:pPr>
            <w:r w:rsidRPr="001425E0">
              <w:rPr>
                <w:sz w:val="24"/>
                <w:szCs w:val="24"/>
              </w:rPr>
              <w:t>2 750-00</w:t>
            </w:r>
          </w:p>
        </w:tc>
        <w:tc>
          <w:tcPr>
            <w:tcW w:w="1418" w:type="dxa"/>
          </w:tcPr>
          <w:p w:rsidR="00000000" w:rsidRPr="001425E0" w:rsidRDefault="001425E0">
            <w:pPr>
              <w:shd w:val="pct12" w:color="auto" w:fill="auto"/>
              <w:ind w:left="57" w:hanging="22"/>
              <w:rPr>
                <w:sz w:val="24"/>
                <w:szCs w:val="24"/>
              </w:rPr>
            </w:pPr>
          </w:p>
        </w:tc>
        <w:tc>
          <w:tcPr>
            <w:tcW w:w="1559" w:type="dxa"/>
          </w:tcPr>
          <w:p w:rsidR="00000000" w:rsidRPr="001425E0" w:rsidRDefault="001425E0">
            <w:pPr>
              <w:shd w:val="pct12" w:color="auto" w:fill="auto"/>
              <w:ind w:left="57" w:hanging="22"/>
              <w:rPr>
                <w:sz w:val="24"/>
                <w:szCs w:val="24"/>
              </w:rPr>
            </w:pPr>
            <w:r w:rsidRPr="001425E0">
              <w:rPr>
                <w:sz w:val="24"/>
                <w:szCs w:val="24"/>
              </w:rPr>
              <w:t>5 500- 00</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Height w:val="553"/>
        </w:trPr>
        <w:tc>
          <w:tcPr>
            <w:tcW w:w="959" w:type="dxa"/>
          </w:tcPr>
          <w:p w:rsidR="00000000" w:rsidRPr="001425E0" w:rsidRDefault="001425E0" w:rsidP="001425E0">
            <w:pPr>
              <w:numPr>
                <w:ilvl w:val="0"/>
                <w:numId w:val="109"/>
              </w:numPr>
              <w:shd w:val="pct12" w:color="auto" w:fill="auto"/>
              <w:rPr>
                <w:sz w:val="24"/>
                <w:szCs w:val="24"/>
              </w:rPr>
            </w:pPr>
          </w:p>
        </w:tc>
        <w:tc>
          <w:tcPr>
            <w:tcW w:w="2693" w:type="dxa"/>
          </w:tcPr>
          <w:p w:rsidR="00000000" w:rsidRPr="001425E0" w:rsidRDefault="001425E0">
            <w:pPr>
              <w:shd w:val="pct12" w:color="auto" w:fill="auto"/>
              <w:ind w:left="57" w:hanging="23"/>
              <w:rPr>
                <w:snapToGrid w:val="0"/>
                <w:color w:val="000000"/>
                <w:sz w:val="24"/>
                <w:szCs w:val="24"/>
              </w:rPr>
            </w:pPr>
            <w:r w:rsidRPr="001425E0">
              <w:rPr>
                <w:snapToGrid w:val="0"/>
                <w:color w:val="000000"/>
                <w:sz w:val="24"/>
                <w:szCs w:val="24"/>
              </w:rPr>
              <w:t>кассовый аппарат</w:t>
            </w:r>
          </w:p>
        </w:tc>
        <w:tc>
          <w:tcPr>
            <w:tcW w:w="1134" w:type="dxa"/>
          </w:tcPr>
          <w:p w:rsidR="00000000" w:rsidRPr="001425E0" w:rsidRDefault="001425E0">
            <w:pPr>
              <w:shd w:val="pct12" w:color="auto" w:fill="auto"/>
              <w:ind w:left="57" w:hanging="23"/>
              <w:rPr>
                <w:sz w:val="24"/>
                <w:szCs w:val="24"/>
              </w:rPr>
            </w:pPr>
            <w:r w:rsidRPr="001425E0">
              <w:rPr>
                <w:sz w:val="24"/>
                <w:szCs w:val="24"/>
              </w:rPr>
              <w:t>1</w:t>
            </w:r>
          </w:p>
        </w:tc>
        <w:tc>
          <w:tcPr>
            <w:tcW w:w="1559" w:type="dxa"/>
          </w:tcPr>
          <w:p w:rsidR="00000000" w:rsidRPr="001425E0" w:rsidRDefault="001425E0">
            <w:pPr>
              <w:shd w:val="pct12" w:color="auto" w:fill="auto"/>
              <w:ind w:left="57" w:hanging="23"/>
              <w:rPr>
                <w:sz w:val="24"/>
                <w:szCs w:val="24"/>
              </w:rPr>
            </w:pPr>
            <w:r w:rsidRPr="001425E0">
              <w:rPr>
                <w:sz w:val="24"/>
                <w:szCs w:val="24"/>
              </w:rPr>
              <w:t>3 000</w:t>
            </w:r>
          </w:p>
        </w:tc>
        <w:tc>
          <w:tcPr>
            <w:tcW w:w="1418" w:type="dxa"/>
          </w:tcPr>
          <w:p w:rsidR="00000000" w:rsidRPr="001425E0" w:rsidRDefault="001425E0">
            <w:pPr>
              <w:shd w:val="pct12" w:color="auto" w:fill="auto"/>
              <w:ind w:left="57" w:hanging="23"/>
              <w:rPr>
                <w:sz w:val="24"/>
                <w:szCs w:val="24"/>
              </w:rPr>
            </w:pPr>
          </w:p>
        </w:tc>
        <w:tc>
          <w:tcPr>
            <w:tcW w:w="1559" w:type="dxa"/>
          </w:tcPr>
          <w:p w:rsidR="00000000" w:rsidRPr="001425E0" w:rsidRDefault="001425E0">
            <w:pPr>
              <w:shd w:val="pct12" w:color="auto" w:fill="auto"/>
              <w:ind w:left="57" w:hanging="23"/>
              <w:rPr>
                <w:sz w:val="24"/>
                <w:szCs w:val="24"/>
              </w:rPr>
            </w:pPr>
            <w:r w:rsidRPr="001425E0">
              <w:rPr>
                <w:sz w:val="24"/>
                <w:szCs w:val="24"/>
              </w:rPr>
              <w:t>3 000</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Pr>
        <w:tc>
          <w:tcPr>
            <w:tcW w:w="7763" w:type="dxa"/>
            <w:gridSpan w:val="5"/>
          </w:tcPr>
          <w:p w:rsidR="00000000" w:rsidRPr="001425E0" w:rsidRDefault="001425E0">
            <w:pPr>
              <w:shd w:val="pct12" w:color="auto" w:fill="auto"/>
              <w:ind w:left="57" w:firstLine="720"/>
              <w:jc w:val="both"/>
              <w:rPr>
                <w:b/>
                <w:sz w:val="24"/>
                <w:szCs w:val="24"/>
              </w:rPr>
            </w:pPr>
            <w:r w:rsidRPr="001425E0">
              <w:rPr>
                <w:b/>
                <w:sz w:val="24"/>
                <w:szCs w:val="24"/>
              </w:rPr>
              <w:t>Итого стоимость мебели для склада:</w:t>
            </w:r>
          </w:p>
        </w:tc>
        <w:tc>
          <w:tcPr>
            <w:tcW w:w="1843" w:type="dxa"/>
            <w:gridSpan w:val="2"/>
          </w:tcPr>
          <w:p w:rsidR="00000000" w:rsidRPr="001425E0" w:rsidRDefault="001425E0">
            <w:pPr>
              <w:shd w:val="pct12" w:color="auto" w:fill="auto"/>
              <w:ind w:left="57" w:firstLine="402"/>
              <w:jc w:val="both"/>
              <w:rPr>
                <w:b/>
                <w:sz w:val="24"/>
                <w:szCs w:val="24"/>
              </w:rPr>
            </w:pPr>
            <w:r w:rsidRPr="001425E0">
              <w:rPr>
                <w:b/>
                <w:sz w:val="24"/>
                <w:szCs w:val="24"/>
              </w:rPr>
              <w:t>8 500-00</w:t>
            </w:r>
          </w:p>
        </w:tc>
      </w:tr>
      <w:tr w:rsidR="00000000" w:rsidRPr="001425E0">
        <w:tblPrEx>
          <w:tblCellMar>
            <w:top w:w="0" w:type="dxa"/>
            <w:bottom w:w="0" w:type="dxa"/>
          </w:tblCellMar>
        </w:tblPrEx>
        <w:trPr>
          <w:cantSplit/>
        </w:trPr>
        <w:tc>
          <w:tcPr>
            <w:tcW w:w="9322" w:type="dxa"/>
            <w:gridSpan w:val="6"/>
            <w:tcBorders>
              <w:right w:val="single" w:sz="4" w:space="0" w:color="auto"/>
            </w:tcBorders>
          </w:tcPr>
          <w:p w:rsidR="00000000" w:rsidRPr="001425E0" w:rsidRDefault="001425E0">
            <w:pPr>
              <w:keepNext/>
              <w:shd w:val="pct12" w:color="auto" w:fill="auto"/>
              <w:spacing w:before="120" w:after="120"/>
              <w:ind w:left="57" w:firstLine="720"/>
              <w:jc w:val="both"/>
              <w:outlineLvl w:val="1"/>
              <w:rPr>
                <w:b/>
                <w:sz w:val="24"/>
                <w:szCs w:val="24"/>
              </w:rPr>
            </w:pPr>
            <w:r w:rsidRPr="001425E0">
              <w:rPr>
                <w:b/>
                <w:sz w:val="24"/>
                <w:szCs w:val="24"/>
              </w:rPr>
              <w:t>Мебель для офиса и приемной</w:t>
            </w:r>
          </w:p>
        </w:tc>
        <w:tc>
          <w:tcPr>
            <w:tcW w:w="284" w:type="dxa"/>
            <w:tcBorders>
              <w:right w:val="single" w:sz="4" w:space="0" w:color="auto"/>
            </w:tcBorders>
          </w:tcPr>
          <w:p w:rsidR="00000000" w:rsidRPr="001425E0" w:rsidRDefault="001425E0">
            <w:pPr>
              <w:keepNext/>
              <w:shd w:val="pct12" w:color="auto" w:fill="auto"/>
              <w:spacing w:before="120" w:after="120"/>
              <w:ind w:left="57" w:firstLine="720"/>
              <w:jc w:val="both"/>
              <w:outlineLvl w:val="1"/>
              <w:rPr>
                <w:b/>
                <w:sz w:val="24"/>
                <w:szCs w:val="24"/>
              </w:rPr>
            </w:pPr>
          </w:p>
        </w:tc>
      </w:tr>
      <w:tr w:rsidR="00000000" w:rsidRPr="001425E0">
        <w:tblPrEx>
          <w:tblCellMar>
            <w:top w:w="0" w:type="dxa"/>
            <w:bottom w:w="0" w:type="dxa"/>
          </w:tblCellMar>
        </w:tblPrEx>
        <w:trPr>
          <w:cantSplit/>
          <w:trHeight w:val="591"/>
        </w:trPr>
        <w:tc>
          <w:tcPr>
            <w:tcW w:w="959" w:type="dxa"/>
          </w:tcPr>
          <w:p w:rsidR="00000000" w:rsidRPr="001425E0" w:rsidRDefault="001425E0">
            <w:pPr>
              <w:shd w:val="pct12" w:color="auto" w:fill="auto"/>
              <w:ind w:left="57" w:firstLine="720"/>
              <w:rPr>
                <w:sz w:val="24"/>
                <w:szCs w:val="24"/>
              </w:rPr>
            </w:pPr>
          </w:p>
        </w:tc>
        <w:tc>
          <w:tcPr>
            <w:tcW w:w="2693" w:type="dxa"/>
          </w:tcPr>
          <w:p w:rsidR="00000000" w:rsidRPr="001425E0" w:rsidRDefault="001425E0">
            <w:pPr>
              <w:shd w:val="pct12" w:color="auto" w:fill="auto"/>
              <w:ind w:left="57" w:hanging="22"/>
              <w:rPr>
                <w:snapToGrid w:val="0"/>
                <w:color w:val="000000"/>
                <w:sz w:val="24"/>
                <w:szCs w:val="24"/>
              </w:rPr>
            </w:pPr>
            <w:r w:rsidRPr="001425E0">
              <w:rPr>
                <w:snapToGrid w:val="0"/>
                <w:color w:val="000000"/>
                <w:sz w:val="24"/>
                <w:szCs w:val="24"/>
              </w:rPr>
              <w:t>стол для приемной</w:t>
            </w:r>
          </w:p>
        </w:tc>
        <w:tc>
          <w:tcPr>
            <w:tcW w:w="1134" w:type="dxa"/>
          </w:tcPr>
          <w:p w:rsidR="00000000" w:rsidRPr="001425E0" w:rsidRDefault="001425E0">
            <w:pPr>
              <w:shd w:val="pct12" w:color="auto" w:fill="auto"/>
              <w:ind w:left="57" w:hanging="22"/>
              <w:rPr>
                <w:sz w:val="24"/>
                <w:szCs w:val="24"/>
              </w:rPr>
            </w:pPr>
            <w:r w:rsidRPr="001425E0">
              <w:rPr>
                <w:sz w:val="24"/>
                <w:szCs w:val="24"/>
              </w:rPr>
              <w:t>2</w:t>
            </w:r>
          </w:p>
        </w:tc>
        <w:tc>
          <w:tcPr>
            <w:tcW w:w="1559" w:type="dxa"/>
          </w:tcPr>
          <w:p w:rsidR="00000000" w:rsidRPr="001425E0" w:rsidRDefault="001425E0">
            <w:pPr>
              <w:shd w:val="pct12" w:color="auto" w:fill="auto"/>
              <w:ind w:left="57" w:hanging="22"/>
              <w:rPr>
                <w:sz w:val="24"/>
                <w:szCs w:val="24"/>
              </w:rPr>
            </w:pPr>
          </w:p>
        </w:tc>
        <w:tc>
          <w:tcPr>
            <w:tcW w:w="1418" w:type="dxa"/>
          </w:tcPr>
          <w:p w:rsidR="00000000" w:rsidRPr="001425E0" w:rsidRDefault="001425E0">
            <w:pPr>
              <w:shd w:val="pct12" w:color="auto" w:fill="auto"/>
              <w:ind w:left="57" w:hanging="22"/>
              <w:rPr>
                <w:sz w:val="24"/>
                <w:szCs w:val="24"/>
              </w:rPr>
            </w:pPr>
            <w:r w:rsidRPr="001425E0">
              <w:rPr>
                <w:sz w:val="24"/>
                <w:szCs w:val="24"/>
              </w:rPr>
              <w:t>104,30</w:t>
            </w:r>
          </w:p>
        </w:tc>
        <w:tc>
          <w:tcPr>
            <w:tcW w:w="1559" w:type="dxa"/>
          </w:tcPr>
          <w:p w:rsidR="00000000" w:rsidRPr="001425E0" w:rsidRDefault="001425E0">
            <w:pPr>
              <w:shd w:val="pct12" w:color="auto" w:fill="auto"/>
              <w:ind w:left="57" w:hanging="22"/>
              <w:rPr>
                <w:sz w:val="24"/>
                <w:szCs w:val="24"/>
              </w:rPr>
            </w:pPr>
            <w:r w:rsidRPr="001425E0">
              <w:rPr>
                <w:sz w:val="24"/>
                <w:szCs w:val="24"/>
              </w:rPr>
              <w:t>208,60</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Height w:val="381"/>
        </w:trPr>
        <w:tc>
          <w:tcPr>
            <w:tcW w:w="959" w:type="dxa"/>
          </w:tcPr>
          <w:p w:rsidR="00000000" w:rsidRPr="001425E0" w:rsidRDefault="001425E0">
            <w:pPr>
              <w:shd w:val="pct12" w:color="auto" w:fill="auto"/>
              <w:ind w:left="57" w:firstLine="720"/>
              <w:rPr>
                <w:sz w:val="24"/>
                <w:szCs w:val="24"/>
              </w:rPr>
            </w:pPr>
          </w:p>
        </w:tc>
        <w:tc>
          <w:tcPr>
            <w:tcW w:w="2693" w:type="dxa"/>
          </w:tcPr>
          <w:p w:rsidR="00000000" w:rsidRPr="001425E0" w:rsidRDefault="001425E0">
            <w:pPr>
              <w:shd w:val="pct12" w:color="auto" w:fill="auto"/>
              <w:ind w:left="57" w:hanging="22"/>
              <w:rPr>
                <w:snapToGrid w:val="0"/>
                <w:color w:val="000000"/>
                <w:sz w:val="24"/>
                <w:szCs w:val="24"/>
              </w:rPr>
            </w:pPr>
            <w:r w:rsidRPr="001425E0">
              <w:rPr>
                <w:snapToGrid w:val="0"/>
                <w:color w:val="000000"/>
                <w:sz w:val="24"/>
                <w:szCs w:val="24"/>
              </w:rPr>
              <w:t>стул</w:t>
            </w:r>
          </w:p>
        </w:tc>
        <w:tc>
          <w:tcPr>
            <w:tcW w:w="1134" w:type="dxa"/>
          </w:tcPr>
          <w:p w:rsidR="00000000" w:rsidRPr="001425E0" w:rsidRDefault="001425E0">
            <w:pPr>
              <w:shd w:val="pct12" w:color="auto" w:fill="auto"/>
              <w:ind w:left="57" w:hanging="22"/>
              <w:rPr>
                <w:sz w:val="24"/>
                <w:szCs w:val="24"/>
              </w:rPr>
            </w:pPr>
            <w:r w:rsidRPr="001425E0">
              <w:rPr>
                <w:sz w:val="24"/>
                <w:szCs w:val="24"/>
              </w:rPr>
              <w:t>3</w:t>
            </w:r>
          </w:p>
        </w:tc>
        <w:tc>
          <w:tcPr>
            <w:tcW w:w="1559" w:type="dxa"/>
          </w:tcPr>
          <w:p w:rsidR="00000000" w:rsidRPr="001425E0" w:rsidRDefault="001425E0">
            <w:pPr>
              <w:shd w:val="pct12" w:color="auto" w:fill="auto"/>
              <w:rPr>
                <w:sz w:val="24"/>
                <w:szCs w:val="24"/>
              </w:rPr>
            </w:pPr>
          </w:p>
        </w:tc>
        <w:tc>
          <w:tcPr>
            <w:tcW w:w="1418" w:type="dxa"/>
          </w:tcPr>
          <w:p w:rsidR="00000000" w:rsidRPr="001425E0" w:rsidRDefault="001425E0">
            <w:pPr>
              <w:shd w:val="pct12" w:color="auto" w:fill="auto"/>
              <w:ind w:left="57" w:hanging="22"/>
              <w:rPr>
                <w:sz w:val="24"/>
                <w:szCs w:val="24"/>
              </w:rPr>
            </w:pPr>
            <w:r w:rsidRPr="001425E0">
              <w:rPr>
                <w:sz w:val="24"/>
                <w:szCs w:val="24"/>
              </w:rPr>
              <w:t>47,13</w:t>
            </w:r>
          </w:p>
        </w:tc>
        <w:tc>
          <w:tcPr>
            <w:tcW w:w="1559" w:type="dxa"/>
          </w:tcPr>
          <w:p w:rsidR="00000000" w:rsidRPr="001425E0" w:rsidRDefault="001425E0">
            <w:pPr>
              <w:shd w:val="pct12" w:color="auto" w:fill="auto"/>
              <w:ind w:left="57" w:hanging="22"/>
              <w:rPr>
                <w:sz w:val="24"/>
                <w:szCs w:val="24"/>
              </w:rPr>
            </w:pPr>
            <w:r w:rsidRPr="001425E0">
              <w:rPr>
                <w:sz w:val="24"/>
                <w:szCs w:val="24"/>
              </w:rPr>
              <w:t>141,40</w:t>
            </w: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Height w:val="287"/>
        </w:trPr>
        <w:tc>
          <w:tcPr>
            <w:tcW w:w="959" w:type="dxa"/>
          </w:tcPr>
          <w:p w:rsidR="00000000" w:rsidRPr="001425E0" w:rsidRDefault="001425E0">
            <w:pPr>
              <w:shd w:val="pct12" w:color="auto" w:fill="auto"/>
              <w:ind w:left="57" w:firstLine="720"/>
              <w:rPr>
                <w:sz w:val="24"/>
                <w:szCs w:val="24"/>
              </w:rPr>
            </w:pPr>
          </w:p>
        </w:tc>
        <w:tc>
          <w:tcPr>
            <w:tcW w:w="2693" w:type="dxa"/>
          </w:tcPr>
          <w:p w:rsidR="00000000" w:rsidRPr="001425E0" w:rsidRDefault="001425E0">
            <w:pPr>
              <w:shd w:val="pct12" w:color="auto" w:fill="auto"/>
              <w:ind w:left="57" w:hanging="22"/>
              <w:rPr>
                <w:snapToGrid w:val="0"/>
                <w:color w:val="000000"/>
                <w:sz w:val="24"/>
                <w:szCs w:val="24"/>
              </w:rPr>
            </w:pPr>
          </w:p>
        </w:tc>
        <w:tc>
          <w:tcPr>
            <w:tcW w:w="1134" w:type="dxa"/>
          </w:tcPr>
          <w:p w:rsidR="00000000" w:rsidRPr="001425E0" w:rsidRDefault="001425E0">
            <w:pPr>
              <w:shd w:val="pct12" w:color="auto" w:fill="auto"/>
              <w:ind w:left="57" w:firstLine="720"/>
              <w:rPr>
                <w:sz w:val="24"/>
                <w:szCs w:val="24"/>
              </w:rPr>
            </w:pPr>
          </w:p>
        </w:tc>
        <w:tc>
          <w:tcPr>
            <w:tcW w:w="1559" w:type="dxa"/>
          </w:tcPr>
          <w:p w:rsidR="00000000" w:rsidRPr="001425E0" w:rsidRDefault="001425E0">
            <w:pPr>
              <w:shd w:val="pct12" w:color="auto" w:fill="auto"/>
              <w:rPr>
                <w:sz w:val="24"/>
                <w:szCs w:val="24"/>
              </w:rPr>
            </w:pPr>
          </w:p>
        </w:tc>
        <w:tc>
          <w:tcPr>
            <w:tcW w:w="1418" w:type="dxa"/>
          </w:tcPr>
          <w:p w:rsidR="00000000" w:rsidRPr="001425E0" w:rsidRDefault="001425E0">
            <w:pPr>
              <w:shd w:val="pct12" w:color="auto" w:fill="auto"/>
              <w:ind w:left="57" w:hanging="22"/>
              <w:rPr>
                <w:sz w:val="24"/>
                <w:szCs w:val="24"/>
              </w:rPr>
            </w:pPr>
          </w:p>
        </w:tc>
        <w:tc>
          <w:tcPr>
            <w:tcW w:w="1559" w:type="dxa"/>
          </w:tcPr>
          <w:p w:rsidR="00000000" w:rsidRPr="001425E0" w:rsidRDefault="001425E0">
            <w:pPr>
              <w:shd w:val="pct12" w:color="auto" w:fill="auto"/>
              <w:ind w:left="57" w:hanging="22"/>
              <w:rPr>
                <w:sz w:val="24"/>
                <w:szCs w:val="24"/>
              </w:rPr>
            </w:pPr>
          </w:p>
        </w:tc>
        <w:tc>
          <w:tcPr>
            <w:tcW w:w="284" w:type="dxa"/>
          </w:tcPr>
          <w:p w:rsidR="00000000" w:rsidRPr="001425E0" w:rsidRDefault="001425E0">
            <w:pPr>
              <w:shd w:val="pct12" w:color="auto" w:fill="auto"/>
              <w:ind w:left="57" w:firstLine="720"/>
              <w:rPr>
                <w:sz w:val="24"/>
                <w:szCs w:val="24"/>
              </w:rPr>
            </w:pPr>
          </w:p>
        </w:tc>
      </w:tr>
      <w:tr w:rsidR="00000000" w:rsidRPr="001425E0">
        <w:tblPrEx>
          <w:tblCellMar>
            <w:top w:w="0" w:type="dxa"/>
            <w:bottom w:w="0" w:type="dxa"/>
          </w:tblCellMar>
        </w:tblPrEx>
        <w:trPr>
          <w:cantSplit/>
        </w:trPr>
        <w:tc>
          <w:tcPr>
            <w:tcW w:w="7763" w:type="dxa"/>
            <w:gridSpan w:val="5"/>
          </w:tcPr>
          <w:p w:rsidR="00000000" w:rsidRPr="001425E0" w:rsidRDefault="001425E0">
            <w:pPr>
              <w:shd w:val="pct12" w:color="auto" w:fill="auto"/>
              <w:ind w:left="57" w:firstLine="720"/>
              <w:jc w:val="both"/>
              <w:rPr>
                <w:b/>
                <w:sz w:val="24"/>
                <w:szCs w:val="24"/>
              </w:rPr>
            </w:pPr>
            <w:r w:rsidRPr="001425E0">
              <w:rPr>
                <w:b/>
                <w:sz w:val="24"/>
                <w:szCs w:val="24"/>
              </w:rPr>
              <w:t>Итого стоимость мебели для офиса и приемной</w:t>
            </w:r>
          </w:p>
        </w:tc>
        <w:tc>
          <w:tcPr>
            <w:tcW w:w="1843" w:type="dxa"/>
            <w:gridSpan w:val="2"/>
          </w:tcPr>
          <w:p w:rsidR="00000000" w:rsidRPr="001425E0" w:rsidRDefault="001425E0">
            <w:pPr>
              <w:shd w:val="pct12" w:color="auto" w:fill="auto"/>
              <w:ind w:left="57" w:firstLine="402"/>
              <w:jc w:val="both"/>
              <w:rPr>
                <w:b/>
                <w:sz w:val="24"/>
                <w:szCs w:val="24"/>
              </w:rPr>
            </w:pPr>
            <w:r w:rsidRPr="001425E0">
              <w:rPr>
                <w:b/>
                <w:sz w:val="24"/>
                <w:szCs w:val="24"/>
              </w:rPr>
              <w:t>350-00</w:t>
            </w:r>
          </w:p>
        </w:tc>
      </w:tr>
      <w:tr w:rsidR="00000000" w:rsidRPr="001425E0">
        <w:tblPrEx>
          <w:tblCellMar>
            <w:top w:w="0" w:type="dxa"/>
            <w:bottom w:w="0" w:type="dxa"/>
          </w:tblCellMar>
        </w:tblPrEx>
        <w:trPr>
          <w:cantSplit/>
        </w:trPr>
        <w:tc>
          <w:tcPr>
            <w:tcW w:w="7763" w:type="dxa"/>
            <w:gridSpan w:val="5"/>
          </w:tcPr>
          <w:p w:rsidR="00000000" w:rsidRPr="001425E0" w:rsidRDefault="001425E0">
            <w:pPr>
              <w:keepNext/>
              <w:shd w:val="pct12" w:color="auto" w:fill="auto"/>
              <w:spacing w:before="120" w:after="120"/>
              <w:ind w:left="57" w:firstLine="720"/>
              <w:jc w:val="both"/>
              <w:outlineLvl w:val="1"/>
              <w:rPr>
                <w:b/>
                <w:i/>
                <w:sz w:val="24"/>
                <w:szCs w:val="24"/>
              </w:rPr>
            </w:pPr>
            <w:r w:rsidRPr="001425E0">
              <w:rPr>
                <w:b/>
                <w:i/>
                <w:sz w:val="24"/>
                <w:szCs w:val="24"/>
              </w:rPr>
              <w:t>Итого стоимость вспомогательного оборудования:</w:t>
            </w:r>
          </w:p>
        </w:tc>
        <w:tc>
          <w:tcPr>
            <w:tcW w:w="1843" w:type="dxa"/>
            <w:gridSpan w:val="2"/>
          </w:tcPr>
          <w:p w:rsidR="00000000" w:rsidRPr="001425E0" w:rsidRDefault="001425E0">
            <w:pPr>
              <w:keepNext/>
              <w:shd w:val="pct12" w:color="auto" w:fill="auto"/>
              <w:spacing w:before="120" w:after="120"/>
              <w:ind w:left="57" w:firstLine="260"/>
              <w:jc w:val="both"/>
              <w:outlineLvl w:val="1"/>
              <w:rPr>
                <w:b/>
                <w:i/>
                <w:sz w:val="24"/>
                <w:szCs w:val="24"/>
              </w:rPr>
            </w:pPr>
            <w:r w:rsidRPr="001425E0">
              <w:rPr>
                <w:b/>
                <w:i/>
                <w:sz w:val="24"/>
                <w:szCs w:val="24"/>
              </w:rPr>
              <w:t>218</w:t>
            </w:r>
            <w:r w:rsidRPr="001425E0">
              <w:rPr>
                <w:b/>
                <w:i/>
                <w:sz w:val="24"/>
                <w:szCs w:val="24"/>
              </w:rPr>
              <w:t xml:space="preserve"> 400-00</w:t>
            </w:r>
          </w:p>
        </w:tc>
      </w:tr>
    </w:tbl>
    <w:p w:rsidR="00000000" w:rsidRPr="001425E0" w:rsidRDefault="001425E0">
      <w:pPr>
        <w:rPr>
          <w:sz w:val="24"/>
          <w:szCs w:val="24"/>
        </w:rPr>
      </w:pPr>
    </w:p>
    <w:p w:rsidR="00000000" w:rsidRPr="001425E0" w:rsidRDefault="001425E0">
      <w:pPr>
        <w:rPr>
          <w:sz w:val="24"/>
          <w:szCs w:val="24"/>
        </w:rPr>
      </w:pPr>
    </w:p>
    <w:p w:rsidR="00000000" w:rsidRPr="001425E0" w:rsidRDefault="001425E0" w:rsidP="001425E0">
      <w:pPr>
        <w:pStyle w:val="5"/>
        <w:numPr>
          <w:ilvl w:val="0"/>
          <w:numId w:val="72"/>
        </w:numPr>
        <w:tabs>
          <w:tab w:val="clear" w:pos="360"/>
          <w:tab w:val="num" w:pos="1137"/>
        </w:tabs>
        <w:spacing w:before="120"/>
        <w:ind w:left="1134" w:hanging="357"/>
        <w:rPr>
          <w:rFonts w:ascii="Times New Roman" w:hAnsi="Times New Roman"/>
          <w:szCs w:val="24"/>
        </w:rPr>
      </w:pPr>
      <w:r w:rsidRPr="001425E0">
        <w:rPr>
          <w:rFonts w:ascii="Times New Roman" w:hAnsi="Times New Roman"/>
          <w:szCs w:val="24"/>
        </w:rPr>
        <w:t>Ваш вариант</w:t>
      </w:r>
    </w:p>
    <w:p w:rsidR="00000000" w:rsidRPr="001425E0" w:rsidRDefault="001425E0">
      <w:pPr>
        <w:pStyle w:val="Normal"/>
        <w:tabs>
          <w:tab w:val="left" w:pos="709"/>
        </w:tabs>
        <w:spacing w:before="0" w:after="0"/>
        <w:rPr>
          <w:snapToGrid/>
          <w:szCs w:val="24"/>
        </w:rPr>
      </w:pPr>
    </w:p>
    <w:p w:rsidR="00000000" w:rsidRPr="001425E0" w:rsidRDefault="001425E0">
      <w:pPr>
        <w:pStyle w:val="Normal"/>
        <w:tabs>
          <w:tab w:val="left" w:pos="709"/>
        </w:tabs>
        <w:spacing w:before="0" w:after="0"/>
        <w:rPr>
          <w:b/>
          <w:snapToGrid/>
          <w:szCs w:val="24"/>
        </w:rPr>
      </w:pPr>
      <w:r w:rsidRPr="001425E0">
        <w:rPr>
          <w:b/>
          <w:snapToGrid/>
          <w:szCs w:val="24"/>
        </w:rPr>
        <w:t>Основное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gridCol w:w="1843"/>
        <w:gridCol w:w="1843"/>
      </w:tblGrid>
      <w:tr w:rsidR="00000000" w:rsidRPr="001425E0">
        <w:tblPrEx>
          <w:tblCellMar>
            <w:top w:w="0" w:type="dxa"/>
            <w:bottom w:w="0" w:type="dxa"/>
          </w:tblCellMar>
        </w:tblPrEx>
        <w:trPr>
          <w:cantSplit/>
          <w:trHeight w:val="48"/>
        </w:trPr>
        <w:tc>
          <w:tcPr>
            <w:tcW w:w="817" w:type="dxa"/>
          </w:tcPr>
          <w:p w:rsidR="00000000" w:rsidRPr="001425E0" w:rsidRDefault="001425E0">
            <w:pPr>
              <w:pStyle w:val="Normal"/>
              <w:spacing w:before="0" w:after="0"/>
              <w:jc w:val="center"/>
              <w:rPr>
                <w:b/>
                <w:i/>
                <w:snapToGrid/>
                <w:szCs w:val="24"/>
              </w:rPr>
            </w:pPr>
          </w:p>
        </w:tc>
        <w:tc>
          <w:tcPr>
            <w:tcW w:w="5103" w:type="dxa"/>
          </w:tcPr>
          <w:p w:rsidR="00000000" w:rsidRPr="001425E0" w:rsidRDefault="001425E0">
            <w:pPr>
              <w:pStyle w:val="Normal"/>
              <w:spacing w:before="0" w:after="0"/>
              <w:jc w:val="center"/>
              <w:rPr>
                <w:b/>
                <w:i/>
                <w:snapToGrid/>
                <w:szCs w:val="24"/>
              </w:rPr>
            </w:pPr>
            <w:r w:rsidRPr="001425E0">
              <w:rPr>
                <w:b/>
                <w:i/>
                <w:snapToGrid/>
                <w:szCs w:val="24"/>
              </w:rPr>
              <w:t>Наименование</w:t>
            </w:r>
          </w:p>
        </w:tc>
        <w:tc>
          <w:tcPr>
            <w:tcW w:w="1843" w:type="dxa"/>
          </w:tcPr>
          <w:p w:rsidR="00000000" w:rsidRPr="001425E0" w:rsidRDefault="001425E0">
            <w:pPr>
              <w:pStyle w:val="Normal"/>
              <w:spacing w:before="0" w:after="0"/>
              <w:jc w:val="center"/>
              <w:rPr>
                <w:b/>
                <w:i/>
                <w:szCs w:val="24"/>
              </w:rPr>
            </w:pPr>
            <w:r w:rsidRPr="001425E0">
              <w:rPr>
                <w:b/>
                <w:i/>
                <w:szCs w:val="24"/>
              </w:rPr>
              <w:t>Количество</w:t>
            </w:r>
          </w:p>
        </w:tc>
        <w:tc>
          <w:tcPr>
            <w:tcW w:w="1843" w:type="dxa"/>
          </w:tcPr>
          <w:p w:rsidR="00000000" w:rsidRPr="001425E0" w:rsidRDefault="001425E0">
            <w:pPr>
              <w:pStyle w:val="Normal"/>
              <w:spacing w:before="0" w:after="0"/>
              <w:jc w:val="center"/>
              <w:rPr>
                <w:b/>
                <w:i/>
                <w:szCs w:val="24"/>
              </w:rPr>
            </w:pPr>
            <w:r w:rsidRPr="001425E0">
              <w:rPr>
                <w:b/>
                <w:i/>
                <w:szCs w:val="24"/>
              </w:rPr>
              <w:t>Стоимость</w:t>
            </w:r>
          </w:p>
        </w:tc>
      </w:tr>
      <w:tr w:rsidR="00000000" w:rsidRPr="001425E0">
        <w:tblPrEx>
          <w:tblCellMar>
            <w:top w:w="0" w:type="dxa"/>
            <w:bottom w:w="0" w:type="dxa"/>
          </w:tblCellMar>
        </w:tblPrEx>
        <w:trPr>
          <w:cantSplit/>
          <w:trHeight w:val="4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napToGrid/>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Height w:val="38"/>
        </w:trPr>
        <w:tc>
          <w:tcPr>
            <w:tcW w:w="817" w:type="dxa"/>
          </w:tcPr>
          <w:p w:rsidR="00000000" w:rsidRPr="001425E0" w:rsidRDefault="001425E0">
            <w:pPr>
              <w:pStyle w:val="Normal"/>
              <w:spacing w:before="0" w:after="0"/>
              <w:rPr>
                <w:i/>
                <w:snapToGrid/>
                <w:szCs w:val="24"/>
              </w:rPr>
            </w:pPr>
          </w:p>
        </w:tc>
        <w:tc>
          <w:tcPr>
            <w:tcW w:w="5103" w:type="dxa"/>
          </w:tcPr>
          <w:p w:rsidR="00000000" w:rsidRPr="001425E0" w:rsidRDefault="001425E0">
            <w:pPr>
              <w:pStyle w:val="Normal"/>
              <w:spacing w:before="0" w:after="0"/>
              <w:rPr>
                <w:i/>
                <w:szCs w:val="24"/>
              </w:rPr>
            </w:pPr>
          </w:p>
        </w:tc>
        <w:tc>
          <w:tcPr>
            <w:tcW w:w="1843" w:type="dxa"/>
          </w:tcPr>
          <w:p w:rsidR="00000000" w:rsidRPr="001425E0" w:rsidRDefault="001425E0">
            <w:pPr>
              <w:pStyle w:val="Normal"/>
              <w:spacing w:before="0" w:after="0"/>
              <w:jc w:val="center"/>
              <w:rPr>
                <w:i/>
                <w:szCs w:val="24"/>
              </w:rPr>
            </w:pPr>
          </w:p>
        </w:tc>
        <w:tc>
          <w:tcPr>
            <w:tcW w:w="1843" w:type="dxa"/>
          </w:tcPr>
          <w:p w:rsidR="00000000" w:rsidRPr="001425E0" w:rsidRDefault="001425E0">
            <w:pPr>
              <w:pStyle w:val="Normal"/>
              <w:spacing w:before="0" w:after="0"/>
              <w:jc w:val="center"/>
              <w:rPr>
                <w:i/>
                <w:szCs w:val="24"/>
              </w:rPr>
            </w:pPr>
          </w:p>
        </w:tc>
      </w:tr>
      <w:tr w:rsidR="00000000" w:rsidRPr="001425E0">
        <w:tblPrEx>
          <w:tblCellMar>
            <w:top w:w="0" w:type="dxa"/>
            <w:bottom w:w="0" w:type="dxa"/>
          </w:tblCellMar>
        </w:tblPrEx>
        <w:trPr>
          <w:cantSplit/>
        </w:trPr>
        <w:tc>
          <w:tcPr>
            <w:tcW w:w="7763" w:type="dxa"/>
            <w:gridSpan w:val="3"/>
          </w:tcPr>
          <w:p w:rsidR="00000000" w:rsidRPr="001425E0" w:rsidRDefault="001425E0">
            <w:pPr>
              <w:keepNext/>
              <w:spacing w:before="120" w:after="120"/>
              <w:ind w:left="57" w:firstLine="720"/>
              <w:jc w:val="both"/>
              <w:outlineLvl w:val="1"/>
              <w:rPr>
                <w:b/>
                <w:i/>
                <w:sz w:val="24"/>
                <w:szCs w:val="24"/>
              </w:rPr>
            </w:pPr>
            <w:r w:rsidRPr="001425E0">
              <w:rPr>
                <w:b/>
                <w:i/>
                <w:sz w:val="24"/>
                <w:szCs w:val="24"/>
              </w:rPr>
              <w:t>Итого стоимость основного оборудования:</w:t>
            </w:r>
          </w:p>
        </w:tc>
        <w:tc>
          <w:tcPr>
            <w:tcW w:w="1843" w:type="dxa"/>
          </w:tcPr>
          <w:p w:rsidR="00000000" w:rsidRPr="001425E0" w:rsidRDefault="001425E0">
            <w:pPr>
              <w:keepNext/>
              <w:spacing w:before="120" w:after="120"/>
              <w:ind w:left="57" w:firstLine="260"/>
              <w:jc w:val="both"/>
              <w:outlineLvl w:val="1"/>
              <w:rPr>
                <w:b/>
                <w:sz w:val="24"/>
                <w:szCs w:val="24"/>
              </w:rPr>
            </w:pPr>
          </w:p>
        </w:tc>
      </w:tr>
    </w:tbl>
    <w:p w:rsidR="00000000" w:rsidRPr="001425E0" w:rsidRDefault="001425E0">
      <w:pPr>
        <w:pStyle w:val="Normal"/>
        <w:tabs>
          <w:tab w:val="left" w:pos="709"/>
        </w:tabs>
        <w:spacing w:before="0" w:after="0"/>
        <w:rPr>
          <w:snapToGrid/>
          <w:szCs w:val="24"/>
        </w:rPr>
      </w:pPr>
    </w:p>
    <w:p w:rsidR="00000000" w:rsidRPr="001425E0" w:rsidRDefault="001425E0">
      <w:pPr>
        <w:pStyle w:val="Normal"/>
        <w:tabs>
          <w:tab w:val="left" w:pos="709"/>
        </w:tabs>
        <w:spacing w:before="0" w:after="0"/>
        <w:rPr>
          <w:snapToGrid/>
          <w:szCs w:val="24"/>
        </w:rPr>
      </w:pPr>
    </w:p>
    <w:p w:rsidR="00000000" w:rsidRPr="001425E0" w:rsidRDefault="001425E0">
      <w:pPr>
        <w:pStyle w:val="Normal"/>
        <w:tabs>
          <w:tab w:val="left" w:pos="709"/>
        </w:tabs>
        <w:spacing w:before="0" w:after="0"/>
        <w:rPr>
          <w:b/>
          <w:snapToGrid/>
          <w:szCs w:val="24"/>
        </w:rPr>
      </w:pPr>
      <w:r w:rsidRPr="001425E0">
        <w:rPr>
          <w:b/>
          <w:snapToGrid/>
          <w:szCs w:val="24"/>
        </w:rPr>
        <w:t xml:space="preserve">Вспомогательное оборудование </w:t>
      </w:r>
    </w:p>
    <w:p w:rsidR="00000000" w:rsidRPr="001425E0" w:rsidRDefault="001425E0">
      <w:pPr>
        <w:pStyle w:val="Normal"/>
        <w:tabs>
          <w:tab w:val="left" w:pos="709"/>
        </w:tabs>
        <w:spacing w:before="0" w:after="0"/>
        <w:rPr>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1559"/>
        <w:gridCol w:w="2552"/>
        <w:gridCol w:w="1843"/>
      </w:tblGrid>
      <w:tr w:rsidR="00000000" w:rsidRPr="001425E0">
        <w:tblPrEx>
          <w:tblCellMar>
            <w:top w:w="0" w:type="dxa"/>
            <w:bottom w:w="0" w:type="dxa"/>
          </w:tblCellMar>
        </w:tblPrEx>
        <w:trPr>
          <w:cantSplit/>
          <w:trHeight w:val="307"/>
        </w:trPr>
        <w:tc>
          <w:tcPr>
            <w:tcW w:w="9606" w:type="dxa"/>
            <w:gridSpan w:val="5"/>
            <w:tcBorders>
              <w:top w:val="single" w:sz="4" w:space="0" w:color="auto"/>
              <w:left w:val="single" w:sz="4" w:space="0" w:color="auto"/>
              <w:right w:val="single" w:sz="4" w:space="0" w:color="auto"/>
            </w:tcBorders>
          </w:tcPr>
          <w:p w:rsidR="00000000" w:rsidRPr="001425E0" w:rsidRDefault="001425E0">
            <w:pPr>
              <w:keepNext/>
              <w:spacing w:before="120" w:after="120"/>
              <w:ind w:left="57" w:firstLine="720"/>
              <w:jc w:val="both"/>
              <w:outlineLvl w:val="1"/>
              <w:rPr>
                <w:b/>
                <w:sz w:val="24"/>
                <w:szCs w:val="24"/>
              </w:rPr>
            </w:pPr>
            <w:r w:rsidRPr="001425E0">
              <w:rPr>
                <w:b/>
                <w:sz w:val="24"/>
                <w:szCs w:val="24"/>
              </w:rPr>
              <w:t>Кеги и оборудование для мойки</w:t>
            </w:r>
          </w:p>
        </w:tc>
      </w:tr>
      <w:tr w:rsidR="00000000" w:rsidRPr="001425E0">
        <w:tblPrEx>
          <w:tblCellMar>
            <w:top w:w="0" w:type="dxa"/>
            <w:bottom w:w="0" w:type="dxa"/>
          </w:tblCellMar>
        </w:tblPrEx>
        <w:trPr>
          <w:cantSplit/>
          <w:trHeight w:val="591"/>
        </w:trPr>
        <w:tc>
          <w:tcPr>
            <w:tcW w:w="2235" w:type="dxa"/>
            <w:tcBorders>
              <w:left w:val="single" w:sz="4" w:space="0" w:color="auto"/>
            </w:tcBorders>
          </w:tcPr>
          <w:p w:rsidR="00000000" w:rsidRPr="001425E0" w:rsidRDefault="001425E0">
            <w:pPr>
              <w:ind w:left="57" w:hanging="24"/>
              <w:rPr>
                <w:b/>
                <w:sz w:val="24"/>
                <w:szCs w:val="24"/>
              </w:rPr>
            </w:pPr>
            <w:r w:rsidRPr="001425E0">
              <w:rPr>
                <w:b/>
                <w:sz w:val="24"/>
                <w:szCs w:val="24"/>
              </w:rPr>
              <w:t>наи</w:t>
            </w:r>
            <w:r w:rsidRPr="001425E0">
              <w:rPr>
                <w:b/>
                <w:sz w:val="24"/>
                <w:szCs w:val="24"/>
              </w:rPr>
              <w:t>менование</w:t>
            </w:r>
          </w:p>
        </w:tc>
        <w:tc>
          <w:tcPr>
            <w:tcW w:w="1417" w:type="dxa"/>
          </w:tcPr>
          <w:p w:rsidR="00000000" w:rsidRPr="001425E0" w:rsidRDefault="001425E0">
            <w:pPr>
              <w:ind w:left="57" w:hanging="23"/>
              <w:rPr>
                <w:b/>
                <w:sz w:val="24"/>
                <w:szCs w:val="24"/>
              </w:rPr>
            </w:pPr>
            <w:r w:rsidRPr="001425E0">
              <w:rPr>
                <w:b/>
                <w:sz w:val="24"/>
                <w:szCs w:val="24"/>
              </w:rPr>
              <w:t>кол-во</w:t>
            </w:r>
          </w:p>
        </w:tc>
        <w:tc>
          <w:tcPr>
            <w:tcW w:w="1559" w:type="dxa"/>
          </w:tcPr>
          <w:p w:rsidR="00000000" w:rsidRPr="001425E0" w:rsidRDefault="001425E0">
            <w:pPr>
              <w:ind w:left="57" w:hanging="23"/>
              <w:rPr>
                <w:b/>
                <w:sz w:val="24"/>
                <w:szCs w:val="24"/>
              </w:rPr>
            </w:pPr>
            <w:r w:rsidRPr="001425E0">
              <w:rPr>
                <w:b/>
                <w:sz w:val="24"/>
                <w:szCs w:val="24"/>
              </w:rPr>
              <w:t>стоимость (руб. за ед.)</w:t>
            </w:r>
          </w:p>
        </w:tc>
        <w:tc>
          <w:tcPr>
            <w:tcW w:w="2552" w:type="dxa"/>
          </w:tcPr>
          <w:p w:rsidR="00000000" w:rsidRPr="001425E0" w:rsidRDefault="001425E0">
            <w:pPr>
              <w:ind w:left="57" w:hanging="23"/>
              <w:rPr>
                <w:b/>
                <w:sz w:val="24"/>
                <w:szCs w:val="24"/>
              </w:rPr>
            </w:pPr>
            <w:r w:rsidRPr="001425E0">
              <w:rPr>
                <w:b/>
                <w:sz w:val="24"/>
                <w:szCs w:val="24"/>
              </w:rPr>
              <w:t>стоимость ($ за ед.)</w:t>
            </w:r>
          </w:p>
        </w:tc>
        <w:tc>
          <w:tcPr>
            <w:tcW w:w="1843" w:type="dxa"/>
            <w:tcBorders>
              <w:right w:val="single" w:sz="4" w:space="0" w:color="auto"/>
            </w:tcBorders>
          </w:tcPr>
          <w:p w:rsidR="00000000" w:rsidRPr="001425E0" w:rsidRDefault="001425E0">
            <w:pPr>
              <w:ind w:left="57" w:firstLine="720"/>
              <w:rPr>
                <w:b/>
                <w:sz w:val="24"/>
                <w:szCs w:val="24"/>
              </w:rPr>
            </w:pPr>
            <w:r w:rsidRPr="001425E0">
              <w:rPr>
                <w:b/>
                <w:sz w:val="24"/>
                <w:szCs w:val="24"/>
              </w:rPr>
              <w:t>общая стоимость (руб.)</w:t>
            </w:r>
          </w:p>
        </w:tc>
      </w:tr>
      <w:tr w:rsidR="00000000" w:rsidRPr="001425E0">
        <w:tblPrEx>
          <w:tblCellMar>
            <w:top w:w="0" w:type="dxa"/>
            <w:bottom w:w="0" w:type="dxa"/>
          </w:tblCellMar>
        </w:tblPrEx>
        <w:trPr>
          <w:cantSplit/>
          <w:trHeight w:val="553"/>
        </w:trPr>
        <w:tc>
          <w:tcPr>
            <w:tcW w:w="2235" w:type="dxa"/>
            <w:tcBorders>
              <w:left w:val="single" w:sz="4" w:space="0" w:color="auto"/>
            </w:tcBorders>
          </w:tcPr>
          <w:p w:rsidR="00000000" w:rsidRPr="001425E0" w:rsidRDefault="001425E0">
            <w:pPr>
              <w:ind w:left="57" w:hanging="23"/>
              <w:rPr>
                <w:sz w:val="24"/>
                <w:szCs w:val="24"/>
              </w:rPr>
            </w:pPr>
          </w:p>
        </w:tc>
        <w:tc>
          <w:tcPr>
            <w:tcW w:w="1417" w:type="dxa"/>
          </w:tcPr>
          <w:p w:rsidR="00000000" w:rsidRPr="001425E0" w:rsidRDefault="001425E0">
            <w:pPr>
              <w:ind w:left="57" w:hanging="23"/>
              <w:rPr>
                <w:sz w:val="24"/>
                <w:szCs w:val="24"/>
              </w:rPr>
            </w:pPr>
          </w:p>
        </w:tc>
        <w:tc>
          <w:tcPr>
            <w:tcW w:w="1559" w:type="dxa"/>
          </w:tcPr>
          <w:p w:rsidR="00000000" w:rsidRPr="001425E0" w:rsidRDefault="001425E0">
            <w:pPr>
              <w:ind w:left="57" w:hanging="23"/>
              <w:rPr>
                <w:sz w:val="24"/>
                <w:szCs w:val="24"/>
              </w:rPr>
            </w:pPr>
          </w:p>
        </w:tc>
        <w:tc>
          <w:tcPr>
            <w:tcW w:w="2552" w:type="dxa"/>
          </w:tcPr>
          <w:p w:rsidR="00000000" w:rsidRPr="001425E0" w:rsidRDefault="001425E0">
            <w:pPr>
              <w:ind w:left="57" w:hanging="23"/>
              <w:rPr>
                <w:sz w:val="24"/>
                <w:szCs w:val="24"/>
              </w:rPr>
            </w:pPr>
          </w:p>
        </w:tc>
        <w:tc>
          <w:tcPr>
            <w:tcW w:w="1843" w:type="dxa"/>
            <w:tcBorders>
              <w:right w:val="single" w:sz="4" w:space="0" w:color="auto"/>
            </w:tcBorders>
          </w:tcPr>
          <w:p w:rsidR="00000000" w:rsidRPr="001425E0" w:rsidRDefault="001425E0">
            <w:pPr>
              <w:ind w:left="57" w:firstLine="720"/>
              <w:rPr>
                <w:sz w:val="24"/>
                <w:szCs w:val="24"/>
              </w:rPr>
            </w:pPr>
          </w:p>
        </w:tc>
      </w:tr>
      <w:tr w:rsidR="00000000" w:rsidRPr="001425E0">
        <w:tblPrEx>
          <w:tblCellMar>
            <w:top w:w="0" w:type="dxa"/>
            <w:bottom w:w="0" w:type="dxa"/>
          </w:tblCellMar>
        </w:tblPrEx>
        <w:trPr>
          <w:cantSplit/>
          <w:trHeight w:val="553"/>
        </w:trPr>
        <w:tc>
          <w:tcPr>
            <w:tcW w:w="2235" w:type="dxa"/>
            <w:tcBorders>
              <w:left w:val="single" w:sz="4" w:space="0" w:color="auto"/>
            </w:tcBorders>
          </w:tcPr>
          <w:p w:rsidR="00000000" w:rsidRPr="001425E0" w:rsidRDefault="001425E0">
            <w:pPr>
              <w:ind w:left="57" w:hanging="23"/>
              <w:rPr>
                <w:sz w:val="24"/>
                <w:szCs w:val="24"/>
              </w:rPr>
            </w:pPr>
          </w:p>
        </w:tc>
        <w:tc>
          <w:tcPr>
            <w:tcW w:w="1417" w:type="dxa"/>
          </w:tcPr>
          <w:p w:rsidR="00000000" w:rsidRPr="001425E0" w:rsidRDefault="001425E0">
            <w:pPr>
              <w:ind w:left="57" w:hanging="23"/>
              <w:rPr>
                <w:sz w:val="24"/>
                <w:szCs w:val="24"/>
              </w:rPr>
            </w:pPr>
          </w:p>
        </w:tc>
        <w:tc>
          <w:tcPr>
            <w:tcW w:w="1559" w:type="dxa"/>
          </w:tcPr>
          <w:p w:rsidR="00000000" w:rsidRPr="001425E0" w:rsidRDefault="001425E0">
            <w:pPr>
              <w:ind w:left="57" w:hanging="23"/>
              <w:rPr>
                <w:sz w:val="24"/>
                <w:szCs w:val="24"/>
              </w:rPr>
            </w:pPr>
          </w:p>
        </w:tc>
        <w:tc>
          <w:tcPr>
            <w:tcW w:w="2552" w:type="dxa"/>
          </w:tcPr>
          <w:p w:rsidR="00000000" w:rsidRPr="001425E0" w:rsidRDefault="001425E0">
            <w:pPr>
              <w:ind w:left="57" w:hanging="23"/>
              <w:rPr>
                <w:sz w:val="24"/>
                <w:szCs w:val="24"/>
              </w:rPr>
            </w:pPr>
          </w:p>
        </w:tc>
        <w:tc>
          <w:tcPr>
            <w:tcW w:w="1843" w:type="dxa"/>
            <w:tcBorders>
              <w:right w:val="single" w:sz="4" w:space="0" w:color="auto"/>
            </w:tcBorders>
          </w:tcPr>
          <w:p w:rsidR="00000000" w:rsidRPr="001425E0" w:rsidRDefault="001425E0">
            <w:pPr>
              <w:ind w:left="57" w:firstLine="720"/>
              <w:rPr>
                <w:sz w:val="24"/>
                <w:szCs w:val="24"/>
              </w:rPr>
            </w:pPr>
          </w:p>
        </w:tc>
      </w:tr>
      <w:tr w:rsidR="00000000" w:rsidRPr="001425E0">
        <w:tblPrEx>
          <w:tblCellMar>
            <w:top w:w="0" w:type="dxa"/>
            <w:bottom w:w="0" w:type="dxa"/>
          </w:tblCellMar>
        </w:tblPrEx>
        <w:trPr>
          <w:cantSplit/>
        </w:trPr>
        <w:tc>
          <w:tcPr>
            <w:tcW w:w="7763" w:type="dxa"/>
            <w:gridSpan w:val="4"/>
            <w:tcBorders>
              <w:left w:val="single" w:sz="4" w:space="0" w:color="auto"/>
              <w:bottom w:val="single" w:sz="4" w:space="0" w:color="auto"/>
              <w:right w:val="single" w:sz="4" w:space="0" w:color="auto"/>
            </w:tcBorders>
          </w:tcPr>
          <w:p w:rsidR="00000000" w:rsidRPr="001425E0" w:rsidRDefault="001425E0">
            <w:pPr>
              <w:pStyle w:val="2"/>
              <w:ind w:left="57" w:firstLine="720"/>
              <w:rPr>
                <w:rFonts w:ascii="Times New Roman" w:hAnsi="Times New Roman"/>
                <w:sz w:val="24"/>
                <w:szCs w:val="24"/>
              </w:rPr>
            </w:pPr>
            <w:r w:rsidRPr="001425E0">
              <w:rPr>
                <w:rFonts w:ascii="Times New Roman" w:hAnsi="Times New Roman"/>
                <w:sz w:val="24"/>
                <w:szCs w:val="24"/>
              </w:rPr>
              <w:t>Итого:</w:t>
            </w:r>
          </w:p>
        </w:tc>
        <w:tc>
          <w:tcPr>
            <w:tcW w:w="1843" w:type="dxa"/>
            <w:tcBorders>
              <w:left w:val="single" w:sz="4" w:space="0" w:color="auto"/>
              <w:bottom w:val="single" w:sz="4" w:space="0" w:color="auto"/>
              <w:right w:val="single" w:sz="4" w:space="0" w:color="auto"/>
            </w:tcBorders>
          </w:tcPr>
          <w:p w:rsidR="00000000" w:rsidRPr="001425E0" w:rsidRDefault="001425E0">
            <w:pPr>
              <w:pStyle w:val="2"/>
              <w:ind w:left="57" w:firstLine="720"/>
              <w:rPr>
                <w:rFonts w:ascii="Times New Roman" w:hAnsi="Times New Roman"/>
                <w:b w:val="0"/>
                <w:sz w:val="24"/>
                <w:szCs w:val="24"/>
              </w:rPr>
            </w:pPr>
          </w:p>
        </w:tc>
      </w:tr>
    </w:tbl>
    <w:p w:rsidR="00000000" w:rsidRPr="001425E0" w:rsidRDefault="001425E0">
      <w:pPr>
        <w:pStyle w:val="Normal"/>
        <w:tabs>
          <w:tab w:val="left" w:pos="709"/>
        </w:tabs>
        <w:spacing w:before="0" w:after="0"/>
        <w:rPr>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93"/>
        <w:gridCol w:w="850"/>
        <w:gridCol w:w="1559"/>
        <w:gridCol w:w="1418"/>
        <w:gridCol w:w="142"/>
        <w:gridCol w:w="1276"/>
        <w:gridCol w:w="142"/>
        <w:gridCol w:w="425"/>
        <w:gridCol w:w="157"/>
        <w:gridCol w:w="127"/>
      </w:tblGrid>
      <w:tr w:rsidR="00000000" w:rsidRPr="001425E0">
        <w:tblPrEx>
          <w:tblCellMar>
            <w:top w:w="0" w:type="dxa"/>
            <w:bottom w:w="0" w:type="dxa"/>
          </w:tblCellMar>
        </w:tblPrEx>
        <w:trPr>
          <w:cantSplit/>
        </w:trPr>
        <w:tc>
          <w:tcPr>
            <w:tcW w:w="8897" w:type="dxa"/>
            <w:gridSpan w:val="8"/>
            <w:tcBorders>
              <w:right w:val="nil"/>
            </w:tcBorders>
          </w:tcPr>
          <w:p w:rsidR="00000000" w:rsidRPr="001425E0" w:rsidRDefault="001425E0">
            <w:pPr>
              <w:pStyle w:val="2"/>
              <w:spacing w:before="120" w:after="120"/>
              <w:ind w:left="57" w:firstLine="720"/>
              <w:rPr>
                <w:rFonts w:ascii="Times New Roman" w:hAnsi="Times New Roman"/>
                <w:b w:val="0"/>
                <w:sz w:val="24"/>
                <w:szCs w:val="24"/>
              </w:rPr>
            </w:pPr>
            <w:r w:rsidRPr="001425E0">
              <w:rPr>
                <w:rFonts w:ascii="Times New Roman" w:hAnsi="Times New Roman"/>
                <w:sz w:val="24"/>
                <w:szCs w:val="24"/>
              </w:rPr>
              <w:t>Мебель для склада</w:t>
            </w:r>
          </w:p>
        </w:tc>
        <w:tc>
          <w:tcPr>
            <w:tcW w:w="709" w:type="dxa"/>
            <w:gridSpan w:val="3"/>
            <w:tcBorders>
              <w:left w:val="nil"/>
            </w:tcBorders>
          </w:tcPr>
          <w:p w:rsidR="00000000" w:rsidRPr="001425E0" w:rsidRDefault="001425E0">
            <w:pPr>
              <w:pStyle w:val="2"/>
              <w:spacing w:before="120" w:after="120"/>
              <w:ind w:left="57" w:firstLine="720"/>
              <w:rPr>
                <w:rFonts w:ascii="Times New Roman" w:hAnsi="Times New Roman"/>
                <w:sz w:val="24"/>
                <w:szCs w:val="24"/>
              </w:rPr>
            </w:pPr>
          </w:p>
        </w:tc>
      </w:tr>
      <w:tr w:rsidR="00000000" w:rsidRPr="001425E0">
        <w:tblPrEx>
          <w:tblCellMar>
            <w:top w:w="0" w:type="dxa"/>
            <w:bottom w:w="0" w:type="dxa"/>
          </w:tblCellMar>
        </w:tblPrEx>
        <w:trPr>
          <w:cantSplit/>
          <w:trHeight w:val="591"/>
        </w:trPr>
        <w:tc>
          <w:tcPr>
            <w:tcW w:w="817" w:type="dxa"/>
          </w:tcPr>
          <w:p w:rsidR="00000000" w:rsidRPr="001425E0" w:rsidRDefault="001425E0">
            <w:pPr>
              <w:ind w:left="57" w:hanging="22"/>
              <w:jc w:val="center"/>
              <w:rPr>
                <w:b/>
                <w:i/>
                <w:sz w:val="24"/>
                <w:szCs w:val="24"/>
              </w:rPr>
            </w:pPr>
            <w:r w:rsidRPr="001425E0">
              <w:rPr>
                <w:b/>
                <w:i/>
                <w:sz w:val="24"/>
                <w:szCs w:val="24"/>
              </w:rPr>
              <w:t>№ п/п</w:t>
            </w:r>
          </w:p>
        </w:tc>
        <w:tc>
          <w:tcPr>
            <w:tcW w:w="2693" w:type="dxa"/>
          </w:tcPr>
          <w:p w:rsidR="00000000" w:rsidRPr="001425E0" w:rsidRDefault="001425E0">
            <w:pPr>
              <w:ind w:left="57" w:hanging="22"/>
              <w:jc w:val="center"/>
              <w:rPr>
                <w:b/>
                <w:i/>
                <w:snapToGrid w:val="0"/>
                <w:color w:val="000000"/>
                <w:sz w:val="24"/>
                <w:szCs w:val="24"/>
              </w:rPr>
            </w:pPr>
            <w:r w:rsidRPr="001425E0">
              <w:rPr>
                <w:b/>
                <w:i/>
                <w:snapToGrid w:val="0"/>
                <w:color w:val="000000"/>
                <w:sz w:val="24"/>
                <w:szCs w:val="24"/>
              </w:rPr>
              <w:t>наименование оборудования</w:t>
            </w:r>
          </w:p>
        </w:tc>
        <w:tc>
          <w:tcPr>
            <w:tcW w:w="850" w:type="dxa"/>
          </w:tcPr>
          <w:p w:rsidR="00000000" w:rsidRPr="001425E0" w:rsidRDefault="001425E0">
            <w:pPr>
              <w:ind w:left="57" w:hanging="22"/>
              <w:jc w:val="center"/>
              <w:rPr>
                <w:b/>
                <w:i/>
                <w:sz w:val="24"/>
                <w:szCs w:val="24"/>
              </w:rPr>
            </w:pPr>
            <w:r w:rsidRPr="001425E0">
              <w:rPr>
                <w:b/>
                <w:i/>
                <w:sz w:val="24"/>
                <w:szCs w:val="24"/>
              </w:rPr>
              <w:t>кол-во</w:t>
            </w:r>
          </w:p>
        </w:tc>
        <w:tc>
          <w:tcPr>
            <w:tcW w:w="1559" w:type="dxa"/>
          </w:tcPr>
          <w:p w:rsidR="00000000" w:rsidRPr="001425E0" w:rsidRDefault="001425E0">
            <w:pPr>
              <w:ind w:left="57" w:hanging="22"/>
              <w:jc w:val="center"/>
              <w:rPr>
                <w:b/>
                <w:i/>
                <w:sz w:val="24"/>
                <w:szCs w:val="24"/>
              </w:rPr>
            </w:pPr>
            <w:r w:rsidRPr="001425E0">
              <w:rPr>
                <w:b/>
                <w:i/>
                <w:sz w:val="24"/>
                <w:szCs w:val="24"/>
              </w:rPr>
              <w:t>стоимость (руб. за ед.)</w:t>
            </w:r>
          </w:p>
        </w:tc>
        <w:tc>
          <w:tcPr>
            <w:tcW w:w="1560" w:type="dxa"/>
            <w:gridSpan w:val="2"/>
          </w:tcPr>
          <w:p w:rsidR="00000000" w:rsidRPr="001425E0" w:rsidRDefault="001425E0">
            <w:pPr>
              <w:ind w:left="57" w:hanging="22"/>
              <w:jc w:val="center"/>
              <w:rPr>
                <w:b/>
                <w:i/>
                <w:sz w:val="24"/>
                <w:szCs w:val="24"/>
              </w:rPr>
            </w:pPr>
            <w:r w:rsidRPr="001425E0">
              <w:rPr>
                <w:b/>
                <w:i/>
                <w:sz w:val="24"/>
                <w:szCs w:val="24"/>
              </w:rPr>
              <w:t>стоимость ($ за ед.)</w:t>
            </w:r>
          </w:p>
        </w:tc>
        <w:tc>
          <w:tcPr>
            <w:tcW w:w="1843" w:type="dxa"/>
            <w:gridSpan w:val="3"/>
          </w:tcPr>
          <w:p w:rsidR="00000000" w:rsidRPr="001425E0" w:rsidRDefault="001425E0">
            <w:pPr>
              <w:ind w:left="57" w:hanging="22"/>
              <w:jc w:val="center"/>
              <w:rPr>
                <w:b/>
                <w:i/>
                <w:sz w:val="24"/>
                <w:szCs w:val="24"/>
              </w:rPr>
            </w:pPr>
            <w:r w:rsidRPr="001425E0">
              <w:rPr>
                <w:b/>
                <w:i/>
                <w:sz w:val="24"/>
                <w:szCs w:val="24"/>
              </w:rPr>
              <w:t>общая стоимость (руб.)</w:t>
            </w:r>
          </w:p>
        </w:tc>
        <w:tc>
          <w:tcPr>
            <w:tcW w:w="284" w:type="dxa"/>
            <w:gridSpan w:val="2"/>
          </w:tcPr>
          <w:p w:rsidR="00000000" w:rsidRPr="001425E0" w:rsidRDefault="001425E0">
            <w:pPr>
              <w:ind w:left="57" w:firstLine="720"/>
              <w:jc w:val="center"/>
              <w:rPr>
                <w:b/>
                <w:i/>
                <w:sz w:val="24"/>
                <w:szCs w:val="24"/>
              </w:rPr>
            </w:pPr>
          </w:p>
        </w:tc>
      </w:tr>
      <w:tr w:rsidR="00000000" w:rsidRPr="001425E0">
        <w:tblPrEx>
          <w:tblCellMar>
            <w:top w:w="0" w:type="dxa"/>
            <w:bottom w:w="0" w:type="dxa"/>
          </w:tblCellMar>
        </w:tblPrEx>
        <w:trPr>
          <w:cantSplit/>
          <w:trHeight w:val="553"/>
        </w:trPr>
        <w:tc>
          <w:tcPr>
            <w:tcW w:w="817" w:type="dxa"/>
          </w:tcPr>
          <w:p w:rsidR="00000000" w:rsidRPr="001425E0" w:rsidRDefault="001425E0">
            <w:pPr>
              <w:ind w:left="57" w:hanging="22"/>
              <w:rPr>
                <w:sz w:val="24"/>
                <w:szCs w:val="24"/>
              </w:rPr>
            </w:pPr>
            <w:r w:rsidRPr="001425E0">
              <w:rPr>
                <w:sz w:val="24"/>
                <w:szCs w:val="24"/>
              </w:rPr>
              <w:t>11</w:t>
            </w:r>
          </w:p>
        </w:tc>
        <w:tc>
          <w:tcPr>
            <w:tcW w:w="2693" w:type="dxa"/>
          </w:tcPr>
          <w:p w:rsidR="00000000" w:rsidRPr="001425E0" w:rsidRDefault="001425E0">
            <w:pPr>
              <w:ind w:left="57" w:hanging="22"/>
              <w:rPr>
                <w:snapToGrid w:val="0"/>
                <w:color w:val="000000"/>
                <w:sz w:val="24"/>
                <w:szCs w:val="24"/>
              </w:rPr>
            </w:pPr>
          </w:p>
        </w:tc>
        <w:tc>
          <w:tcPr>
            <w:tcW w:w="850" w:type="dxa"/>
          </w:tcPr>
          <w:p w:rsidR="00000000" w:rsidRPr="001425E0" w:rsidRDefault="001425E0">
            <w:pPr>
              <w:ind w:left="57" w:hanging="22"/>
              <w:rPr>
                <w:sz w:val="24"/>
                <w:szCs w:val="24"/>
              </w:rPr>
            </w:pPr>
          </w:p>
        </w:tc>
        <w:tc>
          <w:tcPr>
            <w:tcW w:w="1559" w:type="dxa"/>
          </w:tcPr>
          <w:p w:rsidR="00000000" w:rsidRPr="001425E0" w:rsidRDefault="001425E0">
            <w:pPr>
              <w:ind w:left="57" w:hanging="22"/>
              <w:rPr>
                <w:sz w:val="24"/>
                <w:szCs w:val="24"/>
              </w:rPr>
            </w:pPr>
          </w:p>
        </w:tc>
        <w:tc>
          <w:tcPr>
            <w:tcW w:w="1560" w:type="dxa"/>
            <w:gridSpan w:val="2"/>
          </w:tcPr>
          <w:p w:rsidR="00000000" w:rsidRPr="001425E0" w:rsidRDefault="001425E0">
            <w:pPr>
              <w:ind w:left="57" w:hanging="22"/>
              <w:rPr>
                <w:sz w:val="24"/>
                <w:szCs w:val="24"/>
              </w:rPr>
            </w:pPr>
          </w:p>
        </w:tc>
        <w:tc>
          <w:tcPr>
            <w:tcW w:w="1843" w:type="dxa"/>
            <w:gridSpan w:val="3"/>
          </w:tcPr>
          <w:p w:rsidR="00000000" w:rsidRPr="001425E0" w:rsidRDefault="001425E0">
            <w:pPr>
              <w:ind w:left="57" w:hanging="22"/>
              <w:rPr>
                <w:sz w:val="24"/>
                <w:szCs w:val="24"/>
              </w:rPr>
            </w:pPr>
          </w:p>
        </w:tc>
        <w:tc>
          <w:tcPr>
            <w:tcW w:w="284" w:type="dxa"/>
            <w:gridSpan w:val="2"/>
          </w:tcPr>
          <w:p w:rsidR="00000000" w:rsidRPr="001425E0" w:rsidRDefault="001425E0">
            <w:pPr>
              <w:ind w:left="57" w:hanging="22"/>
              <w:rPr>
                <w:sz w:val="24"/>
                <w:szCs w:val="24"/>
              </w:rPr>
            </w:pPr>
          </w:p>
        </w:tc>
      </w:tr>
      <w:tr w:rsidR="00000000" w:rsidRPr="001425E0">
        <w:tblPrEx>
          <w:tblCellMar>
            <w:top w:w="0" w:type="dxa"/>
            <w:bottom w:w="0" w:type="dxa"/>
          </w:tblCellMar>
        </w:tblPrEx>
        <w:trPr>
          <w:cantSplit/>
          <w:trHeight w:val="553"/>
        </w:trPr>
        <w:tc>
          <w:tcPr>
            <w:tcW w:w="817" w:type="dxa"/>
          </w:tcPr>
          <w:p w:rsidR="00000000" w:rsidRPr="001425E0" w:rsidRDefault="001425E0">
            <w:pPr>
              <w:ind w:left="57" w:hanging="22"/>
              <w:rPr>
                <w:sz w:val="24"/>
                <w:szCs w:val="24"/>
              </w:rPr>
            </w:pPr>
            <w:r w:rsidRPr="001425E0">
              <w:rPr>
                <w:sz w:val="24"/>
                <w:szCs w:val="24"/>
              </w:rPr>
              <w:t>12</w:t>
            </w:r>
          </w:p>
        </w:tc>
        <w:tc>
          <w:tcPr>
            <w:tcW w:w="2693" w:type="dxa"/>
          </w:tcPr>
          <w:p w:rsidR="00000000" w:rsidRPr="001425E0" w:rsidRDefault="001425E0">
            <w:pPr>
              <w:ind w:left="57" w:hanging="22"/>
              <w:rPr>
                <w:snapToGrid w:val="0"/>
                <w:color w:val="000000"/>
                <w:sz w:val="24"/>
                <w:szCs w:val="24"/>
              </w:rPr>
            </w:pPr>
          </w:p>
        </w:tc>
        <w:tc>
          <w:tcPr>
            <w:tcW w:w="850" w:type="dxa"/>
          </w:tcPr>
          <w:p w:rsidR="00000000" w:rsidRPr="001425E0" w:rsidRDefault="001425E0">
            <w:pPr>
              <w:ind w:left="57" w:hanging="22"/>
              <w:rPr>
                <w:sz w:val="24"/>
                <w:szCs w:val="24"/>
              </w:rPr>
            </w:pPr>
          </w:p>
        </w:tc>
        <w:tc>
          <w:tcPr>
            <w:tcW w:w="1559" w:type="dxa"/>
          </w:tcPr>
          <w:p w:rsidR="00000000" w:rsidRPr="001425E0" w:rsidRDefault="001425E0">
            <w:pPr>
              <w:ind w:left="57" w:hanging="22"/>
              <w:rPr>
                <w:sz w:val="24"/>
                <w:szCs w:val="24"/>
              </w:rPr>
            </w:pPr>
          </w:p>
        </w:tc>
        <w:tc>
          <w:tcPr>
            <w:tcW w:w="1560" w:type="dxa"/>
            <w:gridSpan w:val="2"/>
          </w:tcPr>
          <w:p w:rsidR="00000000" w:rsidRPr="001425E0" w:rsidRDefault="001425E0">
            <w:pPr>
              <w:ind w:left="57" w:hanging="22"/>
              <w:rPr>
                <w:sz w:val="24"/>
                <w:szCs w:val="24"/>
              </w:rPr>
            </w:pPr>
          </w:p>
        </w:tc>
        <w:tc>
          <w:tcPr>
            <w:tcW w:w="1843" w:type="dxa"/>
            <w:gridSpan w:val="3"/>
          </w:tcPr>
          <w:p w:rsidR="00000000" w:rsidRPr="001425E0" w:rsidRDefault="001425E0">
            <w:pPr>
              <w:ind w:left="57" w:hanging="22"/>
              <w:rPr>
                <w:sz w:val="24"/>
                <w:szCs w:val="24"/>
              </w:rPr>
            </w:pPr>
          </w:p>
        </w:tc>
        <w:tc>
          <w:tcPr>
            <w:tcW w:w="284" w:type="dxa"/>
            <w:gridSpan w:val="2"/>
          </w:tcPr>
          <w:p w:rsidR="00000000" w:rsidRPr="001425E0" w:rsidRDefault="001425E0">
            <w:pPr>
              <w:ind w:left="57" w:hanging="22"/>
              <w:rPr>
                <w:sz w:val="24"/>
                <w:szCs w:val="24"/>
              </w:rPr>
            </w:pPr>
          </w:p>
        </w:tc>
      </w:tr>
      <w:tr w:rsidR="00000000" w:rsidRPr="001425E0">
        <w:tblPrEx>
          <w:tblCellMar>
            <w:top w:w="0" w:type="dxa"/>
            <w:bottom w:w="0" w:type="dxa"/>
          </w:tblCellMar>
        </w:tblPrEx>
        <w:trPr>
          <w:cantSplit/>
        </w:trPr>
        <w:tc>
          <w:tcPr>
            <w:tcW w:w="7479" w:type="dxa"/>
            <w:gridSpan w:val="6"/>
          </w:tcPr>
          <w:p w:rsidR="00000000" w:rsidRPr="001425E0" w:rsidRDefault="001425E0">
            <w:pPr>
              <w:ind w:left="57" w:hanging="22"/>
              <w:jc w:val="both"/>
              <w:rPr>
                <w:b/>
                <w:sz w:val="24"/>
                <w:szCs w:val="24"/>
              </w:rPr>
            </w:pPr>
            <w:r w:rsidRPr="001425E0">
              <w:rPr>
                <w:b/>
                <w:sz w:val="24"/>
                <w:szCs w:val="24"/>
              </w:rPr>
              <w:t>Итого стоимость мебели для склад</w:t>
            </w:r>
            <w:r w:rsidRPr="001425E0">
              <w:rPr>
                <w:sz w:val="24"/>
                <w:szCs w:val="24"/>
              </w:rPr>
              <w:t>а</w:t>
            </w:r>
            <w:r w:rsidRPr="001425E0">
              <w:rPr>
                <w:b/>
                <w:sz w:val="24"/>
                <w:szCs w:val="24"/>
              </w:rPr>
              <w:t>:</w:t>
            </w:r>
          </w:p>
        </w:tc>
        <w:tc>
          <w:tcPr>
            <w:tcW w:w="2127" w:type="dxa"/>
            <w:gridSpan w:val="5"/>
          </w:tcPr>
          <w:p w:rsidR="00000000" w:rsidRPr="001425E0" w:rsidRDefault="001425E0">
            <w:pPr>
              <w:ind w:left="57" w:hanging="22"/>
              <w:jc w:val="both"/>
              <w:rPr>
                <w:sz w:val="24"/>
                <w:szCs w:val="24"/>
              </w:rPr>
            </w:pPr>
          </w:p>
        </w:tc>
      </w:tr>
      <w:tr w:rsidR="00000000" w:rsidRPr="001425E0">
        <w:tblPrEx>
          <w:tblCellMar>
            <w:top w:w="0" w:type="dxa"/>
            <w:bottom w:w="0" w:type="dxa"/>
          </w:tblCellMar>
        </w:tblPrEx>
        <w:trPr>
          <w:cantSplit/>
        </w:trPr>
        <w:tc>
          <w:tcPr>
            <w:tcW w:w="7479" w:type="dxa"/>
            <w:gridSpan w:val="6"/>
          </w:tcPr>
          <w:p w:rsidR="00000000" w:rsidRPr="001425E0" w:rsidRDefault="001425E0">
            <w:pPr>
              <w:keepNext/>
              <w:spacing w:before="120"/>
              <w:ind w:left="57" w:hanging="23"/>
              <w:jc w:val="both"/>
              <w:outlineLvl w:val="1"/>
              <w:rPr>
                <w:b/>
                <w:sz w:val="24"/>
                <w:szCs w:val="24"/>
              </w:rPr>
            </w:pPr>
            <w:r w:rsidRPr="001425E0">
              <w:rPr>
                <w:b/>
                <w:sz w:val="24"/>
                <w:szCs w:val="24"/>
              </w:rPr>
              <w:t>Итого:</w:t>
            </w:r>
          </w:p>
        </w:tc>
        <w:tc>
          <w:tcPr>
            <w:tcW w:w="2127" w:type="dxa"/>
            <w:gridSpan w:val="5"/>
          </w:tcPr>
          <w:p w:rsidR="00000000" w:rsidRPr="001425E0" w:rsidRDefault="001425E0">
            <w:pPr>
              <w:keepNext/>
              <w:spacing w:before="120"/>
              <w:ind w:left="57" w:hanging="23"/>
              <w:jc w:val="both"/>
              <w:outlineLvl w:val="1"/>
              <w:rPr>
                <w:sz w:val="24"/>
                <w:szCs w:val="24"/>
              </w:rPr>
            </w:pPr>
          </w:p>
        </w:tc>
      </w:tr>
      <w:tr w:rsidR="00000000" w:rsidRPr="001425E0">
        <w:tblPrEx>
          <w:tblCellMar>
            <w:top w:w="0" w:type="dxa"/>
            <w:bottom w:w="0" w:type="dxa"/>
          </w:tblCellMar>
        </w:tblPrEx>
        <w:trPr>
          <w:gridAfter w:val="1"/>
          <w:wAfter w:w="127" w:type="dxa"/>
          <w:cantSplit/>
        </w:trPr>
        <w:tc>
          <w:tcPr>
            <w:tcW w:w="8755" w:type="dxa"/>
            <w:gridSpan w:val="7"/>
            <w:tcBorders>
              <w:right w:val="single" w:sz="4" w:space="0" w:color="auto"/>
            </w:tcBorders>
          </w:tcPr>
          <w:p w:rsidR="00000000" w:rsidRPr="001425E0" w:rsidRDefault="001425E0">
            <w:pPr>
              <w:pStyle w:val="2"/>
              <w:spacing w:before="120" w:after="120"/>
              <w:ind w:left="57" w:firstLine="720"/>
              <w:rPr>
                <w:rFonts w:ascii="Times New Roman" w:hAnsi="Times New Roman"/>
                <w:b w:val="0"/>
                <w:sz w:val="24"/>
                <w:szCs w:val="24"/>
              </w:rPr>
            </w:pPr>
            <w:r w:rsidRPr="001425E0">
              <w:rPr>
                <w:rFonts w:ascii="Times New Roman" w:hAnsi="Times New Roman"/>
                <w:sz w:val="24"/>
                <w:szCs w:val="24"/>
              </w:rPr>
              <w:t>Мебель для офиса и приемной</w:t>
            </w:r>
          </w:p>
        </w:tc>
        <w:tc>
          <w:tcPr>
            <w:tcW w:w="724" w:type="dxa"/>
            <w:gridSpan w:val="3"/>
            <w:tcBorders>
              <w:right w:val="single" w:sz="4" w:space="0" w:color="auto"/>
            </w:tcBorders>
          </w:tcPr>
          <w:p w:rsidR="00000000" w:rsidRPr="001425E0" w:rsidRDefault="001425E0">
            <w:pPr>
              <w:pStyle w:val="2"/>
              <w:spacing w:before="120" w:after="120"/>
              <w:ind w:left="57" w:firstLine="720"/>
              <w:rPr>
                <w:rFonts w:ascii="Times New Roman" w:hAnsi="Times New Roman"/>
                <w:sz w:val="24"/>
                <w:szCs w:val="24"/>
              </w:rPr>
            </w:pPr>
          </w:p>
        </w:tc>
      </w:tr>
      <w:tr w:rsidR="00000000" w:rsidRPr="001425E0">
        <w:tblPrEx>
          <w:tblCellMar>
            <w:top w:w="0" w:type="dxa"/>
            <w:bottom w:w="0" w:type="dxa"/>
          </w:tblCellMar>
        </w:tblPrEx>
        <w:trPr>
          <w:cantSplit/>
          <w:trHeight w:val="591"/>
        </w:trPr>
        <w:tc>
          <w:tcPr>
            <w:tcW w:w="817" w:type="dxa"/>
          </w:tcPr>
          <w:p w:rsidR="00000000" w:rsidRPr="001425E0" w:rsidRDefault="001425E0">
            <w:pPr>
              <w:ind w:left="57" w:hanging="22"/>
              <w:rPr>
                <w:sz w:val="24"/>
                <w:szCs w:val="24"/>
              </w:rPr>
            </w:pPr>
          </w:p>
        </w:tc>
        <w:tc>
          <w:tcPr>
            <w:tcW w:w="2693" w:type="dxa"/>
          </w:tcPr>
          <w:p w:rsidR="00000000" w:rsidRPr="001425E0" w:rsidRDefault="001425E0">
            <w:pPr>
              <w:ind w:left="57" w:hanging="22"/>
              <w:rPr>
                <w:snapToGrid w:val="0"/>
                <w:color w:val="000000"/>
                <w:sz w:val="24"/>
                <w:szCs w:val="24"/>
              </w:rPr>
            </w:pPr>
          </w:p>
        </w:tc>
        <w:tc>
          <w:tcPr>
            <w:tcW w:w="850" w:type="dxa"/>
          </w:tcPr>
          <w:p w:rsidR="00000000" w:rsidRPr="001425E0" w:rsidRDefault="001425E0">
            <w:pPr>
              <w:ind w:left="57" w:hanging="22"/>
              <w:rPr>
                <w:sz w:val="24"/>
                <w:szCs w:val="24"/>
              </w:rPr>
            </w:pPr>
          </w:p>
        </w:tc>
        <w:tc>
          <w:tcPr>
            <w:tcW w:w="1559" w:type="dxa"/>
          </w:tcPr>
          <w:p w:rsidR="00000000" w:rsidRPr="001425E0" w:rsidRDefault="001425E0">
            <w:pPr>
              <w:ind w:left="57" w:hanging="22"/>
              <w:rPr>
                <w:sz w:val="24"/>
                <w:szCs w:val="24"/>
              </w:rPr>
            </w:pPr>
          </w:p>
        </w:tc>
        <w:tc>
          <w:tcPr>
            <w:tcW w:w="1418" w:type="dxa"/>
          </w:tcPr>
          <w:p w:rsidR="00000000" w:rsidRPr="001425E0" w:rsidRDefault="001425E0">
            <w:pPr>
              <w:ind w:left="57" w:hanging="22"/>
              <w:rPr>
                <w:sz w:val="24"/>
                <w:szCs w:val="24"/>
              </w:rPr>
            </w:pPr>
          </w:p>
        </w:tc>
        <w:tc>
          <w:tcPr>
            <w:tcW w:w="1418" w:type="dxa"/>
            <w:gridSpan w:val="2"/>
          </w:tcPr>
          <w:p w:rsidR="00000000" w:rsidRPr="001425E0" w:rsidRDefault="001425E0">
            <w:pPr>
              <w:ind w:left="57" w:hanging="22"/>
              <w:rPr>
                <w:sz w:val="24"/>
                <w:szCs w:val="24"/>
              </w:rPr>
            </w:pPr>
          </w:p>
        </w:tc>
        <w:tc>
          <w:tcPr>
            <w:tcW w:w="851" w:type="dxa"/>
            <w:gridSpan w:val="4"/>
          </w:tcPr>
          <w:p w:rsidR="00000000" w:rsidRPr="001425E0" w:rsidRDefault="001425E0">
            <w:pPr>
              <w:ind w:left="57" w:hanging="22"/>
              <w:rPr>
                <w:sz w:val="24"/>
                <w:szCs w:val="24"/>
              </w:rPr>
            </w:pPr>
          </w:p>
        </w:tc>
      </w:tr>
      <w:tr w:rsidR="00000000" w:rsidRPr="001425E0">
        <w:tblPrEx>
          <w:tblCellMar>
            <w:top w:w="0" w:type="dxa"/>
            <w:bottom w:w="0" w:type="dxa"/>
          </w:tblCellMar>
        </w:tblPrEx>
        <w:trPr>
          <w:cantSplit/>
          <w:trHeight w:val="553"/>
        </w:trPr>
        <w:tc>
          <w:tcPr>
            <w:tcW w:w="817" w:type="dxa"/>
          </w:tcPr>
          <w:p w:rsidR="00000000" w:rsidRPr="001425E0" w:rsidRDefault="001425E0">
            <w:pPr>
              <w:ind w:left="57" w:hanging="22"/>
              <w:rPr>
                <w:sz w:val="24"/>
                <w:szCs w:val="24"/>
              </w:rPr>
            </w:pPr>
          </w:p>
        </w:tc>
        <w:tc>
          <w:tcPr>
            <w:tcW w:w="2693" w:type="dxa"/>
          </w:tcPr>
          <w:p w:rsidR="00000000" w:rsidRPr="001425E0" w:rsidRDefault="001425E0">
            <w:pPr>
              <w:ind w:left="57" w:hanging="22"/>
              <w:rPr>
                <w:snapToGrid w:val="0"/>
                <w:color w:val="000000"/>
                <w:sz w:val="24"/>
                <w:szCs w:val="24"/>
              </w:rPr>
            </w:pPr>
          </w:p>
        </w:tc>
        <w:tc>
          <w:tcPr>
            <w:tcW w:w="850" w:type="dxa"/>
          </w:tcPr>
          <w:p w:rsidR="00000000" w:rsidRPr="001425E0" w:rsidRDefault="001425E0">
            <w:pPr>
              <w:ind w:left="57" w:hanging="22"/>
              <w:rPr>
                <w:sz w:val="24"/>
                <w:szCs w:val="24"/>
              </w:rPr>
            </w:pPr>
          </w:p>
        </w:tc>
        <w:tc>
          <w:tcPr>
            <w:tcW w:w="1559" w:type="dxa"/>
          </w:tcPr>
          <w:p w:rsidR="00000000" w:rsidRPr="001425E0" w:rsidRDefault="001425E0">
            <w:pPr>
              <w:ind w:left="57" w:hanging="22"/>
              <w:rPr>
                <w:sz w:val="24"/>
                <w:szCs w:val="24"/>
              </w:rPr>
            </w:pPr>
          </w:p>
        </w:tc>
        <w:tc>
          <w:tcPr>
            <w:tcW w:w="1418" w:type="dxa"/>
          </w:tcPr>
          <w:p w:rsidR="00000000" w:rsidRPr="001425E0" w:rsidRDefault="001425E0">
            <w:pPr>
              <w:ind w:left="57" w:hanging="22"/>
              <w:rPr>
                <w:sz w:val="24"/>
                <w:szCs w:val="24"/>
              </w:rPr>
            </w:pPr>
          </w:p>
        </w:tc>
        <w:tc>
          <w:tcPr>
            <w:tcW w:w="1418" w:type="dxa"/>
            <w:gridSpan w:val="2"/>
          </w:tcPr>
          <w:p w:rsidR="00000000" w:rsidRPr="001425E0" w:rsidRDefault="001425E0">
            <w:pPr>
              <w:ind w:left="57" w:hanging="22"/>
              <w:rPr>
                <w:sz w:val="24"/>
                <w:szCs w:val="24"/>
              </w:rPr>
            </w:pPr>
          </w:p>
        </w:tc>
        <w:tc>
          <w:tcPr>
            <w:tcW w:w="851" w:type="dxa"/>
            <w:gridSpan w:val="4"/>
          </w:tcPr>
          <w:p w:rsidR="00000000" w:rsidRPr="001425E0" w:rsidRDefault="001425E0">
            <w:pPr>
              <w:ind w:left="57" w:hanging="22"/>
              <w:rPr>
                <w:sz w:val="24"/>
                <w:szCs w:val="24"/>
              </w:rPr>
            </w:pPr>
          </w:p>
        </w:tc>
      </w:tr>
      <w:tr w:rsidR="00000000" w:rsidRPr="001425E0">
        <w:tblPrEx>
          <w:tblCellMar>
            <w:top w:w="0" w:type="dxa"/>
            <w:bottom w:w="0" w:type="dxa"/>
          </w:tblCellMar>
        </w:tblPrEx>
        <w:trPr>
          <w:cantSplit/>
          <w:trHeight w:val="553"/>
        </w:trPr>
        <w:tc>
          <w:tcPr>
            <w:tcW w:w="817" w:type="dxa"/>
          </w:tcPr>
          <w:p w:rsidR="00000000" w:rsidRPr="001425E0" w:rsidRDefault="001425E0">
            <w:pPr>
              <w:ind w:left="57" w:hanging="22"/>
              <w:rPr>
                <w:sz w:val="24"/>
                <w:szCs w:val="24"/>
              </w:rPr>
            </w:pPr>
          </w:p>
        </w:tc>
        <w:tc>
          <w:tcPr>
            <w:tcW w:w="2693" w:type="dxa"/>
          </w:tcPr>
          <w:p w:rsidR="00000000" w:rsidRPr="001425E0" w:rsidRDefault="001425E0">
            <w:pPr>
              <w:ind w:left="57" w:hanging="22"/>
              <w:rPr>
                <w:snapToGrid w:val="0"/>
                <w:color w:val="000000"/>
                <w:sz w:val="24"/>
                <w:szCs w:val="24"/>
              </w:rPr>
            </w:pPr>
          </w:p>
        </w:tc>
        <w:tc>
          <w:tcPr>
            <w:tcW w:w="850" w:type="dxa"/>
          </w:tcPr>
          <w:p w:rsidR="00000000" w:rsidRPr="001425E0" w:rsidRDefault="001425E0">
            <w:pPr>
              <w:ind w:left="57" w:hanging="22"/>
              <w:rPr>
                <w:sz w:val="24"/>
                <w:szCs w:val="24"/>
              </w:rPr>
            </w:pPr>
          </w:p>
        </w:tc>
        <w:tc>
          <w:tcPr>
            <w:tcW w:w="1559" w:type="dxa"/>
          </w:tcPr>
          <w:p w:rsidR="00000000" w:rsidRPr="001425E0" w:rsidRDefault="001425E0">
            <w:pPr>
              <w:ind w:left="57" w:hanging="22"/>
              <w:rPr>
                <w:sz w:val="24"/>
                <w:szCs w:val="24"/>
              </w:rPr>
            </w:pPr>
          </w:p>
        </w:tc>
        <w:tc>
          <w:tcPr>
            <w:tcW w:w="1418" w:type="dxa"/>
          </w:tcPr>
          <w:p w:rsidR="00000000" w:rsidRPr="001425E0" w:rsidRDefault="001425E0">
            <w:pPr>
              <w:ind w:left="57" w:hanging="22"/>
              <w:rPr>
                <w:sz w:val="24"/>
                <w:szCs w:val="24"/>
              </w:rPr>
            </w:pPr>
          </w:p>
        </w:tc>
        <w:tc>
          <w:tcPr>
            <w:tcW w:w="1418" w:type="dxa"/>
            <w:gridSpan w:val="2"/>
          </w:tcPr>
          <w:p w:rsidR="00000000" w:rsidRPr="001425E0" w:rsidRDefault="001425E0">
            <w:pPr>
              <w:ind w:left="57" w:hanging="22"/>
              <w:rPr>
                <w:sz w:val="24"/>
                <w:szCs w:val="24"/>
              </w:rPr>
            </w:pPr>
          </w:p>
        </w:tc>
        <w:tc>
          <w:tcPr>
            <w:tcW w:w="851" w:type="dxa"/>
            <w:gridSpan w:val="4"/>
          </w:tcPr>
          <w:p w:rsidR="00000000" w:rsidRPr="001425E0" w:rsidRDefault="001425E0">
            <w:pPr>
              <w:ind w:left="57" w:hanging="22"/>
              <w:rPr>
                <w:sz w:val="24"/>
                <w:szCs w:val="24"/>
              </w:rPr>
            </w:pPr>
          </w:p>
        </w:tc>
      </w:tr>
      <w:tr w:rsidR="00000000" w:rsidRPr="001425E0">
        <w:tblPrEx>
          <w:tblCellMar>
            <w:top w:w="0" w:type="dxa"/>
            <w:bottom w:w="0" w:type="dxa"/>
          </w:tblCellMar>
        </w:tblPrEx>
        <w:trPr>
          <w:cantSplit/>
        </w:trPr>
        <w:tc>
          <w:tcPr>
            <w:tcW w:w="7337" w:type="dxa"/>
            <w:gridSpan w:val="5"/>
          </w:tcPr>
          <w:p w:rsidR="00000000" w:rsidRPr="001425E0" w:rsidRDefault="001425E0">
            <w:pPr>
              <w:ind w:left="57" w:hanging="22"/>
              <w:jc w:val="both"/>
              <w:rPr>
                <w:b/>
                <w:sz w:val="24"/>
                <w:szCs w:val="24"/>
              </w:rPr>
            </w:pPr>
            <w:r w:rsidRPr="001425E0">
              <w:rPr>
                <w:b/>
                <w:sz w:val="24"/>
                <w:szCs w:val="24"/>
              </w:rPr>
              <w:lastRenderedPageBreak/>
              <w:t>Итого стоимость мебели для офиса и приемной</w:t>
            </w:r>
          </w:p>
        </w:tc>
        <w:tc>
          <w:tcPr>
            <w:tcW w:w="2269" w:type="dxa"/>
            <w:gridSpan w:val="6"/>
          </w:tcPr>
          <w:p w:rsidR="00000000" w:rsidRPr="001425E0" w:rsidRDefault="001425E0">
            <w:pPr>
              <w:ind w:left="57" w:hanging="22"/>
              <w:jc w:val="both"/>
              <w:rPr>
                <w:b/>
                <w:sz w:val="24"/>
                <w:szCs w:val="24"/>
              </w:rPr>
            </w:pPr>
          </w:p>
        </w:tc>
      </w:tr>
      <w:tr w:rsidR="00000000" w:rsidRPr="001425E0">
        <w:tblPrEx>
          <w:tblCellMar>
            <w:top w:w="0" w:type="dxa"/>
            <w:bottom w:w="0" w:type="dxa"/>
          </w:tblCellMar>
        </w:tblPrEx>
        <w:trPr>
          <w:cantSplit/>
        </w:trPr>
        <w:tc>
          <w:tcPr>
            <w:tcW w:w="7337" w:type="dxa"/>
            <w:gridSpan w:val="5"/>
          </w:tcPr>
          <w:p w:rsidR="00000000" w:rsidRPr="001425E0" w:rsidRDefault="001425E0">
            <w:pPr>
              <w:keepNext/>
              <w:spacing w:before="120"/>
              <w:ind w:left="57" w:hanging="23"/>
              <w:jc w:val="both"/>
              <w:outlineLvl w:val="1"/>
              <w:rPr>
                <w:b/>
                <w:i/>
                <w:sz w:val="24"/>
                <w:szCs w:val="24"/>
              </w:rPr>
            </w:pPr>
            <w:r w:rsidRPr="001425E0">
              <w:rPr>
                <w:b/>
                <w:i/>
                <w:sz w:val="24"/>
                <w:szCs w:val="24"/>
              </w:rPr>
              <w:t>Итого стоимость вспомогательного оборудования:</w:t>
            </w:r>
          </w:p>
        </w:tc>
        <w:tc>
          <w:tcPr>
            <w:tcW w:w="2269" w:type="dxa"/>
            <w:gridSpan w:val="6"/>
          </w:tcPr>
          <w:p w:rsidR="00000000" w:rsidRPr="001425E0" w:rsidRDefault="001425E0">
            <w:pPr>
              <w:keepNext/>
              <w:spacing w:before="120"/>
              <w:ind w:left="57" w:hanging="23"/>
              <w:jc w:val="both"/>
              <w:outlineLvl w:val="1"/>
              <w:rPr>
                <w:b/>
                <w:sz w:val="24"/>
                <w:szCs w:val="24"/>
              </w:rPr>
            </w:pPr>
          </w:p>
        </w:tc>
      </w:tr>
    </w:tbl>
    <w:p w:rsidR="00000000" w:rsidRPr="001425E0" w:rsidRDefault="001425E0">
      <w:pPr>
        <w:pStyle w:val="Normal"/>
        <w:tabs>
          <w:tab w:val="left" w:pos="709"/>
        </w:tabs>
        <w:spacing w:before="0" w:after="0"/>
        <w:rPr>
          <w:snapToGrid/>
          <w:szCs w:val="24"/>
        </w:rPr>
      </w:pPr>
    </w:p>
    <w:p w:rsidR="00000000" w:rsidRPr="001425E0" w:rsidRDefault="001425E0">
      <w:pPr>
        <w:pStyle w:val="Normal"/>
        <w:tabs>
          <w:tab w:val="left" w:pos="709"/>
        </w:tabs>
        <w:spacing w:before="0" w:after="0"/>
        <w:rPr>
          <w:snapToGrid/>
          <w:szCs w:val="24"/>
        </w:rPr>
      </w:pPr>
    </w:p>
    <w:p w:rsidR="00000000" w:rsidRPr="001425E0" w:rsidRDefault="001425E0">
      <w:pPr>
        <w:pStyle w:val="Normal"/>
        <w:tabs>
          <w:tab w:val="left" w:pos="709"/>
        </w:tabs>
        <w:spacing w:before="0" w:after="0"/>
        <w:rPr>
          <w:snapToGrid/>
          <w:szCs w:val="24"/>
        </w:rPr>
      </w:pPr>
    </w:p>
    <w:p w:rsidR="00000000" w:rsidRPr="001425E0" w:rsidRDefault="001425E0">
      <w:pPr>
        <w:pStyle w:val="1"/>
        <w:keepNext w:val="0"/>
        <w:spacing w:before="120"/>
        <w:ind w:left="57" w:firstLine="720"/>
        <w:rPr>
          <w:rFonts w:ascii="Times New Roman" w:hAnsi="Times New Roman"/>
          <w:b/>
          <w:szCs w:val="24"/>
        </w:rPr>
      </w:pPr>
      <w:r w:rsidRPr="001425E0">
        <w:rPr>
          <w:rFonts w:ascii="Times New Roman" w:hAnsi="Times New Roman"/>
          <w:b/>
          <w:szCs w:val="24"/>
        </w:rPr>
        <w:t>3.4.3. Выбор помещения.</w:t>
      </w:r>
    </w:p>
    <w:p w:rsidR="00000000" w:rsidRPr="001425E0" w:rsidRDefault="001425E0">
      <w:pPr>
        <w:pStyle w:val="ac"/>
        <w:spacing w:before="120" w:after="0"/>
        <w:ind w:left="0" w:right="142" w:firstLine="709"/>
        <w:jc w:val="both"/>
        <w:rPr>
          <w:szCs w:val="24"/>
        </w:rPr>
      </w:pPr>
    </w:p>
    <w:p w:rsidR="00000000" w:rsidRPr="001425E0" w:rsidRDefault="001425E0">
      <w:pPr>
        <w:pStyle w:val="ac"/>
        <w:spacing w:before="120" w:after="0"/>
        <w:ind w:left="0" w:right="142" w:firstLine="709"/>
        <w:jc w:val="both"/>
        <w:rPr>
          <w:szCs w:val="24"/>
        </w:rPr>
      </w:pPr>
      <w:r w:rsidRPr="001425E0">
        <w:rPr>
          <w:szCs w:val="24"/>
        </w:rPr>
        <w:t>После того как выбрано оборудова</w:t>
      </w:r>
      <w:r w:rsidRPr="001425E0">
        <w:rPr>
          <w:szCs w:val="24"/>
        </w:rPr>
        <w:t>ние, нужно подумать о помещении. Выбор подходящего помещения является главным моментом начала собственного дела и одной из острейших проблем для частного бизнеса.</w:t>
      </w:r>
    </w:p>
    <w:p w:rsidR="00000000" w:rsidRPr="001425E0" w:rsidRDefault="001425E0">
      <w:pPr>
        <w:pStyle w:val="ac"/>
        <w:spacing w:before="120" w:after="0"/>
        <w:ind w:left="0" w:right="0" w:firstLine="720"/>
        <w:rPr>
          <w:szCs w:val="24"/>
        </w:rPr>
      </w:pPr>
      <w:r w:rsidRPr="001425E0">
        <w:rPr>
          <w:szCs w:val="24"/>
        </w:rPr>
        <w:t xml:space="preserve">Для организации мини-пивоварни возможны два основных варианта выбора помещения: </w:t>
      </w:r>
    </w:p>
    <w:p w:rsidR="00000000" w:rsidRPr="001425E0" w:rsidRDefault="001425E0" w:rsidP="001425E0">
      <w:pPr>
        <w:pStyle w:val="ac"/>
        <w:numPr>
          <w:ilvl w:val="0"/>
          <w:numId w:val="93"/>
        </w:numPr>
        <w:spacing w:before="0" w:after="0"/>
        <w:ind w:left="0" w:firstLine="567"/>
        <w:rPr>
          <w:szCs w:val="24"/>
        </w:rPr>
      </w:pPr>
      <w:r w:rsidRPr="001425E0">
        <w:rPr>
          <w:szCs w:val="24"/>
        </w:rPr>
        <w:t>аренда помещ</w:t>
      </w:r>
      <w:r w:rsidRPr="001425E0">
        <w:rPr>
          <w:szCs w:val="24"/>
        </w:rPr>
        <w:t xml:space="preserve">ения </w:t>
      </w:r>
    </w:p>
    <w:p w:rsidR="00000000" w:rsidRPr="001425E0" w:rsidRDefault="001425E0" w:rsidP="001425E0">
      <w:pPr>
        <w:pStyle w:val="ac"/>
        <w:numPr>
          <w:ilvl w:val="0"/>
          <w:numId w:val="93"/>
        </w:numPr>
        <w:spacing w:before="0" w:after="0"/>
        <w:ind w:left="0" w:right="-2" w:firstLine="567"/>
        <w:rPr>
          <w:szCs w:val="24"/>
        </w:rPr>
      </w:pPr>
      <w:r w:rsidRPr="001425E0">
        <w:rPr>
          <w:szCs w:val="24"/>
        </w:rPr>
        <w:t>покупка помещения (как дополнительный вариант можно рассматривать сборный контейнер).</w:t>
      </w:r>
    </w:p>
    <w:p w:rsidR="00000000" w:rsidRPr="001425E0" w:rsidRDefault="001425E0">
      <w:pPr>
        <w:pStyle w:val="ac"/>
        <w:spacing w:before="120" w:after="0"/>
        <w:ind w:left="0" w:right="0" w:firstLine="720"/>
        <w:rPr>
          <w:szCs w:val="24"/>
        </w:rPr>
      </w:pPr>
      <w:r w:rsidRPr="001425E0">
        <w:rPr>
          <w:szCs w:val="24"/>
        </w:rPr>
        <w:t>Какой бы из этих вариантов Вы ни выбрали, необходимо получить разрешение на использование этого помещения в качестве пивоварни. По какому пути пойти, зависит от жел</w:t>
      </w:r>
      <w:r w:rsidRPr="001425E0">
        <w:rPr>
          <w:szCs w:val="24"/>
        </w:rPr>
        <w:t>ания и финансовых возможностей. Выбирая помещение для размещения производства, необходимо сравнить размер арендной платы с затратами на ремонт помещения и подведение коммуникаций. Может быть выгоднее ежемесячно платить арендную плату на 20$ больше, но затр</w:t>
      </w:r>
      <w:r w:rsidRPr="001425E0">
        <w:rPr>
          <w:szCs w:val="24"/>
        </w:rPr>
        <w:t xml:space="preserve">атить при ремонте этого помещения на 2000$ меньше. </w:t>
      </w:r>
    </w:p>
    <w:p w:rsidR="00000000" w:rsidRPr="001425E0" w:rsidRDefault="001425E0">
      <w:pPr>
        <w:pStyle w:val="ac"/>
        <w:spacing w:before="0" w:after="0"/>
        <w:ind w:left="0" w:right="140" w:firstLine="720"/>
        <w:jc w:val="both"/>
        <w:rPr>
          <w:szCs w:val="24"/>
        </w:rPr>
      </w:pPr>
      <w:r w:rsidRPr="001425E0">
        <w:rPr>
          <w:szCs w:val="24"/>
        </w:rPr>
        <w:t>Если Вы решили купить помещение и для этого есть средства - это наилучший вариант, но, если придется влезать в долги, советуем все хорошенько обдумать еще раз. Если Вам предстоит занять крупную сумму дене</w:t>
      </w:r>
      <w:r w:rsidRPr="001425E0">
        <w:rPr>
          <w:szCs w:val="24"/>
        </w:rPr>
        <w:t>г, лучше всего сначала попробовать взять в краткосрочную аренду помещение, которое Вы собираетесь купить. В этом случае Вы сможете понять, как будет развиваться бизнес. Нет смысла платить крупную сумму, если эта покупка не оправдана. Но еще хуже - заплатит</w:t>
      </w:r>
      <w:r w:rsidRPr="001425E0">
        <w:rPr>
          <w:szCs w:val="24"/>
        </w:rPr>
        <w:t xml:space="preserve">ь крупную сумму, если Вы потом не сможете эти деньги вернуть. </w:t>
      </w:r>
    </w:p>
    <w:p w:rsidR="00000000" w:rsidRPr="001425E0" w:rsidRDefault="001425E0">
      <w:pPr>
        <w:pStyle w:val="Normal"/>
        <w:spacing w:before="0" w:after="0"/>
        <w:ind w:firstLine="720"/>
        <w:jc w:val="both"/>
        <w:rPr>
          <w:szCs w:val="24"/>
        </w:rPr>
      </w:pPr>
      <w:r w:rsidRPr="001425E0">
        <w:rPr>
          <w:szCs w:val="24"/>
        </w:rPr>
        <w:t>Какое помещение нужно для Вашего бизнеса? Не упустите из виду следующие моменты.</w:t>
      </w:r>
    </w:p>
    <w:p w:rsidR="00000000" w:rsidRPr="001425E0" w:rsidRDefault="001425E0">
      <w:pPr>
        <w:pStyle w:val="Normal"/>
        <w:spacing w:before="0" w:after="0"/>
        <w:outlineLvl w:val="0"/>
        <w:rPr>
          <w:b/>
          <w:szCs w:val="24"/>
          <w:u w:val="single"/>
        </w:rPr>
      </w:pPr>
    </w:p>
    <w:p w:rsidR="00000000" w:rsidRPr="001425E0" w:rsidRDefault="001425E0" w:rsidP="001425E0">
      <w:pPr>
        <w:pStyle w:val="Normal"/>
        <w:numPr>
          <w:ilvl w:val="0"/>
          <w:numId w:val="111"/>
        </w:numPr>
        <w:spacing w:before="0" w:after="0"/>
        <w:outlineLvl w:val="0"/>
        <w:rPr>
          <w:b/>
          <w:szCs w:val="24"/>
          <w:u w:val="single"/>
        </w:rPr>
      </w:pPr>
      <w:r w:rsidRPr="001425E0">
        <w:rPr>
          <w:b/>
          <w:szCs w:val="24"/>
          <w:u w:val="single"/>
        </w:rPr>
        <w:t>Контрольные вопросы:</w:t>
      </w:r>
    </w:p>
    <w:p w:rsidR="00000000" w:rsidRPr="001425E0" w:rsidRDefault="001425E0" w:rsidP="001425E0">
      <w:pPr>
        <w:pStyle w:val="Normal"/>
        <w:numPr>
          <w:ilvl w:val="0"/>
          <w:numId w:val="110"/>
        </w:numPr>
        <w:spacing w:before="120" w:after="0"/>
        <w:ind w:left="357" w:hanging="357"/>
        <w:jc w:val="both"/>
        <w:rPr>
          <w:b/>
          <w:szCs w:val="24"/>
        </w:rPr>
      </w:pPr>
      <w:r w:rsidRPr="001425E0">
        <w:rPr>
          <w:b/>
          <w:szCs w:val="24"/>
        </w:rPr>
        <w:t>Где расположено помещение (местоположение, тип здания, наличие подъездных путей, коммуника</w:t>
      </w:r>
      <w:r w:rsidRPr="001425E0">
        <w:rPr>
          <w:b/>
          <w:szCs w:val="24"/>
        </w:rPr>
        <w:t>ции)?</w:t>
      </w:r>
    </w:p>
    <w:p w:rsidR="00000000" w:rsidRPr="001425E0" w:rsidRDefault="001425E0" w:rsidP="001425E0">
      <w:pPr>
        <w:pStyle w:val="Normal"/>
        <w:numPr>
          <w:ilvl w:val="0"/>
          <w:numId w:val="110"/>
        </w:numPr>
        <w:spacing w:before="120" w:after="0"/>
        <w:ind w:left="357" w:hanging="357"/>
        <w:jc w:val="both"/>
        <w:rPr>
          <w:b/>
          <w:szCs w:val="24"/>
        </w:rPr>
      </w:pPr>
      <w:r w:rsidRPr="001425E0">
        <w:rPr>
          <w:b/>
          <w:szCs w:val="24"/>
        </w:rPr>
        <w:t>Каков общий метраж помещения?</w:t>
      </w:r>
    </w:p>
    <w:p w:rsidR="00000000" w:rsidRPr="001425E0" w:rsidRDefault="001425E0" w:rsidP="001425E0">
      <w:pPr>
        <w:pStyle w:val="Normal"/>
        <w:numPr>
          <w:ilvl w:val="0"/>
          <w:numId w:val="110"/>
        </w:numPr>
        <w:spacing w:before="120" w:after="0"/>
        <w:ind w:left="357" w:hanging="357"/>
        <w:jc w:val="both"/>
        <w:rPr>
          <w:b/>
          <w:szCs w:val="24"/>
        </w:rPr>
      </w:pPr>
      <w:r w:rsidRPr="001425E0">
        <w:rPr>
          <w:b/>
          <w:szCs w:val="24"/>
        </w:rPr>
        <w:t xml:space="preserve">Приспособлено ли помещения для организации мини-пивоварни? </w:t>
      </w:r>
    </w:p>
    <w:p w:rsidR="00000000" w:rsidRPr="001425E0" w:rsidRDefault="001425E0" w:rsidP="001425E0">
      <w:pPr>
        <w:pStyle w:val="Normal"/>
        <w:numPr>
          <w:ilvl w:val="0"/>
          <w:numId w:val="110"/>
        </w:numPr>
        <w:spacing w:before="120" w:after="0"/>
        <w:ind w:left="357" w:hanging="357"/>
        <w:jc w:val="both"/>
        <w:rPr>
          <w:b/>
          <w:szCs w:val="24"/>
        </w:rPr>
      </w:pPr>
      <w:r w:rsidRPr="001425E0">
        <w:rPr>
          <w:b/>
          <w:szCs w:val="24"/>
        </w:rPr>
        <w:t xml:space="preserve">Какова стоимость аренды или покупки? </w:t>
      </w:r>
    </w:p>
    <w:p w:rsidR="00000000" w:rsidRPr="001425E0" w:rsidRDefault="001425E0" w:rsidP="001425E0">
      <w:pPr>
        <w:pStyle w:val="Normal"/>
        <w:numPr>
          <w:ilvl w:val="0"/>
          <w:numId w:val="110"/>
        </w:numPr>
        <w:spacing w:before="120" w:after="0"/>
        <w:ind w:left="357" w:hanging="357"/>
        <w:jc w:val="both"/>
        <w:rPr>
          <w:b/>
          <w:szCs w:val="24"/>
        </w:rPr>
      </w:pPr>
      <w:r w:rsidRPr="001425E0">
        <w:rPr>
          <w:b/>
          <w:szCs w:val="24"/>
        </w:rPr>
        <w:t>Какие дополнительные расходы возникнут при размещении мини-пивоварни в выбранном помещении (юридическое оформление, получе</w:t>
      </w:r>
      <w:r w:rsidRPr="001425E0">
        <w:rPr>
          <w:b/>
          <w:szCs w:val="24"/>
        </w:rPr>
        <w:t xml:space="preserve">ние разрешительных документов, ремонт и др.)? </w:t>
      </w:r>
    </w:p>
    <w:p w:rsidR="00000000" w:rsidRPr="001425E0" w:rsidRDefault="001425E0">
      <w:pPr>
        <w:pStyle w:val="Normal"/>
        <w:spacing w:before="0" w:after="0"/>
        <w:rPr>
          <w:b/>
          <w:szCs w:val="24"/>
        </w:rPr>
      </w:pPr>
    </w:p>
    <w:p w:rsidR="00000000" w:rsidRPr="001425E0" w:rsidRDefault="001425E0">
      <w:pPr>
        <w:pStyle w:val="Normal"/>
        <w:spacing w:before="0" w:after="0"/>
        <w:rPr>
          <w:b/>
          <w:szCs w:val="24"/>
        </w:rPr>
      </w:pPr>
    </w:p>
    <w:p w:rsidR="00000000" w:rsidRPr="001425E0" w:rsidRDefault="001425E0" w:rsidP="001425E0">
      <w:pPr>
        <w:pStyle w:val="4"/>
        <w:numPr>
          <w:ilvl w:val="0"/>
          <w:numId w:val="112"/>
        </w:numPr>
        <w:rPr>
          <w:rFonts w:ascii="Times New Roman" w:hAnsi="Times New Roman"/>
          <w:sz w:val="24"/>
          <w:szCs w:val="24"/>
        </w:rPr>
      </w:pPr>
      <w:r w:rsidRPr="001425E0">
        <w:rPr>
          <w:rFonts w:ascii="Times New Roman" w:hAnsi="Times New Roman"/>
          <w:sz w:val="24"/>
          <w:szCs w:val="24"/>
        </w:rPr>
        <w:t>Требования к помещению и расчет арендной платы.</w:t>
      </w:r>
    </w:p>
    <w:p w:rsidR="00000000" w:rsidRPr="001425E0" w:rsidRDefault="001425E0">
      <w:pPr>
        <w:rPr>
          <w:sz w:val="24"/>
          <w:szCs w:val="24"/>
        </w:rPr>
      </w:pPr>
    </w:p>
    <w:p w:rsidR="00000000" w:rsidRPr="001425E0" w:rsidRDefault="001425E0">
      <w:pPr>
        <w:pStyle w:val="20"/>
        <w:rPr>
          <w:rFonts w:ascii="Times New Roman" w:hAnsi="Times New Roman"/>
          <w:szCs w:val="24"/>
        </w:rPr>
      </w:pPr>
      <w:r w:rsidRPr="001425E0">
        <w:rPr>
          <w:rFonts w:ascii="Times New Roman" w:hAnsi="Times New Roman"/>
          <w:szCs w:val="24"/>
        </w:rPr>
        <w:tab/>
        <w:t>Остановимся более подробно на основных подходах к выбору помещения. Все выбранное оборудование для мини-пивзавода является профессиональным оборудованием, ко</w:t>
      </w:r>
      <w:r w:rsidRPr="001425E0">
        <w:rPr>
          <w:rFonts w:ascii="Times New Roman" w:hAnsi="Times New Roman"/>
          <w:szCs w:val="24"/>
        </w:rPr>
        <w:t>торое работает от 3-х фазной сети 380 вольт, что практически исключает возможность использования их в жилых домах. Поэтому производство необходимо размещать в отдельно стоящих зданиях и в нежилых помещениях.</w:t>
      </w:r>
    </w:p>
    <w:p w:rsidR="00000000" w:rsidRPr="001425E0" w:rsidRDefault="001425E0">
      <w:pPr>
        <w:jc w:val="both"/>
        <w:rPr>
          <w:sz w:val="24"/>
          <w:szCs w:val="24"/>
        </w:rPr>
      </w:pPr>
      <w:r w:rsidRPr="001425E0">
        <w:rPr>
          <w:sz w:val="24"/>
          <w:szCs w:val="24"/>
        </w:rPr>
        <w:lastRenderedPageBreak/>
        <w:tab/>
      </w:r>
      <w:r w:rsidRPr="001425E0">
        <w:rPr>
          <w:sz w:val="24"/>
          <w:szCs w:val="24"/>
        </w:rPr>
        <w:t>Размер помещения будет зависеть от количества о</w:t>
      </w:r>
      <w:r w:rsidRPr="001425E0">
        <w:rPr>
          <w:sz w:val="24"/>
          <w:szCs w:val="24"/>
        </w:rPr>
        <w:t xml:space="preserve">борудования. Помещение должно быть максимально приближено к потребителям услуг, подходить по техническим и эксплуатационным параметрам для выбранного оборудования, а также соответствовать требованиям, предъявляемым к такому типу помещения. Все необходимые </w:t>
      </w:r>
      <w:r w:rsidRPr="001425E0">
        <w:rPr>
          <w:sz w:val="24"/>
          <w:szCs w:val="24"/>
        </w:rPr>
        <w:t xml:space="preserve">документы, регламентирующие параметры помещения приведены в </w:t>
      </w:r>
      <w:r w:rsidRPr="001425E0">
        <w:rPr>
          <w:sz w:val="24"/>
          <w:szCs w:val="24"/>
          <w:u w:val="single"/>
        </w:rPr>
        <w:t>Приложении №4.</w:t>
      </w:r>
      <w:r w:rsidRPr="001425E0">
        <w:rPr>
          <w:sz w:val="24"/>
          <w:szCs w:val="24"/>
        </w:rPr>
        <w:t xml:space="preserve"> Это необходимо сделать, чтобы не было проблем при согласовании проекта в СЭС и пожарной инспекции, при получении разрешения на мощность от Горэнерго, а также от муниципального округ</w:t>
      </w:r>
      <w:r w:rsidRPr="001425E0">
        <w:rPr>
          <w:sz w:val="24"/>
          <w:szCs w:val="24"/>
        </w:rPr>
        <w:t xml:space="preserve">а или ЖЭКа (в зависимости от того, где находится помещение) на отпуск горячей и холодной воды, на сброс отработанной воды в канализацию. За получением согласования проекта нужно будет обращаться после монтажа оборудования. </w:t>
      </w:r>
    </w:p>
    <w:p w:rsidR="00000000" w:rsidRPr="001425E0" w:rsidRDefault="001425E0">
      <w:pPr>
        <w:jc w:val="both"/>
        <w:rPr>
          <w:b/>
          <w:sz w:val="24"/>
          <w:szCs w:val="24"/>
        </w:rPr>
      </w:pPr>
      <w:r w:rsidRPr="001425E0">
        <w:rPr>
          <w:sz w:val="24"/>
          <w:szCs w:val="24"/>
        </w:rPr>
        <w:tab/>
        <w:t>По функциональному назначению п</w:t>
      </w:r>
      <w:r w:rsidRPr="001425E0">
        <w:rPr>
          <w:sz w:val="24"/>
          <w:szCs w:val="24"/>
        </w:rPr>
        <w:t>омещение должно быть разделено на три части. Первая часть - это производство, вторая - складское помещение, и третья часть – административно-бытовое помещение.</w:t>
      </w:r>
    </w:p>
    <w:p w:rsidR="00000000" w:rsidRPr="001425E0" w:rsidRDefault="001425E0">
      <w:pPr>
        <w:ind w:firstLine="709"/>
        <w:jc w:val="both"/>
        <w:rPr>
          <w:b/>
          <w:sz w:val="24"/>
          <w:szCs w:val="24"/>
        </w:rPr>
      </w:pPr>
    </w:p>
    <w:p w:rsidR="00000000" w:rsidRPr="001425E0" w:rsidRDefault="001425E0">
      <w:pPr>
        <w:ind w:firstLine="709"/>
        <w:jc w:val="both"/>
        <w:rPr>
          <w:b/>
          <w:sz w:val="24"/>
          <w:szCs w:val="24"/>
        </w:rPr>
      </w:pPr>
    </w:p>
    <w:p w:rsidR="00000000" w:rsidRPr="001425E0" w:rsidRDefault="001425E0">
      <w:pPr>
        <w:shd w:val="pct12" w:color="auto" w:fill="auto"/>
        <w:spacing w:before="120" w:after="120"/>
        <w:ind w:firstLine="709"/>
        <w:jc w:val="both"/>
        <w:outlineLvl w:val="0"/>
        <w:rPr>
          <w:b/>
          <w:i/>
          <w:sz w:val="24"/>
          <w:szCs w:val="24"/>
        </w:rPr>
      </w:pPr>
      <w:r w:rsidRPr="001425E0">
        <w:rPr>
          <w:b/>
          <w:i/>
          <w:sz w:val="24"/>
          <w:szCs w:val="24"/>
        </w:rPr>
        <w:t>Организация мини-пивзавода в Московской области (Мытищи). Выбор помещения.</w:t>
      </w:r>
    </w:p>
    <w:p w:rsidR="00000000" w:rsidRPr="001425E0" w:rsidRDefault="001425E0">
      <w:pPr>
        <w:shd w:val="pct12" w:color="auto" w:fill="auto"/>
        <w:ind w:firstLine="709"/>
        <w:jc w:val="both"/>
        <w:rPr>
          <w:i/>
          <w:sz w:val="24"/>
          <w:szCs w:val="24"/>
        </w:rPr>
      </w:pPr>
      <w:r w:rsidRPr="001425E0">
        <w:rPr>
          <w:i/>
          <w:sz w:val="24"/>
          <w:szCs w:val="24"/>
        </w:rPr>
        <w:t>Для размещения запл</w:t>
      </w:r>
      <w:r w:rsidRPr="001425E0">
        <w:rPr>
          <w:i/>
          <w:sz w:val="24"/>
          <w:szCs w:val="24"/>
        </w:rPr>
        <w:t>анированного оборудования потребуется площадь в размере не менее 150 м</w:t>
      </w:r>
      <w:r w:rsidRPr="001425E0">
        <w:rPr>
          <w:i/>
          <w:sz w:val="24"/>
          <w:szCs w:val="24"/>
          <w:vertAlign w:val="superscript"/>
        </w:rPr>
        <w:t>2</w:t>
      </w:r>
      <w:r w:rsidRPr="001425E0">
        <w:rPr>
          <w:i/>
          <w:sz w:val="24"/>
          <w:szCs w:val="24"/>
        </w:rPr>
        <w:t>. С учетом габаритов и состава выбранного оборудования для размещения производства потребуется около 100 м</w:t>
      </w:r>
      <w:r w:rsidRPr="001425E0">
        <w:rPr>
          <w:i/>
          <w:sz w:val="24"/>
          <w:szCs w:val="24"/>
          <w:vertAlign w:val="superscript"/>
        </w:rPr>
        <w:t>2</w:t>
      </w:r>
      <w:r w:rsidRPr="001425E0">
        <w:rPr>
          <w:i/>
          <w:sz w:val="24"/>
          <w:szCs w:val="24"/>
        </w:rPr>
        <w:t>.</w:t>
      </w:r>
      <w:r w:rsidRPr="001425E0">
        <w:rPr>
          <w:i/>
          <w:sz w:val="24"/>
          <w:szCs w:val="24"/>
          <w:vertAlign w:val="superscript"/>
        </w:rPr>
        <w:t xml:space="preserve"> </w:t>
      </w:r>
      <w:r w:rsidRPr="001425E0">
        <w:rPr>
          <w:i/>
          <w:sz w:val="24"/>
          <w:szCs w:val="24"/>
        </w:rPr>
        <w:t>На 35 м</w:t>
      </w:r>
      <w:r w:rsidRPr="001425E0">
        <w:rPr>
          <w:i/>
          <w:sz w:val="24"/>
          <w:szCs w:val="24"/>
          <w:vertAlign w:val="superscript"/>
        </w:rPr>
        <w:t>2</w:t>
      </w:r>
      <w:r w:rsidRPr="001425E0">
        <w:rPr>
          <w:b/>
          <w:i/>
          <w:sz w:val="24"/>
          <w:szCs w:val="24"/>
          <w:vertAlign w:val="superscript"/>
        </w:rPr>
        <w:t xml:space="preserve"> </w:t>
      </w:r>
      <w:r w:rsidRPr="001425E0">
        <w:rPr>
          <w:i/>
          <w:sz w:val="24"/>
          <w:szCs w:val="24"/>
        </w:rPr>
        <w:t>будет размещено складское помещение и 15</w:t>
      </w:r>
      <w:r w:rsidRPr="001425E0">
        <w:rPr>
          <w:b/>
          <w:i/>
          <w:sz w:val="24"/>
          <w:szCs w:val="24"/>
        </w:rPr>
        <w:t xml:space="preserve"> </w:t>
      </w:r>
      <w:r w:rsidRPr="001425E0">
        <w:rPr>
          <w:i/>
          <w:sz w:val="24"/>
          <w:szCs w:val="24"/>
        </w:rPr>
        <w:t>м</w:t>
      </w:r>
      <w:r w:rsidRPr="001425E0">
        <w:rPr>
          <w:i/>
          <w:sz w:val="24"/>
          <w:szCs w:val="24"/>
          <w:vertAlign w:val="superscript"/>
        </w:rPr>
        <w:t>2</w:t>
      </w:r>
      <w:r w:rsidRPr="001425E0">
        <w:rPr>
          <w:i/>
          <w:sz w:val="24"/>
          <w:szCs w:val="24"/>
        </w:rPr>
        <w:t xml:space="preserve"> будет отведено под офис</w:t>
      </w:r>
      <w:r w:rsidRPr="001425E0">
        <w:rPr>
          <w:i/>
          <w:sz w:val="24"/>
          <w:szCs w:val="24"/>
        </w:rPr>
        <w:t>. Мини-пивоварня в Подмосковных Мытищах будет размещена в нежилом помещении, на территории бывшего завода. Ежемесячный размер арендной платы будет составлять 20 000 рублей .</w:t>
      </w:r>
    </w:p>
    <w:p w:rsidR="00000000" w:rsidRPr="001425E0" w:rsidRDefault="001425E0">
      <w:pPr>
        <w:shd w:val="pct12" w:color="auto" w:fill="auto"/>
        <w:ind w:firstLine="709"/>
        <w:jc w:val="both"/>
        <w:rPr>
          <w:sz w:val="24"/>
          <w:szCs w:val="24"/>
        </w:rPr>
      </w:pPr>
    </w:p>
    <w:p w:rsidR="00000000" w:rsidRPr="001425E0" w:rsidRDefault="001425E0">
      <w:pPr>
        <w:shd w:val="pct12" w:color="auto" w:fill="auto"/>
        <w:ind w:firstLine="709"/>
        <w:jc w:val="both"/>
        <w:rPr>
          <w:b/>
          <w:i/>
          <w:sz w:val="24"/>
          <w:szCs w:val="24"/>
        </w:rPr>
      </w:pPr>
      <w:r w:rsidRPr="001425E0">
        <w:rPr>
          <w:b/>
          <w:i/>
          <w:sz w:val="24"/>
          <w:szCs w:val="24"/>
        </w:rPr>
        <w:t>Таблица 11. Расчет арендной платы</w:t>
      </w:r>
    </w:p>
    <w:p w:rsidR="00000000" w:rsidRPr="001425E0" w:rsidRDefault="001425E0">
      <w:pPr>
        <w:shd w:val="pct12" w:color="auto" w:fill="auto"/>
        <w:ind w:firstLine="709"/>
        <w:jc w:val="both"/>
        <w:rPr>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693"/>
        <w:gridCol w:w="2410"/>
        <w:gridCol w:w="2977"/>
      </w:tblGrid>
      <w:tr w:rsidR="00000000" w:rsidRPr="001425E0">
        <w:tblPrEx>
          <w:tblCellMar>
            <w:top w:w="0" w:type="dxa"/>
            <w:bottom w:w="0" w:type="dxa"/>
          </w:tblCellMar>
        </w:tblPrEx>
        <w:trPr>
          <w:cantSplit/>
        </w:trPr>
        <w:tc>
          <w:tcPr>
            <w:tcW w:w="1526" w:type="dxa"/>
            <w:tcBorders>
              <w:top w:val="single" w:sz="4" w:space="0" w:color="auto"/>
              <w:left w:val="single" w:sz="4" w:space="0" w:color="auto"/>
              <w:bottom w:val="nil"/>
            </w:tcBorders>
          </w:tcPr>
          <w:p w:rsidR="00000000" w:rsidRPr="001425E0" w:rsidRDefault="001425E0">
            <w:pPr>
              <w:shd w:val="pct12" w:color="auto" w:fill="auto"/>
              <w:ind w:left="57" w:firstLine="85"/>
              <w:jc w:val="center"/>
              <w:rPr>
                <w:b/>
                <w:i/>
                <w:sz w:val="24"/>
                <w:szCs w:val="24"/>
              </w:rPr>
            </w:pPr>
            <w:r w:rsidRPr="001425E0">
              <w:rPr>
                <w:b/>
                <w:i/>
                <w:sz w:val="24"/>
                <w:szCs w:val="24"/>
              </w:rPr>
              <w:t>Общая площадь, м</w:t>
            </w:r>
            <w:r w:rsidRPr="001425E0">
              <w:rPr>
                <w:b/>
                <w:i/>
                <w:sz w:val="24"/>
                <w:szCs w:val="24"/>
                <w:vertAlign w:val="superscript"/>
              </w:rPr>
              <w:t>2</w:t>
            </w:r>
          </w:p>
        </w:tc>
        <w:tc>
          <w:tcPr>
            <w:tcW w:w="2693" w:type="dxa"/>
            <w:tcBorders>
              <w:top w:val="single" w:sz="4" w:space="0" w:color="auto"/>
            </w:tcBorders>
          </w:tcPr>
          <w:p w:rsidR="00000000" w:rsidRPr="001425E0" w:rsidRDefault="001425E0">
            <w:pPr>
              <w:shd w:val="pct12" w:color="auto" w:fill="auto"/>
              <w:ind w:left="57" w:firstLine="119"/>
              <w:jc w:val="center"/>
              <w:rPr>
                <w:b/>
                <w:i/>
                <w:sz w:val="24"/>
                <w:szCs w:val="24"/>
              </w:rPr>
            </w:pPr>
            <w:r w:rsidRPr="001425E0">
              <w:rPr>
                <w:b/>
                <w:i/>
                <w:sz w:val="24"/>
                <w:szCs w:val="24"/>
              </w:rPr>
              <w:t>Размер арендной платы</w:t>
            </w:r>
            <w:r w:rsidRPr="001425E0">
              <w:rPr>
                <w:b/>
                <w:i/>
                <w:sz w:val="24"/>
                <w:szCs w:val="24"/>
              </w:rPr>
              <w:br/>
              <w:t xml:space="preserve">(руб. </w:t>
            </w:r>
            <w:r w:rsidRPr="001425E0">
              <w:rPr>
                <w:b/>
                <w:i/>
                <w:sz w:val="24"/>
                <w:szCs w:val="24"/>
              </w:rPr>
              <w:t>за 1 м</w:t>
            </w:r>
            <w:r w:rsidRPr="001425E0">
              <w:rPr>
                <w:b/>
                <w:i/>
                <w:sz w:val="24"/>
                <w:szCs w:val="24"/>
                <w:vertAlign w:val="superscript"/>
              </w:rPr>
              <w:t xml:space="preserve">2 </w:t>
            </w:r>
            <w:r w:rsidRPr="001425E0">
              <w:rPr>
                <w:b/>
                <w:i/>
                <w:sz w:val="24"/>
                <w:szCs w:val="24"/>
              </w:rPr>
              <w:t>в месяц)</w:t>
            </w:r>
          </w:p>
        </w:tc>
        <w:tc>
          <w:tcPr>
            <w:tcW w:w="2410" w:type="dxa"/>
            <w:tcBorders>
              <w:top w:val="single" w:sz="4" w:space="0" w:color="auto"/>
            </w:tcBorders>
          </w:tcPr>
          <w:p w:rsidR="00000000" w:rsidRPr="001425E0" w:rsidRDefault="001425E0">
            <w:pPr>
              <w:shd w:val="pct12" w:color="auto" w:fill="auto"/>
              <w:ind w:left="57" w:firstLine="85"/>
              <w:jc w:val="center"/>
              <w:rPr>
                <w:b/>
                <w:i/>
                <w:sz w:val="24"/>
                <w:szCs w:val="24"/>
              </w:rPr>
            </w:pPr>
            <w:r w:rsidRPr="001425E0">
              <w:rPr>
                <w:b/>
                <w:i/>
                <w:sz w:val="24"/>
                <w:szCs w:val="24"/>
              </w:rPr>
              <w:t>Стоимость аренды</w:t>
            </w:r>
            <w:r w:rsidRPr="001425E0">
              <w:rPr>
                <w:b/>
                <w:i/>
                <w:sz w:val="24"/>
                <w:szCs w:val="24"/>
              </w:rPr>
              <w:br/>
              <w:t>(руб. в год.)</w:t>
            </w:r>
          </w:p>
        </w:tc>
        <w:tc>
          <w:tcPr>
            <w:tcW w:w="2977" w:type="dxa"/>
            <w:tcBorders>
              <w:top w:val="single" w:sz="4" w:space="0" w:color="auto"/>
              <w:right w:val="single" w:sz="4" w:space="0" w:color="auto"/>
            </w:tcBorders>
          </w:tcPr>
          <w:p w:rsidR="00000000" w:rsidRPr="001425E0" w:rsidRDefault="001425E0">
            <w:pPr>
              <w:shd w:val="pct12" w:color="auto" w:fill="auto"/>
              <w:ind w:left="57" w:firstLine="85"/>
              <w:jc w:val="center"/>
              <w:rPr>
                <w:b/>
                <w:i/>
                <w:sz w:val="24"/>
                <w:szCs w:val="24"/>
              </w:rPr>
            </w:pPr>
            <w:r w:rsidRPr="001425E0">
              <w:rPr>
                <w:b/>
                <w:i/>
                <w:sz w:val="24"/>
                <w:szCs w:val="24"/>
              </w:rPr>
              <w:t>Срок действия (мес.)</w:t>
            </w:r>
          </w:p>
        </w:tc>
      </w:tr>
      <w:tr w:rsidR="00000000" w:rsidRPr="001425E0">
        <w:tblPrEx>
          <w:tblCellMar>
            <w:top w:w="0" w:type="dxa"/>
            <w:bottom w:w="0" w:type="dxa"/>
          </w:tblCellMar>
        </w:tblPrEx>
        <w:trPr>
          <w:cantSplit/>
          <w:trHeight w:val="603"/>
        </w:trPr>
        <w:tc>
          <w:tcPr>
            <w:tcW w:w="1526" w:type="dxa"/>
            <w:tcBorders>
              <w:left w:val="single" w:sz="4" w:space="0" w:color="auto"/>
              <w:bottom w:val="nil"/>
            </w:tcBorders>
          </w:tcPr>
          <w:p w:rsidR="00000000" w:rsidRPr="001425E0" w:rsidRDefault="001425E0">
            <w:pPr>
              <w:pStyle w:val="a3"/>
              <w:shd w:val="pct12" w:color="auto" w:fill="auto"/>
              <w:tabs>
                <w:tab w:val="clear" w:pos="4153"/>
                <w:tab w:val="clear" w:pos="8306"/>
              </w:tabs>
              <w:jc w:val="right"/>
              <w:rPr>
                <w:i/>
                <w:sz w:val="24"/>
                <w:szCs w:val="24"/>
              </w:rPr>
            </w:pPr>
            <w:r w:rsidRPr="001425E0">
              <w:rPr>
                <w:i/>
                <w:sz w:val="24"/>
                <w:szCs w:val="24"/>
              </w:rPr>
              <w:t>150</w:t>
            </w:r>
          </w:p>
        </w:tc>
        <w:tc>
          <w:tcPr>
            <w:tcW w:w="2693" w:type="dxa"/>
            <w:tcBorders>
              <w:bottom w:val="nil"/>
            </w:tcBorders>
          </w:tcPr>
          <w:p w:rsidR="00000000" w:rsidRPr="001425E0" w:rsidRDefault="001425E0">
            <w:pPr>
              <w:shd w:val="pct12" w:color="auto" w:fill="auto"/>
              <w:ind w:left="34"/>
              <w:jc w:val="right"/>
              <w:rPr>
                <w:i/>
                <w:sz w:val="24"/>
                <w:szCs w:val="24"/>
              </w:rPr>
            </w:pPr>
            <w:r w:rsidRPr="001425E0">
              <w:rPr>
                <w:i/>
                <w:sz w:val="24"/>
                <w:szCs w:val="24"/>
              </w:rPr>
              <w:t>133-30</w:t>
            </w:r>
          </w:p>
        </w:tc>
        <w:tc>
          <w:tcPr>
            <w:tcW w:w="2410" w:type="dxa"/>
            <w:tcBorders>
              <w:bottom w:val="nil"/>
            </w:tcBorders>
          </w:tcPr>
          <w:p w:rsidR="00000000" w:rsidRPr="001425E0" w:rsidRDefault="001425E0">
            <w:pPr>
              <w:shd w:val="pct12" w:color="auto" w:fill="auto"/>
              <w:ind w:left="34"/>
              <w:jc w:val="right"/>
              <w:rPr>
                <w:i/>
                <w:sz w:val="24"/>
                <w:szCs w:val="24"/>
              </w:rPr>
            </w:pPr>
            <w:r w:rsidRPr="001425E0">
              <w:rPr>
                <w:i/>
                <w:sz w:val="24"/>
                <w:szCs w:val="24"/>
              </w:rPr>
              <w:t>240 000</w:t>
            </w:r>
          </w:p>
        </w:tc>
        <w:tc>
          <w:tcPr>
            <w:tcW w:w="2977" w:type="dxa"/>
            <w:tcBorders>
              <w:bottom w:val="nil"/>
              <w:right w:val="single" w:sz="4" w:space="0" w:color="auto"/>
            </w:tcBorders>
          </w:tcPr>
          <w:p w:rsidR="00000000" w:rsidRPr="001425E0" w:rsidRDefault="001425E0">
            <w:pPr>
              <w:pStyle w:val="9"/>
              <w:shd w:val="pct12" w:color="auto" w:fill="auto"/>
              <w:jc w:val="right"/>
              <w:rPr>
                <w:szCs w:val="24"/>
              </w:rPr>
            </w:pPr>
            <w:r w:rsidRPr="001425E0">
              <w:rPr>
                <w:szCs w:val="24"/>
              </w:rPr>
              <w:t>Ежемесячно</w:t>
            </w:r>
          </w:p>
        </w:tc>
      </w:tr>
      <w:tr w:rsidR="00000000" w:rsidRPr="001425E0">
        <w:tblPrEx>
          <w:tblCellMar>
            <w:top w:w="0" w:type="dxa"/>
            <w:bottom w:w="0" w:type="dxa"/>
          </w:tblCellMar>
        </w:tblPrEx>
        <w:trPr>
          <w:cantSplit/>
          <w:trHeight w:val="603"/>
        </w:trPr>
        <w:tc>
          <w:tcPr>
            <w:tcW w:w="4219" w:type="dxa"/>
            <w:gridSpan w:val="2"/>
            <w:tcBorders>
              <w:left w:val="single" w:sz="4" w:space="0" w:color="auto"/>
              <w:bottom w:val="single" w:sz="4" w:space="0" w:color="auto"/>
            </w:tcBorders>
          </w:tcPr>
          <w:p w:rsidR="00000000" w:rsidRPr="001425E0" w:rsidRDefault="001425E0">
            <w:pPr>
              <w:shd w:val="pct12" w:color="auto" w:fill="auto"/>
              <w:ind w:left="57" w:firstLine="720"/>
              <w:jc w:val="both"/>
              <w:rPr>
                <w:b/>
                <w:i/>
                <w:sz w:val="24"/>
                <w:szCs w:val="24"/>
              </w:rPr>
            </w:pPr>
            <w:r w:rsidRPr="001425E0">
              <w:rPr>
                <w:b/>
                <w:i/>
                <w:sz w:val="24"/>
                <w:szCs w:val="24"/>
              </w:rPr>
              <w:t>Итого:</w:t>
            </w:r>
          </w:p>
        </w:tc>
        <w:tc>
          <w:tcPr>
            <w:tcW w:w="5387" w:type="dxa"/>
            <w:gridSpan w:val="2"/>
            <w:tcBorders>
              <w:bottom w:val="single" w:sz="4" w:space="0" w:color="auto"/>
              <w:right w:val="single" w:sz="4" w:space="0" w:color="auto"/>
            </w:tcBorders>
          </w:tcPr>
          <w:p w:rsidR="00000000" w:rsidRPr="001425E0" w:rsidRDefault="001425E0">
            <w:pPr>
              <w:shd w:val="pct12" w:color="auto" w:fill="auto"/>
              <w:ind w:left="57" w:firstLine="720"/>
              <w:rPr>
                <w:b/>
                <w:i/>
                <w:sz w:val="24"/>
                <w:szCs w:val="24"/>
              </w:rPr>
            </w:pPr>
            <w:r w:rsidRPr="001425E0">
              <w:rPr>
                <w:b/>
                <w:i/>
                <w:sz w:val="24"/>
                <w:szCs w:val="24"/>
              </w:rPr>
              <w:t>240 000</w:t>
            </w:r>
          </w:p>
        </w:tc>
      </w:tr>
    </w:tbl>
    <w:p w:rsidR="00000000" w:rsidRPr="001425E0" w:rsidRDefault="001425E0">
      <w:pPr>
        <w:ind w:left="57" w:firstLine="720"/>
        <w:jc w:val="both"/>
        <w:rPr>
          <w:sz w:val="24"/>
          <w:szCs w:val="24"/>
        </w:rPr>
      </w:pPr>
    </w:p>
    <w:p w:rsidR="00000000" w:rsidRPr="001425E0" w:rsidRDefault="001425E0">
      <w:pPr>
        <w:ind w:left="57" w:firstLine="720"/>
        <w:jc w:val="both"/>
        <w:rPr>
          <w:sz w:val="24"/>
          <w:szCs w:val="24"/>
        </w:rPr>
      </w:pPr>
    </w:p>
    <w:p w:rsidR="00000000" w:rsidRPr="001425E0" w:rsidRDefault="001425E0">
      <w:pPr>
        <w:ind w:left="57" w:firstLine="720"/>
        <w:jc w:val="both"/>
        <w:rPr>
          <w:sz w:val="24"/>
          <w:szCs w:val="24"/>
        </w:rPr>
      </w:pPr>
    </w:p>
    <w:p w:rsidR="00000000" w:rsidRPr="001425E0" w:rsidRDefault="001425E0">
      <w:pPr>
        <w:ind w:left="57" w:firstLine="720"/>
        <w:jc w:val="both"/>
        <w:rPr>
          <w:sz w:val="24"/>
          <w:szCs w:val="24"/>
        </w:rPr>
      </w:pPr>
    </w:p>
    <w:p w:rsidR="00000000" w:rsidRPr="001425E0" w:rsidRDefault="001425E0" w:rsidP="001425E0">
      <w:pPr>
        <w:pStyle w:val="2"/>
        <w:numPr>
          <w:ilvl w:val="0"/>
          <w:numId w:val="74"/>
        </w:numPr>
        <w:tabs>
          <w:tab w:val="clear" w:pos="360"/>
          <w:tab w:val="num" w:pos="142"/>
        </w:tabs>
        <w:ind w:left="709"/>
        <w:rPr>
          <w:rFonts w:ascii="Times New Roman" w:hAnsi="Times New Roman"/>
          <w:snapToGrid/>
          <w:sz w:val="24"/>
          <w:szCs w:val="24"/>
          <w:u w:val="single"/>
        </w:rPr>
      </w:pPr>
      <w:r w:rsidRPr="001425E0">
        <w:rPr>
          <w:rFonts w:ascii="Times New Roman" w:hAnsi="Times New Roman"/>
          <w:snapToGrid/>
          <w:sz w:val="24"/>
          <w:szCs w:val="24"/>
          <w:u w:val="single"/>
        </w:rPr>
        <w:t>Ваш вариант</w:t>
      </w:r>
    </w:p>
    <w:p w:rsidR="00000000" w:rsidRPr="001425E0" w:rsidRDefault="001425E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1842"/>
        <w:gridCol w:w="1560"/>
        <w:gridCol w:w="1701"/>
        <w:gridCol w:w="1275"/>
      </w:tblGrid>
      <w:tr w:rsidR="00000000" w:rsidRPr="001425E0">
        <w:tblPrEx>
          <w:tblCellMar>
            <w:top w:w="0" w:type="dxa"/>
            <w:bottom w:w="0" w:type="dxa"/>
          </w:tblCellMar>
        </w:tblPrEx>
        <w:trPr>
          <w:cantSplit/>
        </w:trPr>
        <w:tc>
          <w:tcPr>
            <w:tcW w:w="1384" w:type="dxa"/>
          </w:tcPr>
          <w:p w:rsidR="00000000" w:rsidRPr="001425E0" w:rsidRDefault="001425E0">
            <w:pPr>
              <w:ind w:left="57" w:firstLine="85"/>
              <w:jc w:val="both"/>
              <w:rPr>
                <w:b/>
                <w:sz w:val="24"/>
                <w:szCs w:val="24"/>
              </w:rPr>
            </w:pPr>
            <w:r w:rsidRPr="001425E0">
              <w:rPr>
                <w:b/>
                <w:sz w:val="24"/>
                <w:szCs w:val="24"/>
              </w:rPr>
              <w:t>Общая площадь, м</w:t>
            </w:r>
            <w:r w:rsidRPr="001425E0">
              <w:rPr>
                <w:b/>
                <w:sz w:val="24"/>
                <w:szCs w:val="24"/>
                <w:vertAlign w:val="superscript"/>
              </w:rPr>
              <w:t>2</w:t>
            </w:r>
          </w:p>
        </w:tc>
        <w:tc>
          <w:tcPr>
            <w:tcW w:w="1985" w:type="dxa"/>
          </w:tcPr>
          <w:p w:rsidR="00000000" w:rsidRPr="001425E0" w:rsidRDefault="001425E0">
            <w:pPr>
              <w:ind w:left="57" w:firstLine="85"/>
              <w:jc w:val="both"/>
              <w:rPr>
                <w:b/>
                <w:sz w:val="24"/>
                <w:szCs w:val="24"/>
              </w:rPr>
            </w:pPr>
            <w:r w:rsidRPr="001425E0">
              <w:rPr>
                <w:b/>
                <w:sz w:val="24"/>
                <w:szCs w:val="24"/>
              </w:rPr>
              <w:t>Размер арендной платы</w:t>
            </w:r>
            <w:r w:rsidRPr="001425E0">
              <w:rPr>
                <w:b/>
                <w:sz w:val="24"/>
                <w:szCs w:val="24"/>
              </w:rPr>
              <w:br/>
              <w:t>(руб. за 1 м</w:t>
            </w:r>
            <w:r w:rsidRPr="001425E0">
              <w:rPr>
                <w:b/>
                <w:sz w:val="24"/>
                <w:szCs w:val="24"/>
                <w:vertAlign w:val="superscript"/>
              </w:rPr>
              <w:t xml:space="preserve">2  </w:t>
            </w:r>
            <w:r w:rsidRPr="001425E0">
              <w:rPr>
                <w:b/>
                <w:sz w:val="24"/>
                <w:szCs w:val="24"/>
              </w:rPr>
              <w:t>в год</w:t>
            </w:r>
            <w:r w:rsidRPr="001425E0">
              <w:rPr>
                <w:b/>
                <w:sz w:val="24"/>
                <w:szCs w:val="24"/>
                <w:vertAlign w:val="superscript"/>
              </w:rPr>
              <w:t xml:space="preserve"> </w:t>
            </w:r>
            <w:r w:rsidRPr="001425E0">
              <w:rPr>
                <w:b/>
                <w:sz w:val="24"/>
                <w:szCs w:val="24"/>
              </w:rPr>
              <w:t>)</w:t>
            </w:r>
          </w:p>
        </w:tc>
        <w:tc>
          <w:tcPr>
            <w:tcW w:w="1842" w:type="dxa"/>
          </w:tcPr>
          <w:p w:rsidR="00000000" w:rsidRPr="001425E0" w:rsidRDefault="001425E0">
            <w:pPr>
              <w:ind w:left="57" w:firstLine="85"/>
              <w:jc w:val="both"/>
              <w:rPr>
                <w:b/>
                <w:sz w:val="24"/>
                <w:szCs w:val="24"/>
              </w:rPr>
            </w:pPr>
            <w:r w:rsidRPr="001425E0">
              <w:rPr>
                <w:b/>
                <w:sz w:val="24"/>
                <w:szCs w:val="24"/>
              </w:rPr>
              <w:t>Размер арендной платы</w:t>
            </w:r>
            <w:r w:rsidRPr="001425E0">
              <w:rPr>
                <w:b/>
                <w:sz w:val="24"/>
                <w:szCs w:val="24"/>
              </w:rPr>
              <w:br/>
              <w:t>( $ за 1 м</w:t>
            </w:r>
            <w:r w:rsidRPr="001425E0">
              <w:rPr>
                <w:b/>
                <w:sz w:val="24"/>
                <w:szCs w:val="24"/>
                <w:vertAlign w:val="superscript"/>
              </w:rPr>
              <w:t xml:space="preserve">2  </w:t>
            </w:r>
            <w:r w:rsidRPr="001425E0">
              <w:rPr>
                <w:b/>
                <w:sz w:val="24"/>
                <w:szCs w:val="24"/>
              </w:rPr>
              <w:t>в год</w:t>
            </w:r>
            <w:r w:rsidRPr="001425E0">
              <w:rPr>
                <w:b/>
                <w:sz w:val="24"/>
                <w:szCs w:val="24"/>
                <w:vertAlign w:val="superscript"/>
              </w:rPr>
              <w:t xml:space="preserve">. </w:t>
            </w:r>
            <w:r w:rsidRPr="001425E0">
              <w:rPr>
                <w:b/>
                <w:sz w:val="24"/>
                <w:szCs w:val="24"/>
              </w:rPr>
              <w:t>)</w:t>
            </w:r>
          </w:p>
        </w:tc>
        <w:tc>
          <w:tcPr>
            <w:tcW w:w="1560" w:type="dxa"/>
          </w:tcPr>
          <w:p w:rsidR="00000000" w:rsidRPr="001425E0" w:rsidRDefault="001425E0">
            <w:pPr>
              <w:ind w:left="57" w:firstLine="85"/>
              <w:jc w:val="both"/>
              <w:rPr>
                <w:b/>
                <w:sz w:val="24"/>
                <w:szCs w:val="24"/>
              </w:rPr>
            </w:pPr>
            <w:r w:rsidRPr="001425E0">
              <w:rPr>
                <w:b/>
                <w:sz w:val="24"/>
                <w:szCs w:val="24"/>
              </w:rPr>
              <w:t>Стоимость аренд</w:t>
            </w:r>
            <w:r w:rsidRPr="001425E0">
              <w:rPr>
                <w:b/>
                <w:sz w:val="24"/>
                <w:szCs w:val="24"/>
              </w:rPr>
              <w:t>ы</w:t>
            </w:r>
            <w:r w:rsidRPr="001425E0">
              <w:rPr>
                <w:b/>
                <w:sz w:val="24"/>
                <w:szCs w:val="24"/>
              </w:rPr>
              <w:br/>
              <w:t>(руб. в год.)</w:t>
            </w:r>
          </w:p>
        </w:tc>
        <w:tc>
          <w:tcPr>
            <w:tcW w:w="1701" w:type="dxa"/>
          </w:tcPr>
          <w:p w:rsidR="00000000" w:rsidRPr="001425E0" w:rsidRDefault="001425E0">
            <w:pPr>
              <w:ind w:left="57" w:firstLine="85"/>
              <w:jc w:val="both"/>
              <w:rPr>
                <w:b/>
                <w:sz w:val="24"/>
                <w:szCs w:val="24"/>
              </w:rPr>
            </w:pPr>
            <w:r w:rsidRPr="001425E0">
              <w:rPr>
                <w:b/>
                <w:sz w:val="24"/>
                <w:szCs w:val="24"/>
              </w:rPr>
              <w:t>Стоимость аренды</w:t>
            </w:r>
            <w:r w:rsidRPr="001425E0">
              <w:rPr>
                <w:b/>
                <w:sz w:val="24"/>
                <w:szCs w:val="24"/>
              </w:rPr>
              <w:br/>
              <w:t>(руб. в мес.)</w:t>
            </w:r>
          </w:p>
        </w:tc>
        <w:tc>
          <w:tcPr>
            <w:tcW w:w="1275" w:type="dxa"/>
          </w:tcPr>
          <w:p w:rsidR="00000000" w:rsidRPr="001425E0" w:rsidRDefault="001425E0">
            <w:pPr>
              <w:ind w:left="57" w:firstLine="85"/>
              <w:jc w:val="both"/>
              <w:rPr>
                <w:b/>
                <w:sz w:val="24"/>
                <w:szCs w:val="24"/>
              </w:rPr>
            </w:pPr>
            <w:r w:rsidRPr="001425E0">
              <w:rPr>
                <w:b/>
                <w:sz w:val="24"/>
                <w:szCs w:val="24"/>
              </w:rPr>
              <w:t>Срок действия  (мес.)</w:t>
            </w:r>
          </w:p>
        </w:tc>
      </w:tr>
      <w:tr w:rsidR="00000000" w:rsidRPr="001425E0">
        <w:tblPrEx>
          <w:tblCellMar>
            <w:top w:w="0" w:type="dxa"/>
            <w:bottom w:w="0" w:type="dxa"/>
          </w:tblCellMar>
        </w:tblPrEx>
        <w:trPr>
          <w:cantSplit/>
          <w:trHeight w:val="603"/>
        </w:trPr>
        <w:tc>
          <w:tcPr>
            <w:tcW w:w="1384" w:type="dxa"/>
          </w:tcPr>
          <w:p w:rsidR="00000000" w:rsidRPr="001425E0" w:rsidRDefault="001425E0">
            <w:pPr>
              <w:pStyle w:val="a3"/>
              <w:tabs>
                <w:tab w:val="clear" w:pos="4153"/>
                <w:tab w:val="clear" w:pos="8306"/>
              </w:tabs>
              <w:ind w:left="57" w:firstLine="720"/>
              <w:jc w:val="both"/>
              <w:rPr>
                <w:sz w:val="24"/>
                <w:szCs w:val="24"/>
              </w:rPr>
            </w:pPr>
          </w:p>
        </w:tc>
        <w:tc>
          <w:tcPr>
            <w:tcW w:w="1985" w:type="dxa"/>
          </w:tcPr>
          <w:p w:rsidR="00000000" w:rsidRPr="001425E0" w:rsidRDefault="001425E0">
            <w:pPr>
              <w:ind w:left="57" w:firstLine="720"/>
              <w:jc w:val="both"/>
              <w:rPr>
                <w:sz w:val="24"/>
                <w:szCs w:val="24"/>
              </w:rPr>
            </w:pPr>
          </w:p>
        </w:tc>
        <w:tc>
          <w:tcPr>
            <w:tcW w:w="1842" w:type="dxa"/>
          </w:tcPr>
          <w:p w:rsidR="00000000" w:rsidRPr="001425E0" w:rsidRDefault="001425E0">
            <w:pPr>
              <w:ind w:left="57" w:firstLine="720"/>
              <w:jc w:val="both"/>
              <w:rPr>
                <w:sz w:val="24"/>
                <w:szCs w:val="24"/>
              </w:rPr>
            </w:pPr>
          </w:p>
        </w:tc>
        <w:tc>
          <w:tcPr>
            <w:tcW w:w="1560" w:type="dxa"/>
          </w:tcPr>
          <w:p w:rsidR="00000000" w:rsidRPr="001425E0" w:rsidRDefault="001425E0">
            <w:pPr>
              <w:ind w:left="57" w:firstLine="720"/>
              <w:jc w:val="both"/>
              <w:rPr>
                <w:sz w:val="24"/>
                <w:szCs w:val="24"/>
              </w:rPr>
            </w:pPr>
          </w:p>
        </w:tc>
        <w:tc>
          <w:tcPr>
            <w:tcW w:w="1701" w:type="dxa"/>
          </w:tcPr>
          <w:p w:rsidR="00000000" w:rsidRPr="001425E0" w:rsidRDefault="001425E0">
            <w:pPr>
              <w:ind w:left="57" w:firstLine="720"/>
              <w:jc w:val="both"/>
              <w:rPr>
                <w:sz w:val="24"/>
                <w:szCs w:val="24"/>
              </w:rPr>
            </w:pPr>
          </w:p>
        </w:tc>
        <w:tc>
          <w:tcPr>
            <w:tcW w:w="1275" w:type="dxa"/>
          </w:tcPr>
          <w:p w:rsidR="00000000" w:rsidRPr="001425E0" w:rsidRDefault="001425E0">
            <w:pPr>
              <w:ind w:left="57" w:firstLine="720"/>
              <w:jc w:val="both"/>
              <w:rPr>
                <w:sz w:val="24"/>
                <w:szCs w:val="24"/>
              </w:rPr>
            </w:pPr>
          </w:p>
        </w:tc>
      </w:tr>
      <w:tr w:rsidR="00000000" w:rsidRPr="001425E0">
        <w:tblPrEx>
          <w:tblCellMar>
            <w:top w:w="0" w:type="dxa"/>
            <w:bottom w:w="0" w:type="dxa"/>
          </w:tblCellMar>
        </w:tblPrEx>
        <w:trPr>
          <w:cantSplit/>
          <w:trHeight w:val="682"/>
        </w:trPr>
        <w:tc>
          <w:tcPr>
            <w:tcW w:w="5211" w:type="dxa"/>
            <w:gridSpan w:val="3"/>
          </w:tcPr>
          <w:p w:rsidR="00000000" w:rsidRPr="001425E0" w:rsidRDefault="001425E0">
            <w:pPr>
              <w:ind w:left="57" w:firstLine="720"/>
              <w:jc w:val="both"/>
              <w:rPr>
                <w:b/>
                <w:sz w:val="24"/>
                <w:szCs w:val="24"/>
              </w:rPr>
            </w:pPr>
            <w:r w:rsidRPr="001425E0">
              <w:rPr>
                <w:b/>
                <w:sz w:val="24"/>
                <w:szCs w:val="24"/>
              </w:rPr>
              <w:t>Итого:</w:t>
            </w:r>
          </w:p>
        </w:tc>
        <w:tc>
          <w:tcPr>
            <w:tcW w:w="4536" w:type="dxa"/>
            <w:gridSpan w:val="3"/>
          </w:tcPr>
          <w:p w:rsidR="00000000" w:rsidRPr="001425E0" w:rsidRDefault="001425E0">
            <w:pPr>
              <w:ind w:left="57" w:firstLine="720"/>
              <w:jc w:val="both"/>
              <w:rPr>
                <w:sz w:val="24"/>
                <w:szCs w:val="24"/>
              </w:rPr>
            </w:pPr>
          </w:p>
        </w:tc>
      </w:tr>
    </w:tbl>
    <w:p w:rsidR="00000000" w:rsidRPr="001425E0" w:rsidRDefault="001425E0">
      <w:pPr>
        <w:ind w:left="57" w:firstLine="720"/>
        <w:jc w:val="both"/>
        <w:rPr>
          <w:b/>
          <w:i/>
          <w:sz w:val="24"/>
          <w:szCs w:val="24"/>
        </w:rPr>
      </w:pPr>
    </w:p>
    <w:p w:rsidR="00000000" w:rsidRPr="001425E0" w:rsidRDefault="001425E0">
      <w:pPr>
        <w:pStyle w:val="4"/>
        <w:rPr>
          <w:rFonts w:ascii="Times New Roman" w:hAnsi="Times New Roman"/>
          <w:sz w:val="24"/>
          <w:szCs w:val="24"/>
        </w:rPr>
      </w:pPr>
    </w:p>
    <w:p w:rsidR="00000000" w:rsidRPr="001425E0" w:rsidRDefault="001425E0">
      <w:pPr>
        <w:rPr>
          <w:sz w:val="24"/>
          <w:szCs w:val="24"/>
        </w:rPr>
      </w:pPr>
    </w:p>
    <w:p w:rsidR="00000000" w:rsidRPr="001425E0" w:rsidRDefault="001425E0">
      <w:pPr>
        <w:rPr>
          <w:sz w:val="24"/>
          <w:szCs w:val="24"/>
        </w:rPr>
      </w:pPr>
    </w:p>
    <w:p w:rsidR="00000000" w:rsidRPr="001425E0" w:rsidRDefault="001425E0">
      <w:pPr>
        <w:rPr>
          <w:sz w:val="24"/>
          <w:szCs w:val="24"/>
        </w:rPr>
      </w:pPr>
    </w:p>
    <w:p w:rsidR="00000000" w:rsidRPr="001425E0" w:rsidRDefault="001425E0" w:rsidP="001425E0">
      <w:pPr>
        <w:pStyle w:val="4"/>
        <w:numPr>
          <w:ilvl w:val="0"/>
          <w:numId w:val="113"/>
        </w:numPr>
        <w:rPr>
          <w:rFonts w:ascii="Times New Roman" w:hAnsi="Times New Roman"/>
          <w:sz w:val="24"/>
          <w:szCs w:val="24"/>
        </w:rPr>
      </w:pPr>
      <w:r w:rsidRPr="001425E0">
        <w:rPr>
          <w:rFonts w:ascii="Times New Roman" w:hAnsi="Times New Roman"/>
          <w:sz w:val="24"/>
          <w:szCs w:val="24"/>
        </w:rPr>
        <w:t xml:space="preserve">Подготовка помещения к началу производства..  </w:t>
      </w:r>
    </w:p>
    <w:p w:rsidR="00000000" w:rsidRPr="001425E0" w:rsidRDefault="001425E0">
      <w:pPr>
        <w:rPr>
          <w:sz w:val="24"/>
          <w:szCs w:val="24"/>
        </w:rPr>
      </w:pPr>
    </w:p>
    <w:p w:rsidR="00000000" w:rsidRPr="001425E0" w:rsidRDefault="001425E0">
      <w:pPr>
        <w:ind w:left="57"/>
        <w:jc w:val="both"/>
        <w:rPr>
          <w:sz w:val="24"/>
          <w:szCs w:val="24"/>
        </w:rPr>
      </w:pPr>
      <w:r w:rsidRPr="001425E0">
        <w:rPr>
          <w:sz w:val="24"/>
          <w:szCs w:val="24"/>
        </w:rPr>
        <w:tab/>
      </w:r>
      <w:r w:rsidRPr="001425E0">
        <w:rPr>
          <w:sz w:val="24"/>
          <w:szCs w:val="24"/>
        </w:rPr>
        <w:t>Прежде чем приступить к ремонту, необходимо составить проектную документацию на размещение оборудования и подвод ком</w:t>
      </w:r>
      <w:r w:rsidRPr="001425E0">
        <w:rPr>
          <w:sz w:val="24"/>
          <w:szCs w:val="24"/>
        </w:rPr>
        <w:t>муникаций.</w:t>
      </w:r>
    </w:p>
    <w:p w:rsidR="00000000" w:rsidRPr="001425E0" w:rsidRDefault="001425E0">
      <w:pPr>
        <w:ind w:left="57"/>
        <w:jc w:val="both"/>
        <w:rPr>
          <w:sz w:val="24"/>
          <w:szCs w:val="24"/>
        </w:rPr>
      </w:pPr>
      <w:r w:rsidRPr="001425E0">
        <w:rPr>
          <w:sz w:val="24"/>
          <w:szCs w:val="24"/>
        </w:rPr>
        <w:tab/>
        <w:t>Необходимо найти подрядную организацию, которая сможет осуществить запланированный ремонт в кратчайшие сроки. Нужно будет согласовать с теми нормами, которые предъявляются к мини-пивзаводу.</w:t>
      </w:r>
    </w:p>
    <w:p w:rsidR="00000000" w:rsidRPr="001425E0" w:rsidRDefault="001425E0">
      <w:pPr>
        <w:ind w:left="57"/>
        <w:jc w:val="both"/>
        <w:rPr>
          <w:sz w:val="24"/>
          <w:szCs w:val="24"/>
        </w:rPr>
      </w:pPr>
      <w:r w:rsidRPr="001425E0">
        <w:rPr>
          <w:sz w:val="24"/>
          <w:szCs w:val="24"/>
        </w:rPr>
        <w:lastRenderedPageBreak/>
        <w:tab/>
        <w:t>Найдя подрядную организацию, которая сможет выполнить</w:t>
      </w:r>
      <w:r w:rsidRPr="001425E0">
        <w:rPr>
          <w:sz w:val="24"/>
          <w:szCs w:val="24"/>
        </w:rPr>
        <w:t xml:space="preserve"> все необходимые работы по подготовке помещения, необходимо проверить качество выполненных работ. Все инженерные коммуникации должны соответствовать составленной проектной документации по подключению оборудования. Отклонение от требований может привести к </w:t>
      </w:r>
      <w:r w:rsidRPr="001425E0">
        <w:rPr>
          <w:sz w:val="24"/>
          <w:szCs w:val="24"/>
        </w:rPr>
        <w:t>преждевременному выходу оборудования из строя.</w:t>
      </w:r>
    </w:p>
    <w:p w:rsidR="00000000" w:rsidRPr="001425E0" w:rsidRDefault="001425E0">
      <w:pPr>
        <w:ind w:left="57"/>
        <w:jc w:val="both"/>
        <w:rPr>
          <w:sz w:val="24"/>
          <w:szCs w:val="24"/>
        </w:rPr>
      </w:pPr>
      <w:r w:rsidRPr="001425E0">
        <w:rPr>
          <w:sz w:val="24"/>
          <w:szCs w:val="24"/>
        </w:rPr>
        <w:tab/>
        <w:t>Перед началом ремонтных работ необходимо еще раз проверить сметную документацию, проанализировать схему и принципы планировки помещений, а также компоновки оборудования с учетом требований СЭС, пожарной инспе</w:t>
      </w:r>
      <w:r w:rsidRPr="001425E0">
        <w:rPr>
          <w:sz w:val="24"/>
          <w:szCs w:val="24"/>
        </w:rPr>
        <w:t>кции, организаций, экспектирующих энергоснабжение и водоотвод. Можно постараться найти помещение, ремонт которого не потребует значительных затрат. Если требуется значительный ремонт, то им должна заниматься специализированная фирма, которая имеет соответс</w:t>
      </w:r>
      <w:r w:rsidRPr="001425E0">
        <w:rPr>
          <w:sz w:val="24"/>
          <w:szCs w:val="24"/>
        </w:rPr>
        <w:t>твующую лицензию, опыт практических работ, а также содержит в своём штате квалифицированных рабочих. Кроме покрасочных работ необходимо выполнить  работу, связанную с выкладыванием плитки. Необходимо поинтересоваться, сколько времени фирма занимается данны</w:t>
      </w:r>
      <w:r w:rsidRPr="001425E0">
        <w:rPr>
          <w:sz w:val="24"/>
          <w:szCs w:val="24"/>
        </w:rPr>
        <w:t xml:space="preserve">м видом деятельности, в каких организациях эта фирма выполняла работу и постараться получить отзывы от клиентов. </w:t>
      </w:r>
    </w:p>
    <w:p w:rsidR="00000000" w:rsidRPr="001425E0" w:rsidRDefault="001425E0">
      <w:pPr>
        <w:pStyle w:val="BodyText2"/>
        <w:rPr>
          <w:szCs w:val="24"/>
        </w:rPr>
      </w:pPr>
      <w:r w:rsidRPr="001425E0">
        <w:rPr>
          <w:szCs w:val="24"/>
        </w:rPr>
        <w:t>Ремонтные работы необходимо начинать с производственного помещения, чтобы было, куда устанавливать оборудование, не дожидаясь окончания ремонт</w:t>
      </w:r>
      <w:r w:rsidRPr="001425E0">
        <w:rPr>
          <w:szCs w:val="24"/>
        </w:rPr>
        <w:t>ных работ. Вместе с ремонтными работами должны параллельно проводиться монтаж всп</w:t>
      </w:r>
      <w:r w:rsidRPr="001425E0">
        <w:rPr>
          <w:szCs w:val="24"/>
        </w:rPr>
        <w:t>о</w:t>
      </w:r>
      <w:r w:rsidRPr="001425E0">
        <w:rPr>
          <w:szCs w:val="24"/>
        </w:rPr>
        <w:t>могательных систем с учетом требований СНИП (санитарных норм и правил, предъя</w:t>
      </w:r>
      <w:r w:rsidRPr="001425E0">
        <w:rPr>
          <w:szCs w:val="24"/>
        </w:rPr>
        <w:t>в</w:t>
      </w:r>
      <w:r w:rsidRPr="001425E0">
        <w:rPr>
          <w:szCs w:val="24"/>
        </w:rPr>
        <w:t>ляемых к вспомогательным си</w:t>
      </w:r>
      <w:r w:rsidRPr="001425E0">
        <w:rPr>
          <w:szCs w:val="24"/>
        </w:rPr>
        <w:t>с</w:t>
      </w:r>
      <w:r w:rsidRPr="001425E0">
        <w:rPr>
          <w:szCs w:val="24"/>
        </w:rPr>
        <w:t>темам).</w:t>
      </w:r>
    </w:p>
    <w:p w:rsidR="00000000" w:rsidRPr="001425E0" w:rsidRDefault="001425E0">
      <w:pPr>
        <w:ind w:left="57" w:firstLine="851"/>
        <w:jc w:val="both"/>
        <w:rPr>
          <w:sz w:val="24"/>
          <w:szCs w:val="24"/>
        </w:rPr>
      </w:pPr>
      <w:r w:rsidRPr="001425E0">
        <w:rPr>
          <w:sz w:val="24"/>
          <w:szCs w:val="24"/>
        </w:rPr>
        <w:t>Окончанием ремонтных работ является подписание приемо-сдаточ</w:t>
      </w:r>
      <w:r w:rsidRPr="001425E0">
        <w:rPr>
          <w:sz w:val="24"/>
          <w:szCs w:val="24"/>
        </w:rPr>
        <w:t>ного акта о выполненных работах.</w:t>
      </w:r>
    </w:p>
    <w:p w:rsidR="00000000" w:rsidRPr="001425E0" w:rsidRDefault="001425E0">
      <w:pPr>
        <w:ind w:left="57" w:firstLine="720"/>
        <w:jc w:val="both"/>
        <w:rPr>
          <w:sz w:val="24"/>
          <w:szCs w:val="24"/>
        </w:rPr>
      </w:pPr>
    </w:p>
    <w:p w:rsidR="00000000" w:rsidRPr="001425E0" w:rsidRDefault="001425E0">
      <w:pPr>
        <w:shd w:val="pct12" w:color="auto" w:fill="auto"/>
        <w:ind w:left="57" w:firstLine="720"/>
        <w:jc w:val="both"/>
        <w:outlineLvl w:val="0"/>
        <w:rPr>
          <w:b/>
          <w:i/>
          <w:sz w:val="24"/>
          <w:szCs w:val="24"/>
        </w:rPr>
      </w:pPr>
      <w:r w:rsidRPr="001425E0">
        <w:rPr>
          <w:b/>
          <w:i/>
          <w:sz w:val="24"/>
          <w:szCs w:val="24"/>
        </w:rPr>
        <w:t>Организация мини-пивзавода в Московской области (Мытищи). Ремонт помещения.</w:t>
      </w:r>
    </w:p>
    <w:p w:rsidR="00000000" w:rsidRPr="001425E0" w:rsidRDefault="001425E0">
      <w:pPr>
        <w:shd w:val="pct12" w:color="auto" w:fill="auto"/>
        <w:ind w:left="57" w:firstLine="720"/>
        <w:jc w:val="both"/>
        <w:rPr>
          <w:i/>
          <w:sz w:val="24"/>
          <w:szCs w:val="24"/>
        </w:rPr>
      </w:pPr>
    </w:p>
    <w:p w:rsidR="00000000" w:rsidRPr="001425E0" w:rsidRDefault="001425E0">
      <w:pPr>
        <w:shd w:val="pct12" w:color="auto" w:fill="auto"/>
        <w:ind w:left="57" w:firstLine="720"/>
        <w:jc w:val="both"/>
        <w:rPr>
          <w:i/>
          <w:sz w:val="24"/>
          <w:szCs w:val="24"/>
        </w:rPr>
      </w:pPr>
      <w:r w:rsidRPr="001425E0">
        <w:rPr>
          <w:i/>
          <w:sz w:val="24"/>
          <w:szCs w:val="24"/>
        </w:rPr>
        <w:t xml:space="preserve">Выбранное помещение для мини – пивоварни нуждается в ремонте, стоимость которого по проведенной оценке строительной организации будет составлять </w:t>
      </w:r>
      <w:r w:rsidRPr="001425E0">
        <w:rPr>
          <w:i/>
          <w:sz w:val="24"/>
          <w:szCs w:val="24"/>
        </w:rPr>
        <w:t>около 200 000 руб.. Планируется, что ремонтные работы будут осуществлены за 30 дней (второй месяц), после чего становится возможным монтаж оборудования и пуско-наладочные работы.</w:t>
      </w:r>
    </w:p>
    <w:p w:rsidR="00000000" w:rsidRPr="001425E0" w:rsidRDefault="001425E0">
      <w:pPr>
        <w:pStyle w:val="5"/>
        <w:shd w:val="pct12" w:color="auto" w:fill="auto"/>
        <w:ind w:left="57" w:firstLine="720"/>
        <w:rPr>
          <w:rFonts w:ascii="Times New Roman" w:hAnsi="Times New Roman"/>
          <w:i/>
          <w:szCs w:val="24"/>
          <w:u w:val="none"/>
        </w:rPr>
      </w:pPr>
    </w:p>
    <w:p w:rsidR="00000000" w:rsidRPr="001425E0" w:rsidRDefault="001425E0">
      <w:pPr>
        <w:pStyle w:val="5"/>
        <w:shd w:val="pct12" w:color="auto" w:fill="auto"/>
        <w:ind w:left="57" w:firstLine="720"/>
        <w:rPr>
          <w:rFonts w:ascii="Times New Roman" w:hAnsi="Times New Roman"/>
          <w:i/>
          <w:szCs w:val="24"/>
          <w:u w:val="none"/>
        </w:rPr>
      </w:pPr>
      <w:r w:rsidRPr="001425E0">
        <w:rPr>
          <w:rFonts w:ascii="Times New Roman" w:hAnsi="Times New Roman"/>
          <w:i/>
          <w:szCs w:val="24"/>
          <w:u w:val="none"/>
        </w:rPr>
        <w:t>Таблица 12. Затраты на</w:t>
      </w:r>
      <w:r w:rsidRPr="001425E0">
        <w:rPr>
          <w:rFonts w:ascii="Times New Roman" w:hAnsi="Times New Roman"/>
          <w:i/>
          <w:szCs w:val="24"/>
          <w:u w:val="none"/>
        </w:rPr>
        <w:t xml:space="preserve"> ремонт арендуемого помещения </w:t>
      </w:r>
      <w:r w:rsidRPr="001425E0">
        <w:rPr>
          <w:rFonts w:ascii="Times New Roman" w:hAnsi="Times New Roman"/>
          <w:i/>
          <w:szCs w:val="24"/>
          <w:u w:val="non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2835"/>
        <w:gridCol w:w="2977"/>
      </w:tblGrid>
      <w:tr w:rsidR="00000000" w:rsidRPr="001425E0">
        <w:tblPrEx>
          <w:tblCellMar>
            <w:top w:w="0" w:type="dxa"/>
            <w:bottom w:w="0" w:type="dxa"/>
          </w:tblCellMar>
        </w:tblPrEx>
        <w:tc>
          <w:tcPr>
            <w:tcW w:w="1526" w:type="dxa"/>
          </w:tcPr>
          <w:p w:rsidR="00000000" w:rsidRPr="001425E0" w:rsidRDefault="001425E0">
            <w:pPr>
              <w:shd w:val="pct12" w:color="auto" w:fill="auto"/>
              <w:ind w:left="57" w:firstLine="85"/>
              <w:jc w:val="both"/>
              <w:rPr>
                <w:b/>
                <w:i/>
                <w:sz w:val="24"/>
                <w:szCs w:val="24"/>
              </w:rPr>
            </w:pPr>
            <w:r w:rsidRPr="001425E0">
              <w:rPr>
                <w:b/>
                <w:i/>
                <w:sz w:val="24"/>
                <w:szCs w:val="24"/>
              </w:rPr>
              <w:t>Общая площадь, м</w:t>
            </w:r>
            <w:r w:rsidRPr="001425E0">
              <w:rPr>
                <w:b/>
                <w:i/>
                <w:sz w:val="24"/>
                <w:szCs w:val="24"/>
                <w:vertAlign w:val="superscript"/>
              </w:rPr>
              <w:t>2</w:t>
            </w:r>
          </w:p>
        </w:tc>
        <w:tc>
          <w:tcPr>
            <w:tcW w:w="2268" w:type="dxa"/>
          </w:tcPr>
          <w:p w:rsidR="00000000" w:rsidRPr="001425E0" w:rsidRDefault="001425E0">
            <w:pPr>
              <w:shd w:val="pct12" w:color="auto" w:fill="auto"/>
              <w:ind w:left="57" w:firstLine="118"/>
              <w:jc w:val="both"/>
              <w:rPr>
                <w:b/>
                <w:i/>
                <w:sz w:val="24"/>
                <w:szCs w:val="24"/>
              </w:rPr>
            </w:pPr>
            <w:r w:rsidRPr="001425E0">
              <w:rPr>
                <w:b/>
                <w:i/>
                <w:sz w:val="24"/>
                <w:szCs w:val="24"/>
              </w:rPr>
              <w:t>Стои</w:t>
            </w:r>
            <w:r w:rsidRPr="001425E0">
              <w:rPr>
                <w:b/>
                <w:i/>
                <w:sz w:val="24"/>
                <w:szCs w:val="24"/>
              </w:rPr>
              <w:t>мость ремонтных работ</w:t>
            </w:r>
            <w:r w:rsidRPr="001425E0">
              <w:rPr>
                <w:b/>
                <w:i/>
                <w:sz w:val="24"/>
                <w:szCs w:val="24"/>
              </w:rPr>
              <w:br/>
              <w:t>(руб. за 1 м</w:t>
            </w:r>
            <w:r w:rsidRPr="001425E0">
              <w:rPr>
                <w:b/>
                <w:i/>
                <w:sz w:val="24"/>
                <w:szCs w:val="24"/>
                <w:vertAlign w:val="superscript"/>
              </w:rPr>
              <w:t>2</w:t>
            </w:r>
            <w:r w:rsidRPr="001425E0">
              <w:rPr>
                <w:b/>
                <w:i/>
                <w:sz w:val="24"/>
                <w:szCs w:val="24"/>
              </w:rPr>
              <w:t>)</w:t>
            </w:r>
          </w:p>
        </w:tc>
        <w:tc>
          <w:tcPr>
            <w:tcW w:w="2835" w:type="dxa"/>
          </w:tcPr>
          <w:p w:rsidR="00000000" w:rsidRPr="001425E0" w:rsidRDefault="001425E0">
            <w:pPr>
              <w:shd w:val="pct12" w:color="auto" w:fill="auto"/>
              <w:ind w:left="57" w:firstLine="119"/>
              <w:jc w:val="both"/>
              <w:rPr>
                <w:b/>
                <w:i/>
                <w:sz w:val="24"/>
                <w:szCs w:val="24"/>
              </w:rPr>
            </w:pPr>
            <w:r w:rsidRPr="001425E0">
              <w:rPr>
                <w:b/>
                <w:i/>
                <w:sz w:val="24"/>
                <w:szCs w:val="24"/>
              </w:rPr>
              <w:t>Общая стоимость ремонта (руб)</w:t>
            </w:r>
          </w:p>
        </w:tc>
        <w:tc>
          <w:tcPr>
            <w:tcW w:w="2977" w:type="dxa"/>
          </w:tcPr>
          <w:p w:rsidR="00000000" w:rsidRPr="001425E0" w:rsidRDefault="001425E0">
            <w:pPr>
              <w:shd w:val="pct12" w:color="auto" w:fill="auto"/>
              <w:ind w:left="57" w:firstLine="118"/>
              <w:jc w:val="both"/>
              <w:rPr>
                <w:b/>
                <w:i/>
                <w:sz w:val="24"/>
                <w:szCs w:val="24"/>
              </w:rPr>
            </w:pPr>
            <w:r w:rsidRPr="001425E0">
              <w:rPr>
                <w:b/>
                <w:i/>
                <w:sz w:val="24"/>
                <w:szCs w:val="24"/>
              </w:rPr>
              <w:t>Срок исполнения</w:t>
            </w:r>
          </w:p>
        </w:tc>
      </w:tr>
      <w:tr w:rsidR="00000000" w:rsidRPr="001425E0">
        <w:tblPrEx>
          <w:tblCellMar>
            <w:top w:w="0" w:type="dxa"/>
            <w:bottom w:w="0" w:type="dxa"/>
          </w:tblCellMar>
        </w:tblPrEx>
        <w:trPr>
          <w:trHeight w:val="603"/>
        </w:trPr>
        <w:tc>
          <w:tcPr>
            <w:tcW w:w="1526" w:type="dxa"/>
          </w:tcPr>
          <w:p w:rsidR="00000000" w:rsidRPr="001425E0" w:rsidRDefault="001425E0">
            <w:pPr>
              <w:shd w:val="pct12" w:color="auto" w:fill="auto"/>
              <w:jc w:val="right"/>
              <w:rPr>
                <w:i/>
                <w:sz w:val="24"/>
                <w:szCs w:val="24"/>
              </w:rPr>
            </w:pPr>
            <w:r w:rsidRPr="001425E0">
              <w:rPr>
                <w:i/>
                <w:sz w:val="24"/>
                <w:szCs w:val="24"/>
              </w:rPr>
              <w:t>150</w:t>
            </w:r>
          </w:p>
        </w:tc>
        <w:tc>
          <w:tcPr>
            <w:tcW w:w="2268" w:type="dxa"/>
          </w:tcPr>
          <w:p w:rsidR="00000000" w:rsidRPr="001425E0" w:rsidRDefault="001425E0">
            <w:pPr>
              <w:shd w:val="pct12" w:color="auto" w:fill="auto"/>
              <w:ind w:left="34"/>
              <w:jc w:val="right"/>
              <w:rPr>
                <w:i/>
                <w:sz w:val="24"/>
                <w:szCs w:val="24"/>
              </w:rPr>
            </w:pPr>
            <w:r w:rsidRPr="001425E0">
              <w:rPr>
                <w:i/>
                <w:sz w:val="24"/>
                <w:szCs w:val="24"/>
              </w:rPr>
              <w:t>1330</w:t>
            </w:r>
          </w:p>
        </w:tc>
        <w:tc>
          <w:tcPr>
            <w:tcW w:w="2835" w:type="dxa"/>
          </w:tcPr>
          <w:p w:rsidR="00000000" w:rsidRPr="001425E0" w:rsidRDefault="001425E0">
            <w:pPr>
              <w:shd w:val="pct12" w:color="auto" w:fill="auto"/>
              <w:jc w:val="right"/>
              <w:rPr>
                <w:i/>
                <w:sz w:val="24"/>
                <w:szCs w:val="24"/>
              </w:rPr>
            </w:pPr>
            <w:r w:rsidRPr="001425E0">
              <w:rPr>
                <w:i/>
                <w:sz w:val="24"/>
                <w:szCs w:val="24"/>
              </w:rPr>
              <w:t>200 000</w:t>
            </w:r>
          </w:p>
        </w:tc>
        <w:tc>
          <w:tcPr>
            <w:tcW w:w="2977" w:type="dxa"/>
          </w:tcPr>
          <w:p w:rsidR="00000000" w:rsidRPr="001425E0" w:rsidRDefault="001425E0">
            <w:pPr>
              <w:shd w:val="pct12" w:color="auto" w:fill="auto"/>
              <w:ind w:left="33"/>
              <w:jc w:val="right"/>
              <w:rPr>
                <w:i/>
                <w:sz w:val="24"/>
                <w:szCs w:val="24"/>
              </w:rPr>
            </w:pPr>
            <w:r w:rsidRPr="001425E0">
              <w:rPr>
                <w:i/>
                <w:sz w:val="24"/>
                <w:szCs w:val="24"/>
              </w:rPr>
              <w:t>30 дней</w:t>
            </w:r>
          </w:p>
        </w:tc>
      </w:tr>
      <w:tr w:rsidR="00000000" w:rsidRPr="001425E0">
        <w:tblPrEx>
          <w:tblCellMar>
            <w:top w:w="0" w:type="dxa"/>
            <w:bottom w:w="0" w:type="dxa"/>
          </w:tblCellMar>
        </w:tblPrEx>
        <w:trPr>
          <w:cantSplit/>
          <w:trHeight w:val="603"/>
        </w:trPr>
        <w:tc>
          <w:tcPr>
            <w:tcW w:w="9606" w:type="dxa"/>
            <w:gridSpan w:val="4"/>
          </w:tcPr>
          <w:p w:rsidR="00000000" w:rsidRPr="001425E0" w:rsidRDefault="001425E0">
            <w:pPr>
              <w:shd w:val="pct12" w:color="auto" w:fill="auto"/>
              <w:ind w:firstLine="777"/>
              <w:jc w:val="both"/>
              <w:rPr>
                <w:b/>
                <w:i/>
                <w:sz w:val="24"/>
                <w:szCs w:val="24"/>
              </w:rPr>
            </w:pPr>
          </w:p>
          <w:p w:rsidR="00000000" w:rsidRPr="001425E0" w:rsidRDefault="001425E0">
            <w:pPr>
              <w:shd w:val="pct12" w:color="auto" w:fill="auto"/>
              <w:ind w:firstLine="777"/>
              <w:jc w:val="both"/>
              <w:rPr>
                <w:b/>
                <w:i/>
                <w:sz w:val="24"/>
                <w:szCs w:val="24"/>
              </w:rPr>
            </w:pPr>
            <w:r w:rsidRPr="001425E0">
              <w:rPr>
                <w:b/>
                <w:i/>
                <w:sz w:val="24"/>
                <w:szCs w:val="24"/>
              </w:rPr>
              <w:t xml:space="preserve">ИТОГО:                                                                                                                                           </w:t>
            </w:r>
            <w:r w:rsidRPr="001425E0">
              <w:rPr>
                <w:b/>
                <w:i/>
                <w:sz w:val="24"/>
                <w:szCs w:val="24"/>
              </w:rPr>
              <w:t xml:space="preserve">    200 000</w:t>
            </w:r>
          </w:p>
        </w:tc>
      </w:tr>
    </w:tbl>
    <w:p w:rsidR="00000000" w:rsidRPr="001425E0" w:rsidRDefault="001425E0">
      <w:pPr>
        <w:ind w:left="57" w:firstLine="720"/>
        <w:jc w:val="both"/>
        <w:rPr>
          <w:i/>
          <w:sz w:val="24"/>
          <w:szCs w:val="24"/>
        </w:rPr>
      </w:pPr>
    </w:p>
    <w:p w:rsidR="00000000" w:rsidRPr="001425E0" w:rsidRDefault="001425E0">
      <w:pPr>
        <w:ind w:left="57" w:firstLine="720"/>
        <w:jc w:val="both"/>
        <w:rPr>
          <w:i/>
          <w:sz w:val="24"/>
          <w:szCs w:val="24"/>
        </w:rPr>
      </w:pPr>
    </w:p>
    <w:p w:rsidR="00000000" w:rsidRPr="001425E0" w:rsidRDefault="001425E0">
      <w:pPr>
        <w:ind w:left="57" w:firstLine="720"/>
        <w:jc w:val="both"/>
        <w:rPr>
          <w:i/>
          <w:sz w:val="24"/>
          <w:szCs w:val="24"/>
        </w:rPr>
      </w:pPr>
    </w:p>
    <w:p w:rsidR="00000000" w:rsidRPr="001425E0" w:rsidRDefault="001425E0" w:rsidP="001425E0">
      <w:pPr>
        <w:pStyle w:val="2"/>
        <w:numPr>
          <w:ilvl w:val="0"/>
          <w:numId w:val="73"/>
        </w:numPr>
        <w:tabs>
          <w:tab w:val="clear" w:pos="360"/>
          <w:tab w:val="num" w:pos="1137"/>
        </w:tabs>
        <w:ind w:left="1137"/>
        <w:rPr>
          <w:rFonts w:ascii="Times New Roman" w:hAnsi="Times New Roman"/>
          <w:snapToGrid/>
          <w:sz w:val="24"/>
          <w:szCs w:val="24"/>
          <w:u w:val="single"/>
        </w:rPr>
      </w:pPr>
      <w:r w:rsidRPr="001425E0">
        <w:rPr>
          <w:rFonts w:ascii="Times New Roman" w:hAnsi="Times New Roman"/>
          <w:snapToGrid/>
          <w:sz w:val="24"/>
          <w:szCs w:val="24"/>
          <w:u w:val="single"/>
        </w:rPr>
        <w:t>Ваш вариант</w:t>
      </w:r>
    </w:p>
    <w:p w:rsidR="00000000" w:rsidRPr="001425E0" w:rsidRDefault="001425E0">
      <w:pPr>
        <w:ind w:left="57"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151"/>
        <w:gridCol w:w="975"/>
        <w:gridCol w:w="2127"/>
        <w:gridCol w:w="1701"/>
      </w:tblGrid>
      <w:tr w:rsidR="00000000" w:rsidRPr="001425E0">
        <w:tblPrEx>
          <w:tblCellMar>
            <w:top w:w="0" w:type="dxa"/>
            <w:bottom w:w="0" w:type="dxa"/>
          </w:tblCellMar>
        </w:tblPrEx>
        <w:tc>
          <w:tcPr>
            <w:tcW w:w="1526" w:type="dxa"/>
          </w:tcPr>
          <w:p w:rsidR="00000000" w:rsidRPr="001425E0" w:rsidRDefault="001425E0">
            <w:pPr>
              <w:ind w:left="57" w:firstLine="227"/>
              <w:jc w:val="both"/>
              <w:rPr>
                <w:b/>
                <w:sz w:val="24"/>
                <w:szCs w:val="24"/>
              </w:rPr>
            </w:pPr>
            <w:r w:rsidRPr="001425E0">
              <w:rPr>
                <w:b/>
                <w:sz w:val="24"/>
                <w:szCs w:val="24"/>
              </w:rPr>
              <w:t>Общая площадь, м</w:t>
            </w:r>
            <w:r w:rsidRPr="001425E0">
              <w:rPr>
                <w:b/>
                <w:sz w:val="24"/>
                <w:szCs w:val="24"/>
                <w:vertAlign w:val="superscript"/>
              </w:rPr>
              <w:t>2</w:t>
            </w:r>
          </w:p>
        </w:tc>
        <w:tc>
          <w:tcPr>
            <w:tcW w:w="2126" w:type="dxa"/>
          </w:tcPr>
          <w:p w:rsidR="00000000" w:rsidRPr="001425E0" w:rsidRDefault="001425E0">
            <w:pPr>
              <w:ind w:left="57" w:firstLine="227"/>
              <w:jc w:val="both"/>
              <w:rPr>
                <w:b/>
                <w:sz w:val="24"/>
                <w:szCs w:val="24"/>
              </w:rPr>
            </w:pPr>
            <w:r w:rsidRPr="001425E0">
              <w:rPr>
                <w:b/>
                <w:sz w:val="24"/>
                <w:szCs w:val="24"/>
              </w:rPr>
              <w:t>Стоимость ремонтных работ ($ за 1 м</w:t>
            </w:r>
            <w:r w:rsidRPr="001425E0">
              <w:rPr>
                <w:b/>
                <w:sz w:val="24"/>
                <w:szCs w:val="24"/>
                <w:vertAlign w:val="superscript"/>
              </w:rPr>
              <w:t>2</w:t>
            </w:r>
            <w:r w:rsidRPr="001425E0">
              <w:rPr>
                <w:b/>
                <w:sz w:val="24"/>
                <w:szCs w:val="24"/>
              </w:rPr>
              <w:t>)</w:t>
            </w:r>
          </w:p>
        </w:tc>
        <w:tc>
          <w:tcPr>
            <w:tcW w:w="2126" w:type="dxa"/>
            <w:gridSpan w:val="2"/>
          </w:tcPr>
          <w:p w:rsidR="00000000" w:rsidRPr="001425E0" w:rsidRDefault="001425E0">
            <w:pPr>
              <w:ind w:left="57" w:firstLine="227"/>
              <w:jc w:val="both"/>
              <w:rPr>
                <w:b/>
                <w:sz w:val="24"/>
                <w:szCs w:val="24"/>
              </w:rPr>
            </w:pPr>
            <w:r w:rsidRPr="001425E0">
              <w:rPr>
                <w:b/>
                <w:sz w:val="24"/>
                <w:szCs w:val="24"/>
              </w:rPr>
              <w:t>Стоимость ремонтных работ (руб. за 1 м</w:t>
            </w:r>
            <w:r w:rsidRPr="001425E0">
              <w:rPr>
                <w:b/>
                <w:sz w:val="24"/>
                <w:szCs w:val="24"/>
                <w:vertAlign w:val="superscript"/>
              </w:rPr>
              <w:t>2</w:t>
            </w:r>
            <w:r w:rsidRPr="001425E0">
              <w:rPr>
                <w:b/>
                <w:sz w:val="24"/>
                <w:szCs w:val="24"/>
              </w:rPr>
              <w:t>)</w:t>
            </w:r>
          </w:p>
        </w:tc>
        <w:tc>
          <w:tcPr>
            <w:tcW w:w="2127" w:type="dxa"/>
          </w:tcPr>
          <w:p w:rsidR="00000000" w:rsidRPr="001425E0" w:rsidRDefault="001425E0">
            <w:pPr>
              <w:ind w:left="57" w:firstLine="227"/>
              <w:jc w:val="both"/>
              <w:rPr>
                <w:b/>
                <w:sz w:val="24"/>
                <w:szCs w:val="24"/>
              </w:rPr>
            </w:pPr>
            <w:r w:rsidRPr="001425E0">
              <w:rPr>
                <w:b/>
                <w:sz w:val="24"/>
                <w:szCs w:val="24"/>
              </w:rPr>
              <w:t>Общая стоимость ремонта (руб.)</w:t>
            </w:r>
          </w:p>
        </w:tc>
        <w:tc>
          <w:tcPr>
            <w:tcW w:w="1701" w:type="dxa"/>
          </w:tcPr>
          <w:p w:rsidR="00000000" w:rsidRPr="001425E0" w:rsidRDefault="001425E0">
            <w:pPr>
              <w:ind w:left="57" w:firstLine="227"/>
              <w:jc w:val="both"/>
              <w:rPr>
                <w:b/>
                <w:sz w:val="24"/>
                <w:szCs w:val="24"/>
              </w:rPr>
            </w:pPr>
            <w:r w:rsidRPr="001425E0">
              <w:rPr>
                <w:b/>
                <w:sz w:val="24"/>
                <w:szCs w:val="24"/>
              </w:rPr>
              <w:t>Срок исполнения (мес.)</w:t>
            </w:r>
          </w:p>
        </w:tc>
      </w:tr>
      <w:tr w:rsidR="00000000" w:rsidRPr="001425E0">
        <w:tblPrEx>
          <w:tblCellMar>
            <w:top w:w="0" w:type="dxa"/>
            <w:bottom w:w="0" w:type="dxa"/>
          </w:tblCellMar>
        </w:tblPrEx>
        <w:trPr>
          <w:trHeight w:val="603"/>
        </w:trPr>
        <w:tc>
          <w:tcPr>
            <w:tcW w:w="1526" w:type="dxa"/>
          </w:tcPr>
          <w:p w:rsidR="00000000" w:rsidRPr="001425E0" w:rsidRDefault="001425E0">
            <w:pPr>
              <w:ind w:left="57" w:firstLine="720"/>
              <w:jc w:val="both"/>
              <w:rPr>
                <w:sz w:val="24"/>
                <w:szCs w:val="24"/>
              </w:rPr>
            </w:pPr>
          </w:p>
        </w:tc>
        <w:tc>
          <w:tcPr>
            <w:tcW w:w="2126" w:type="dxa"/>
          </w:tcPr>
          <w:p w:rsidR="00000000" w:rsidRPr="001425E0" w:rsidRDefault="001425E0">
            <w:pPr>
              <w:ind w:left="57" w:firstLine="720"/>
              <w:jc w:val="both"/>
              <w:rPr>
                <w:sz w:val="24"/>
                <w:szCs w:val="24"/>
              </w:rPr>
            </w:pPr>
          </w:p>
        </w:tc>
        <w:tc>
          <w:tcPr>
            <w:tcW w:w="2126" w:type="dxa"/>
            <w:gridSpan w:val="2"/>
          </w:tcPr>
          <w:p w:rsidR="00000000" w:rsidRPr="001425E0" w:rsidRDefault="001425E0">
            <w:pPr>
              <w:ind w:left="57" w:firstLine="720"/>
              <w:jc w:val="both"/>
              <w:rPr>
                <w:sz w:val="24"/>
                <w:szCs w:val="24"/>
              </w:rPr>
            </w:pPr>
          </w:p>
        </w:tc>
        <w:tc>
          <w:tcPr>
            <w:tcW w:w="2127" w:type="dxa"/>
          </w:tcPr>
          <w:p w:rsidR="00000000" w:rsidRPr="001425E0" w:rsidRDefault="001425E0">
            <w:pPr>
              <w:ind w:left="57" w:firstLine="720"/>
              <w:jc w:val="both"/>
              <w:rPr>
                <w:sz w:val="24"/>
                <w:szCs w:val="24"/>
              </w:rPr>
            </w:pPr>
          </w:p>
        </w:tc>
        <w:tc>
          <w:tcPr>
            <w:tcW w:w="1701" w:type="dxa"/>
          </w:tcPr>
          <w:p w:rsidR="00000000" w:rsidRPr="001425E0" w:rsidRDefault="001425E0">
            <w:pPr>
              <w:ind w:left="57" w:firstLine="720"/>
              <w:jc w:val="both"/>
              <w:rPr>
                <w:sz w:val="24"/>
                <w:szCs w:val="24"/>
              </w:rPr>
            </w:pPr>
          </w:p>
        </w:tc>
      </w:tr>
      <w:tr w:rsidR="00000000" w:rsidRPr="001425E0">
        <w:tblPrEx>
          <w:tblCellMar>
            <w:top w:w="0" w:type="dxa"/>
            <w:bottom w:w="0" w:type="dxa"/>
          </w:tblCellMar>
        </w:tblPrEx>
        <w:trPr>
          <w:cantSplit/>
          <w:trHeight w:val="603"/>
        </w:trPr>
        <w:tc>
          <w:tcPr>
            <w:tcW w:w="4803" w:type="dxa"/>
            <w:gridSpan w:val="3"/>
          </w:tcPr>
          <w:p w:rsidR="00000000" w:rsidRPr="001425E0" w:rsidRDefault="001425E0">
            <w:pPr>
              <w:ind w:left="57" w:firstLine="720"/>
              <w:jc w:val="both"/>
              <w:rPr>
                <w:b/>
                <w:sz w:val="24"/>
                <w:szCs w:val="24"/>
              </w:rPr>
            </w:pPr>
          </w:p>
          <w:p w:rsidR="00000000" w:rsidRPr="001425E0" w:rsidRDefault="001425E0">
            <w:pPr>
              <w:ind w:left="57" w:firstLine="720"/>
              <w:jc w:val="both"/>
              <w:rPr>
                <w:b/>
                <w:sz w:val="24"/>
                <w:szCs w:val="24"/>
              </w:rPr>
            </w:pPr>
            <w:r w:rsidRPr="001425E0">
              <w:rPr>
                <w:b/>
                <w:sz w:val="24"/>
                <w:szCs w:val="24"/>
              </w:rPr>
              <w:t>Итого:</w:t>
            </w:r>
          </w:p>
        </w:tc>
        <w:tc>
          <w:tcPr>
            <w:tcW w:w="4803" w:type="dxa"/>
            <w:gridSpan w:val="3"/>
          </w:tcPr>
          <w:p w:rsidR="00000000" w:rsidRPr="001425E0" w:rsidRDefault="001425E0">
            <w:pPr>
              <w:ind w:left="57" w:firstLine="720"/>
              <w:jc w:val="both"/>
              <w:rPr>
                <w:sz w:val="24"/>
                <w:szCs w:val="24"/>
              </w:rPr>
            </w:pPr>
          </w:p>
        </w:tc>
      </w:tr>
    </w:tbl>
    <w:p w:rsidR="00000000" w:rsidRPr="001425E0" w:rsidRDefault="001425E0">
      <w:pPr>
        <w:pStyle w:val="1"/>
        <w:rPr>
          <w:rFonts w:ascii="Times New Roman" w:hAnsi="Times New Roman"/>
          <w:szCs w:val="24"/>
        </w:rPr>
      </w:pPr>
    </w:p>
    <w:p w:rsidR="00000000" w:rsidRPr="001425E0" w:rsidRDefault="001425E0">
      <w:pPr>
        <w:rPr>
          <w:sz w:val="24"/>
          <w:szCs w:val="24"/>
        </w:rPr>
      </w:pPr>
    </w:p>
    <w:p w:rsidR="00000000" w:rsidRPr="001425E0" w:rsidRDefault="001425E0">
      <w:pPr>
        <w:pStyle w:val="1"/>
        <w:keepNext w:val="0"/>
        <w:spacing w:before="120"/>
        <w:ind w:left="57" w:firstLine="720"/>
        <w:rPr>
          <w:rFonts w:ascii="Times New Roman" w:hAnsi="Times New Roman"/>
          <w:b/>
          <w:szCs w:val="24"/>
        </w:rPr>
      </w:pPr>
      <w:r w:rsidRPr="001425E0">
        <w:rPr>
          <w:rFonts w:ascii="Times New Roman" w:hAnsi="Times New Roman"/>
          <w:b/>
          <w:szCs w:val="24"/>
        </w:rPr>
        <w:t>3.4.4. Персонал.</w:t>
      </w:r>
    </w:p>
    <w:p w:rsidR="00000000" w:rsidRPr="001425E0" w:rsidRDefault="001425E0">
      <w:pPr>
        <w:pStyle w:val="ac"/>
        <w:spacing w:before="120" w:after="0"/>
        <w:ind w:left="0" w:right="142" w:firstLine="669"/>
        <w:jc w:val="both"/>
        <w:rPr>
          <w:szCs w:val="24"/>
        </w:rPr>
      </w:pPr>
      <w:r w:rsidRPr="001425E0">
        <w:rPr>
          <w:szCs w:val="24"/>
        </w:rPr>
        <w:lastRenderedPageBreak/>
        <w:t>Важную роль в успехе любого бизнеса игра</w:t>
      </w:r>
      <w:r w:rsidRPr="001425E0">
        <w:rPr>
          <w:szCs w:val="24"/>
        </w:rPr>
        <w:t>ет профессиональная команда исполнителей проекта от управляющего до рабочего. В самом начале необходимо сформировать оптимальный штат сотрудников и четко определить обязанности каждого. Персонал должен стать важнейшим активом Вашей мини-пивоварни. Это потр</w:t>
      </w:r>
      <w:r w:rsidRPr="001425E0">
        <w:rPr>
          <w:szCs w:val="24"/>
        </w:rPr>
        <w:t>ебует определенных денежных затрат. Необходимо определить, какие именно задачи Вам предстоит решить. В данном случае речь о тех видах работ, которые регулярно должны выполняться. Определив самые необходимые из них, можно перейти к более конкретным вопросам</w:t>
      </w:r>
      <w:r w:rsidRPr="001425E0">
        <w:rPr>
          <w:szCs w:val="24"/>
        </w:rPr>
        <w:t>. Имеются в виду:</w:t>
      </w:r>
    </w:p>
    <w:p w:rsidR="00000000" w:rsidRPr="001425E0" w:rsidRDefault="001425E0" w:rsidP="001425E0">
      <w:pPr>
        <w:pStyle w:val="ac"/>
        <w:numPr>
          <w:ilvl w:val="0"/>
          <w:numId w:val="93"/>
        </w:numPr>
        <w:spacing w:before="120" w:after="0"/>
        <w:ind w:left="669" w:right="357" w:hanging="357"/>
        <w:rPr>
          <w:szCs w:val="24"/>
        </w:rPr>
      </w:pPr>
      <w:r w:rsidRPr="001425E0">
        <w:rPr>
          <w:szCs w:val="24"/>
        </w:rPr>
        <w:t>место работы;</w:t>
      </w:r>
    </w:p>
    <w:p w:rsidR="00000000" w:rsidRPr="001425E0" w:rsidRDefault="001425E0" w:rsidP="001425E0">
      <w:pPr>
        <w:pStyle w:val="ac"/>
        <w:numPr>
          <w:ilvl w:val="0"/>
          <w:numId w:val="93"/>
        </w:numPr>
        <w:spacing w:before="120" w:after="0"/>
        <w:ind w:left="669" w:right="357" w:hanging="357"/>
        <w:rPr>
          <w:szCs w:val="24"/>
        </w:rPr>
      </w:pPr>
      <w:r w:rsidRPr="001425E0">
        <w:rPr>
          <w:szCs w:val="24"/>
        </w:rPr>
        <w:t>требуемый уровень квалификации;</w:t>
      </w:r>
    </w:p>
    <w:p w:rsidR="00000000" w:rsidRPr="001425E0" w:rsidRDefault="001425E0" w:rsidP="001425E0">
      <w:pPr>
        <w:pStyle w:val="ac"/>
        <w:numPr>
          <w:ilvl w:val="0"/>
          <w:numId w:val="93"/>
        </w:numPr>
        <w:spacing w:before="120" w:after="0"/>
        <w:ind w:left="669" w:right="357" w:hanging="357"/>
        <w:rPr>
          <w:szCs w:val="24"/>
        </w:rPr>
      </w:pPr>
      <w:r w:rsidRPr="001425E0">
        <w:rPr>
          <w:szCs w:val="24"/>
        </w:rPr>
        <w:t>частота выполнения данного вида работы (сменность).</w:t>
      </w:r>
    </w:p>
    <w:p w:rsidR="00000000" w:rsidRPr="001425E0" w:rsidRDefault="001425E0">
      <w:pPr>
        <w:pStyle w:val="ac"/>
        <w:spacing w:before="0" w:after="0"/>
        <w:ind w:left="0" w:right="140"/>
        <w:jc w:val="both"/>
        <w:rPr>
          <w:szCs w:val="24"/>
        </w:rPr>
      </w:pPr>
      <w:r w:rsidRPr="001425E0">
        <w:rPr>
          <w:szCs w:val="24"/>
        </w:rPr>
        <w:tab/>
        <w:t>Подбирая персонал для пивоварни, Вам предстоит ответить на следующие вопросы.</w:t>
      </w:r>
    </w:p>
    <w:p w:rsidR="00000000" w:rsidRPr="001425E0" w:rsidRDefault="001425E0">
      <w:pPr>
        <w:pStyle w:val="ac"/>
        <w:tabs>
          <w:tab w:val="left" w:pos="9214"/>
        </w:tabs>
        <w:spacing w:before="120" w:after="0"/>
        <w:ind w:left="57" w:right="0" w:firstLine="720"/>
        <w:jc w:val="both"/>
        <w:rPr>
          <w:b/>
          <w:szCs w:val="24"/>
          <w:u w:val="single"/>
        </w:rPr>
      </w:pPr>
      <w:r w:rsidRPr="001425E0">
        <w:rPr>
          <w:b/>
          <w:szCs w:val="24"/>
          <w:u w:val="single"/>
        </w:rPr>
        <w:t>Контрольные вопросы:</w:t>
      </w:r>
    </w:p>
    <w:p w:rsidR="00000000" w:rsidRPr="001425E0" w:rsidRDefault="001425E0" w:rsidP="001425E0">
      <w:pPr>
        <w:pStyle w:val="ac"/>
        <w:numPr>
          <w:ilvl w:val="0"/>
          <w:numId w:val="86"/>
        </w:numPr>
        <w:spacing w:before="120" w:after="0"/>
        <w:ind w:left="709" w:right="357"/>
        <w:rPr>
          <w:b/>
          <w:szCs w:val="24"/>
        </w:rPr>
      </w:pPr>
      <w:r w:rsidRPr="001425E0">
        <w:rPr>
          <w:b/>
          <w:szCs w:val="24"/>
        </w:rPr>
        <w:t>Какие виды работ связаны с деятельностью</w:t>
      </w:r>
      <w:r w:rsidRPr="001425E0">
        <w:rPr>
          <w:b/>
          <w:szCs w:val="24"/>
        </w:rPr>
        <w:t xml:space="preserve"> пивоварни?</w:t>
      </w:r>
    </w:p>
    <w:p w:rsidR="00000000" w:rsidRPr="001425E0" w:rsidRDefault="001425E0" w:rsidP="001425E0">
      <w:pPr>
        <w:pStyle w:val="ac"/>
        <w:numPr>
          <w:ilvl w:val="0"/>
          <w:numId w:val="86"/>
        </w:numPr>
        <w:spacing w:before="120" w:after="0"/>
        <w:ind w:left="709" w:right="357"/>
        <w:rPr>
          <w:b/>
          <w:szCs w:val="24"/>
        </w:rPr>
      </w:pPr>
      <w:r w:rsidRPr="001425E0">
        <w:rPr>
          <w:b/>
          <w:szCs w:val="24"/>
        </w:rPr>
        <w:t xml:space="preserve">В чем специфика каждого вида работы? </w:t>
      </w:r>
    </w:p>
    <w:p w:rsidR="00000000" w:rsidRPr="001425E0" w:rsidRDefault="001425E0" w:rsidP="001425E0">
      <w:pPr>
        <w:pStyle w:val="ac"/>
        <w:numPr>
          <w:ilvl w:val="0"/>
          <w:numId w:val="86"/>
        </w:numPr>
        <w:spacing w:before="120" w:after="0"/>
        <w:ind w:left="709" w:right="357"/>
        <w:rPr>
          <w:b/>
          <w:szCs w:val="24"/>
        </w:rPr>
      </w:pPr>
      <w:r w:rsidRPr="001425E0">
        <w:rPr>
          <w:b/>
          <w:szCs w:val="24"/>
        </w:rPr>
        <w:t xml:space="preserve">Каковы конкретные нормативы и обязанности для каждого вида работы? </w:t>
      </w:r>
    </w:p>
    <w:p w:rsidR="00000000" w:rsidRPr="001425E0" w:rsidRDefault="001425E0" w:rsidP="001425E0">
      <w:pPr>
        <w:pStyle w:val="ac"/>
        <w:numPr>
          <w:ilvl w:val="0"/>
          <w:numId w:val="86"/>
        </w:numPr>
        <w:spacing w:before="120" w:after="0"/>
        <w:ind w:left="709" w:right="357" w:hanging="357"/>
        <w:rPr>
          <w:szCs w:val="24"/>
        </w:rPr>
      </w:pPr>
      <w:r w:rsidRPr="001425E0">
        <w:rPr>
          <w:b/>
          <w:szCs w:val="24"/>
        </w:rPr>
        <w:t>Какие индивидуальные требования будут предъявляться к сотрудникам?</w:t>
      </w:r>
    </w:p>
    <w:p w:rsidR="00000000" w:rsidRPr="001425E0" w:rsidRDefault="001425E0">
      <w:pPr>
        <w:pStyle w:val="a6"/>
        <w:spacing w:before="120"/>
        <w:ind w:firstLine="709"/>
        <w:rPr>
          <w:rFonts w:ascii="Times New Roman" w:hAnsi="Times New Roman"/>
          <w:sz w:val="24"/>
          <w:szCs w:val="24"/>
        </w:rPr>
      </w:pPr>
      <w:r w:rsidRPr="001425E0">
        <w:rPr>
          <w:rFonts w:ascii="Times New Roman" w:hAnsi="Times New Roman"/>
          <w:sz w:val="24"/>
          <w:szCs w:val="24"/>
        </w:rPr>
        <w:t>Для организации мини-пивоварни нужны квалифицированные специалисты, а т</w:t>
      </w:r>
      <w:r w:rsidRPr="001425E0">
        <w:rPr>
          <w:rFonts w:ascii="Times New Roman" w:hAnsi="Times New Roman"/>
          <w:sz w:val="24"/>
          <w:szCs w:val="24"/>
        </w:rPr>
        <w:t>акже директор, бухгалтер, уборщица. Так как в состав оборудования входит сложное оборудование, предусмотрено обучение обслуживающего персонала работе на этом оборудовании.</w:t>
      </w:r>
    </w:p>
    <w:p w:rsidR="00000000" w:rsidRPr="001425E0" w:rsidRDefault="001425E0">
      <w:pPr>
        <w:pStyle w:val="BodyText2"/>
        <w:rPr>
          <w:szCs w:val="24"/>
        </w:rPr>
      </w:pPr>
      <w:r w:rsidRPr="001425E0">
        <w:rPr>
          <w:szCs w:val="24"/>
        </w:rPr>
        <w:t xml:space="preserve">Подбор персонала можно начинать сразу после начала ремонтных работ. Персонал должен </w:t>
      </w:r>
      <w:r w:rsidRPr="001425E0">
        <w:rPr>
          <w:szCs w:val="24"/>
        </w:rPr>
        <w:t>быть уже подобран к моменту пуско-наладочных работ, чтобы хватило времени на обучение.</w:t>
      </w:r>
    </w:p>
    <w:p w:rsidR="00000000" w:rsidRPr="001425E0" w:rsidRDefault="001425E0">
      <w:pPr>
        <w:pStyle w:val="aa"/>
        <w:ind w:left="57" w:firstLine="663"/>
        <w:rPr>
          <w:rFonts w:ascii="Times New Roman" w:hAnsi="Times New Roman"/>
          <w:sz w:val="24"/>
          <w:szCs w:val="24"/>
        </w:rPr>
      </w:pPr>
      <w:r w:rsidRPr="001425E0">
        <w:rPr>
          <w:rFonts w:ascii="Times New Roman" w:hAnsi="Times New Roman"/>
          <w:sz w:val="24"/>
          <w:szCs w:val="24"/>
        </w:rPr>
        <w:t>Процесс обучения технического персонала должна осуществлять фирма - поставщик оборудования, так как она заинтересована в правильной эксплуатации оборудования, если конеч</w:t>
      </w:r>
      <w:r w:rsidRPr="001425E0">
        <w:rPr>
          <w:rFonts w:ascii="Times New Roman" w:hAnsi="Times New Roman"/>
          <w:sz w:val="24"/>
          <w:szCs w:val="24"/>
        </w:rPr>
        <w:t>но в договоре предусмотрено гарантийное обслуживание. Непосредственное обучение обычно осуществляется на территории мини-пивоварни. Обучение персонала проводится по специальной программе, которая ориентируется на организацию грамотной работы на у</w:t>
      </w:r>
      <w:r w:rsidRPr="001425E0">
        <w:rPr>
          <w:rFonts w:ascii="Times New Roman" w:hAnsi="Times New Roman"/>
          <w:sz w:val="24"/>
          <w:szCs w:val="24"/>
        </w:rPr>
        <w:t>с</w:t>
      </w:r>
      <w:r w:rsidRPr="001425E0">
        <w:rPr>
          <w:rFonts w:ascii="Times New Roman" w:hAnsi="Times New Roman"/>
          <w:sz w:val="24"/>
          <w:szCs w:val="24"/>
        </w:rPr>
        <w:t>танавлива</w:t>
      </w:r>
      <w:r w:rsidRPr="001425E0">
        <w:rPr>
          <w:rFonts w:ascii="Times New Roman" w:hAnsi="Times New Roman"/>
          <w:sz w:val="24"/>
          <w:szCs w:val="24"/>
        </w:rPr>
        <w:t>емом оборудовании и с использованием применяемых технологий.</w:t>
      </w:r>
    </w:p>
    <w:p w:rsidR="00000000" w:rsidRPr="001425E0" w:rsidRDefault="001425E0">
      <w:pPr>
        <w:ind w:left="57"/>
        <w:jc w:val="both"/>
        <w:rPr>
          <w:sz w:val="24"/>
          <w:szCs w:val="24"/>
        </w:rPr>
      </w:pPr>
      <w:r w:rsidRPr="001425E0">
        <w:rPr>
          <w:sz w:val="24"/>
          <w:szCs w:val="24"/>
        </w:rPr>
        <w:tab/>
      </w:r>
      <w:r w:rsidRPr="001425E0">
        <w:rPr>
          <w:sz w:val="24"/>
          <w:szCs w:val="24"/>
        </w:rPr>
        <w:t>К работе на пивзаводе допускается персонал, обученный и подготовленный к процессу работы, ознакомленный с руководством по эксплуатации машин и оборудования.</w:t>
      </w:r>
    </w:p>
    <w:p w:rsidR="00000000" w:rsidRPr="001425E0" w:rsidRDefault="001425E0">
      <w:pPr>
        <w:ind w:left="57"/>
        <w:jc w:val="both"/>
        <w:rPr>
          <w:sz w:val="24"/>
          <w:szCs w:val="24"/>
        </w:rPr>
      </w:pPr>
      <w:r w:rsidRPr="001425E0">
        <w:rPr>
          <w:sz w:val="24"/>
          <w:szCs w:val="24"/>
        </w:rPr>
        <w:tab/>
        <w:t>Все взаимоотношения между работодате</w:t>
      </w:r>
      <w:r w:rsidRPr="001425E0">
        <w:rPr>
          <w:sz w:val="24"/>
          <w:szCs w:val="24"/>
        </w:rPr>
        <w:t>лем и рабочим определены законодательством (КЗОТ РФ) и должны быть закреплены в контракте</w:t>
      </w:r>
      <w:r w:rsidRPr="001425E0">
        <w:rPr>
          <w:sz w:val="24"/>
          <w:szCs w:val="24"/>
        </w:rPr>
        <w:t>.</w:t>
      </w:r>
    </w:p>
    <w:p w:rsidR="00000000" w:rsidRPr="001425E0" w:rsidRDefault="001425E0">
      <w:pPr>
        <w:ind w:left="57" w:firstLine="720"/>
        <w:jc w:val="both"/>
        <w:rPr>
          <w:sz w:val="24"/>
          <w:szCs w:val="24"/>
        </w:rPr>
      </w:pPr>
    </w:p>
    <w:p w:rsidR="00000000" w:rsidRPr="001425E0" w:rsidRDefault="001425E0">
      <w:pPr>
        <w:pStyle w:val="a6"/>
        <w:shd w:val="pct12" w:color="auto" w:fill="auto"/>
        <w:spacing w:after="120"/>
        <w:ind w:left="57" w:firstLine="652"/>
        <w:outlineLvl w:val="0"/>
        <w:rPr>
          <w:rFonts w:ascii="Times New Roman" w:hAnsi="Times New Roman"/>
          <w:b/>
          <w:i/>
          <w:sz w:val="24"/>
          <w:szCs w:val="24"/>
        </w:rPr>
      </w:pPr>
      <w:r w:rsidRPr="001425E0">
        <w:rPr>
          <w:rFonts w:ascii="Times New Roman" w:hAnsi="Times New Roman"/>
          <w:b/>
          <w:i/>
          <w:sz w:val="24"/>
          <w:szCs w:val="24"/>
        </w:rPr>
        <w:t>Организация мини-пивзавода в Московской области (Мытищи). Персонал</w:t>
      </w:r>
    </w:p>
    <w:p w:rsidR="00000000" w:rsidRPr="001425E0" w:rsidRDefault="001425E0">
      <w:pPr>
        <w:pStyle w:val="a6"/>
        <w:shd w:val="pct12" w:color="auto" w:fill="auto"/>
        <w:ind w:left="57" w:firstLine="652"/>
        <w:outlineLvl w:val="0"/>
        <w:rPr>
          <w:rFonts w:ascii="Times New Roman" w:hAnsi="Times New Roman"/>
          <w:b/>
          <w:i/>
          <w:sz w:val="24"/>
          <w:szCs w:val="24"/>
        </w:rPr>
      </w:pPr>
      <w:r w:rsidRPr="001425E0">
        <w:rPr>
          <w:rFonts w:ascii="Times New Roman" w:hAnsi="Times New Roman"/>
          <w:i/>
          <w:sz w:val="24"/>
          <w:szCs w:val="24"/>
        </w:rPr>
        <w:t xml:space="preserve">В штате мини-пивзавода первоначально будет задействовано </w:t>
      </w:r>
      <w:r w:rsidRPr="001425E0">
        <w:rPr>
          <w:rFonts w:ascii="Times New Roman" w:hAnsi="Times New Roman"/>
          <w:i/>
          <w:sz w:val="24"/>
          <w:szCs w:val="24"/>
          <w:u w:val="single"/>
        </w:rPr>
        <w:t>8 человек.</w:t>
      </w:r>
    </w:p>
    <w:p w:rsidR="00000000" w:rsidRPr="001425E0" w:rsidRDefault="001425E0">
      <w:pPr>
        <w:pStyle w:val="a6"/>
        <w:shd w:val="pct12" w:color="auto" w:fill="auto"/>
        <w:spacing w:before="120"/>
        <w:ind w:left="57" w:firstLine="794"/>
        <w:outlineLvl w:val="0"/>
        <w:rPr>
          <w:rFonts w:ascii="Times New Roman" w:hAnsi="Times New Roman"/>
          <w:b/>
          <w:i/>
          <w:sz w:val="24"/>
          <w:szCs w:val="24"/>
        </w:rPr>
      </w:pPr>
      <w:r w:rsidRPr="001425E0">
        <w:rPr>
          <w:rFonts w:ascii="Times New Roman" w:hAnsi="Times New Roman"/>
          <w:b/>
          <w:i/>
          <w:sz w:val="24"/>
          <w:szCs w:val="24"/>
        </w:rPr>
        <w:t>Таблица 13. Штатное расписани</w:t>
      </w:r>
      <w:r w:rsidRPr="001425E0">
        <w:rPr>
          <w:rFonts w:ascii="Times New Roman" w:hAnsi="Times New Roman"/>
          <w:b/>
          <w:i/>
          <w:sz w:val="24"/>
          <w:szCs w:val="24"/>
        </w:rPr>
        <w:t>е мини-пивзавода.</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44"/>
        <w:gridCol w:w="2410"/>
        <w:gridCol w:w="3544"/>
      </w:tblGrid>
      <w:tr w:rsidR="00000000" w:rsidRPr="001425E0">
        <w:tblPrEx>
          <w:tblCellMar>
            <w:top w:w="0" w:type="dxa"/>
            <w:bottom w:w="0" w:type="dxa"/>
          </w:tblCellMar>
        </w:tblPrEx>
        <w:trPr>
          <w:trHeight w:val="409"/>
        </w:trPr>
        <w:tc>
          <w:tcPr>
            <w:tcW w:w="3544" w:type="dxa"/>
          </w:tcPr>
          <w:p w:rsidR="00000000" w:rsidRPr="001425E0" w:rsidRDefault="001425E0">
            <w:pPr>
              <w:pStyle w:val="a6"/>
              <w:shd w:val="pct12" w:color="auto" w:fill="auto"/>
              <w:ind w:left="57" w:firstLine="720"/>
              <w:rPr>
                <w:rFonts w:ascii="Times New Roman" w:hAnsi="Times New Roman"/>
                <w:b/>
                <w:i/>
                <w:sz w:val="24"/>
                <w:szCs w:val="24"/>
              </w:rPr>
            </w:pPr>
            <w:r w:rsidRPr="001425E0">
              <w:rPr>
                <w:rFonts w:ascii="Times New Roman" w:hAnsi="Times New Roman"/>
                <w:b/>
                <w:i/>
                <w:sz w:val="24"/>
                <w:szCs w:val="24"/>
              </w:rPr>
              <w:t>Должность</w:t>
            </w:r>
          </w:p>
        </w:tc>
        <w:tc>
          <w:tcPr>
            <w:tcW w:w="2410" w:type="dxa"/>
          </w:tcPr>
          <w:p w:rsidR="00000000" w:rsidRPr="001425E0" w:rsidRDefault="001425E0">
            <w:pPr>
              <w:pStyle w:val="a6"/>
              <w:shd w:val="pct12" w:color="auto" w:fill="auto"/>
              <w:ind w:left="57" w:firstLine="720"/>
              <w:rPr>
                <w:rFonts w:ascii="Times New Roman" w:hAnsi="Times New Roman"/>
                <w:b/>
                <w:i/>
                <w:sz w:val="24"/>
                <w:szCs w:val="24"/>
              </w:rPr>
            </w:pPr>
            <w:r w:rsidRPr="001425E0">
              <w:rPr>
                <w:rFonts w:ascii="Times New Roman" w:hAnsi="Times New Roman"/>
                <w:b/>
                <w:i/>
                <w:sz w:val="24"/>
                <w:szCs w:val="24"/>
              </w:rPr>
              <w:t>Количество</w:t>
            </w:r>
          </w:p>
        </w:tc>
        <w:tc>
          <w:tcPr>
            <w:tcW w:w="3544" w:type="dxa"/>
          </w:tcPr>
          <w:p w:rsidR="00000000" w:rsidRPr="001425E0" w:rsidRDefault="001425E0">
            <w:pPr>
              <w:pStyle w:val="a6"/>
              <w:shd w:val="pct12" w:color="auto" w:fill="auto"/>
              <w:ind w:left="57" w:firstLine="720"/>
              <w:rPr>
                <w:rFonts w:ascii="Times New Roman" w:hAnsi="Times New Roman"/>
                <w:b/>
                <w:i/>
                <w:sz w:val="24"/>
                <w:szCs w:val="24"/>
              </w:rPr>
            </w:pPr>
            <w:r w:rsidRPr="001425E0">
              <w:rPr>
                <w:rFonts w:ascii="Times New Roman" w:hAnsi="Times New Roman"/>
                <w:b/>
                <w:i/>
                <w:sz w:val="24"/>
                <w:szCs w:val="24"/>
              </w:rPr>
              <w:t>Зарплата, руб.</w:t>
            </w:r>
          </w:p>
        </w:tc>
      </w:tr>
      <w:tr w:rsidR="00000000" w:rsidRPr="001425E0">
        <w:tblPrEx>
          <w:tblCellMar>
            <w:top w:w="0" w:type="dxa"/>
            <w:bottom w:w="0" w:type="dxa"/>
          </w:tblCellMar>
        </w:tblPrEx>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Директор</w:t>
            </w:r>
          </w:p>
        </w:tc>
        <w:tc>
          <w:tcPr>
            <w:tcW w:w="2410"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1</w:t>
            </w:r>
          </w:p>
        </w:tc>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5 000</w:t>
            </w:r>
          </w:p>
        </w:tc>
      </w:tr>
      <w:tr w:rsidR="00000000" w:rsidRPr="001425E0">
        <w:tblPrEx>
          <w:tblCellMar>
            <w:top w:w="0" w:type="dxa"/>
            <w:bottom w:w="0" w:type="dxa"/>
          </w:tblCellMar>
        </w:tblPrEx>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 xml:space="preserve">Бухгалтер-кассир </w:t>
            </w:r>
          </w:p>
        </w:tc>
        <w:tc>
          <w:tcPr>
            <w:tcW w:w="2410"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1</w:t>
            </w:r>
          </w:p>
        </w:tc>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3 500</w:t>
            </w:r>
          </w:p>
        </w:tc>
      </w:tr>
      <w:tr w:rsidR="00000000" w:rsidRPr="001425E0">
        <w:tblPrEx>
          <w:tblCellMar>
            <w:top w:w="0" w:type="dxa"/>
            <w:bottom w:w="0" w:type="dxa"/>
          </w:tblCellMar>
        </w:tblPrEx>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Уборщица</w:t>
            </w:r>
          </w:p>
        </w:tc>
        <w:tc>
          <w:tcPr>
            <w:tcW w:w="2410"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1</w:t>
            </w:r>
          </w:p>
        </w:tc>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300</w:t>
            </w:r>
          </w:p>
        </w:tc>
      </w:tr>
      <w:tr w:rsidR="00000000" w:rsidRPr="001425E0">
        <w:tblPrEx>
          <w:tblCellMar>
            <w:top w:w="0" w:type="dxa"/>
            <w:bottom w:w="0" w:type="dxa"/>
          </w:tblCellMar>
        </w:tblPrEx>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Пивовар</w:t>
            </w:r>
          </w:p>
        </w:tc>
        <w:tc>
          <w:tcPr>
            <w:tcW w:w="2410"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2</w:t>
            </w:r>
          </w:p>
        </w:tc>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7 000</w:t>
            </w:r>
          </w:p>
        </w:tc>
      </w:tr>
      <w:tr w:rsidR="00000000" w:rsidRPr="001425E0">
        <w:tblPrEx>
          <w:tblCellMar>
            <w:top w:w="0" w:type="dxa"/>
            <w:bottom w:w="0" w:type="dxa"/>
          </w:tblCellMar>
        </w:tblPrEx>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Водитель-экспедитор</w:t>
            </w:r>
          </w:p>
        </w:tc>
        <w:tc>
          <w:tcPr>
            <w:tcW w:w="2410"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1</w:t>
            </w:r>
          </w:p>
        </w:tc>
        <w:tc>
          <w:tcPr>
            <w:tcW w:w="3544" w:type="dxa"/>
          </w:tcPr>
          <w:p w:rsidR="00000000" w:rsidRPr="001425E0" w:rsidRDefault="001425E0">
            <w:pPr>
              <w:pStyle w:val="a6"/>
              <w:shd w:val="pct12" w:color="auto" w:fill="auto"/>
              <w:ind w:left="57" w:firstLine="720"/>
              <w:rPr>
                <w:rFonts w:ascii="Times New Roman" w:hAnsi="Times New Roman"/>
                <w:i/>
                <w:sz w:val="24"/>
                <w:szCs w:val="24"/>
              </w:rPr>
            </w:pPr>
            <w:r w:rsidRPr="001425E0">
              <w:rPr>
                <w:rFonts w:ascii="Times New Roman" w:hAnsi="Times New Roman"/>
                <w:i/>
                <w:sz w:val="24"/>
                <w:szCs w:val="24"/>
              </w:rPr>
              <w:t>3 000</w:t>
            </w:r>
          </w:p>
        </w:tc>
      </w:tr>
      <w:tr w:rsidR="00000000" w:rsidRPr="001425E0">
        <w:tblPrEx>
          <w:tblCellMar>
            <w:top w:w="0" w:type="dxa"/>
            <w:bottom w:w="0" w:type="dxa"/>
          </w:tblCellMar>
        </w:tblPrEx>
        <w:trPr>
          <w:trHeight w:val="540"/>
        </w:trPr>
        <w:tc>
          <w:tcPr>
            <w:tcW w:w="3544" w:type="dxa"/>
          </w:tcPr>
          <w:p w:rsidR="00000000" w:rsidRPr="001425E0" w:rsidRDefault="001425E0">
            <w:pPr>
              <w:pStyle w:val="a6"/>
              <w:shd w:val="pct12" w:color="auto" w:fill="auto"/>
              <w:spacing w:before="120"/>
              <w:ind w:left="57" w:firstLine="720"/>
              <w:rPr>
                <w:rFonts w:ascii="Times New Roman" w:hAnsi="Times New Roman"/>
                <w:b/>
                <w:i/>
                <w:sz w:val="24"/>
                <w:szCs w:val="24"/>
              </w:rPr>
            </w:pPr>
            <w:r w:rsidRPr="001425E0">
              <w:rPr>
                <w:rFonts w:ascii="Times New Roman" w:hAnsi="Times New Roman"/>
                <w:b/>
                <w:i/>
                <w:sz w:val="24"/>
                <w:szCs w:val="24"/>
              </w:rPr>
              <w:t>ИТОГО</w:t>
            </w:r>
          </w:p>
        </w:tc>
        <w:tc>
          <w:tcPr>
            <w:tcW w:w="2410" w:type="dxa"/>
          </w:tcPr>
          <w:p w:rsidR="00000000" w:rsidRPr="001425E0" w:rsidRDefault="001425E0">
            <w:pPr>
              <w:pStyle w:val="a6"/>
              <w:shd w:val="pct12" w:color="auto" w:fill="auto"/>
              <w:spacing w:before="120"/>
              <w:ind w:left="57" w:firstLine="720"/>
              <w:rPr>
                <w:rFonts w:ascii="Times New Roman" w:hAnsi="Times New Roman"/>
                <w:b/>
                <w:i/>
                <w:sz w:val="24"/>
                <w:szCs w:val="24"/>
              </w:rPr>
            </w:pPr>
            <w:r w:rsidRPr="001425E0">
              <w:rPr>
                <w:rFonts w:ascii="Times New Roman" w:hAnsi="Times New Roman"/>
                <w:b/>
                <w:i/>
                <w:sz w:val="24"/>
                <w:szCs w:val="24"/>
              </w:rPr>
              <w:t>6</w:t>
            </w:r>
          </w:p>
        </w:tc>
        <w:tc>
          <w:tcPr>
            <w:tcW w:w="3544" w:type="dxa"/>
          </w:tcPr>
          <w:p w:rsidR="00000000" w:rsidRPr="001425E0" w:rsidRDefault="001425E0">
            <w:pPr>
              <w:pStyle w:val="a6"/>
              <w:shd w:val="pct12" w:color="auto" w:fill="auto"/>
              <w:spacing w:before="120"/>
              <w:ind w:left="57" w:firstLine="720"/>
              <w:rPr>
                <w:rFonts w:ascii="Times New Roman" w:hAnsi="Times New Roman"/>
                <w:b/>
                <w:i/>
                <w:sz w:val="24"/>
                <w:szCs w:val="24"/>
              </w:rPr>
            </w:pPr>
            <w:r w:rsidRPr="001425E0">
              <w:rPr>
                <w:rFonts w:ascii="Times New Roman" w:hAnsi="Times New Roman"/>
                <w:b/>
                <w:i/>
                <w:sz w:val="24"/>
                <w:szCs w:val="24"/>
              </w:rPr>
              <w:t>18 800</w:t>
            </w:r>
          </w:p>
        </w:tc>
      </w:tr>
    </w:tbl>
    <w:p w:rsidR="00000000" w:rsidRPr="001425E0" w:rsidRDefault="001425E0">
      <w:pPr>
        <w:pStyle w:val="a6"/>
        <w:rPr>
          <w:rFonts w:ascii="Times New Roman" w:hAnsi="Times New Roman"/>
          <w:sz w:val="24"/>
          <w:szCs w:val="24"/>
        </w:rPr>
      </w:pPr>
    </w:p>
    <w:p w:rsidR="00000000" w:rsidRPr="001425E0" w:rsidRDefault="001425E0">
      <w:pPr>
        <w:pStyle w:val="1"/>
        <w:keepNext w:val="0"/>
        <w:spacing w:before="120"/>
        <w:ind w:left="57" w:firstLine="720"/>
        <w:rPr>
          <w:rFonts w:ascii="Times New Roman" w:hAnsi="Times New Roman"/>
          <w:b/>
          <w:szCs w:val="24"/>
        </w:rPr>
      </w:pPr>
      <w:r w:rsidRPr="001425E0">
        <w:rPr>
          <w:rFonts w:ascii="Times New Roman" w:hAnsi="Times New Roman"/>
          <w:b/>
          <w:szCs w:val="24"/>
        </w:rPr>
        <w:t>3.4.5. Приобретение сырья.</w:t>
      </w:r>
    </w:p>
    <w:p w:rsidR="00000000" w:rsidRPr="001425E0" w:rsidRDefault="001425E0">
      <w:pPr>
        <w:spacing w:before="120"/>
        <w:ind w:left="57"/>
        <w:jc w:val="both"/>
        <w:rPr>
          <w:sz w:val="24"/>
          <w:szCs w:val="24"/>
        </w:rPr>
      </w:pPr>
      <w:r w:rsidRPr="001425E0">
        <w:rPr>
          <w:sz w:val="24"/>
          <w:szCs w:val="24"/>
        </w:rPr>
        <w:lastRenderedPageBreak/>
        <w:tab/>
      </w:r>
      <w:r w:rsidRPr="001425E0">
        <w:rPr>
          <w:sz w:val="24"/>
          <w:szCs w:val="24"/>
        </w:rPr>
        <w:t>Пивоваренное производство имеет ряд технологическ</w:t>
      </w:r>
      <w:r w:rsidRPr="001425E0">
        <w:rPr>
          <w:sz w:val="24"/>
          <w:szCs w:val="24"/>
        </w:rPr>
        <w:t xml:space="preserve">их особенностей, которые проявляются в специфике энергопотребления и водоснабжения, наличии отходов производственной деятельности, и т.д. </w:t>
      </w:r>
    </w:p>
    <w:p w:rsidR="00000000" w:rsidRPr="001425E0" w:rsidRDefault="001425E0">
      <w:pPr>
        <w:widowControl w:val="0"/>
        <w:ind w:right="-2" w:firstLine="709"/>
        <w:jc w:val="both"/>
        <w:rPr>
          <w:snapToGrid w:val="0"/>
          <w:sz w:val="24"/>
          <w:szCs w:val="24"/>
        </w:rPr>
      </w:pPr>
    </w:p>
    <w:p w:rsidR="00000000" w:rsidRPr="001425E0" w:rsidRDefault="001425E0">
      <w:pPr>
        <w:widowControl w:val="0"/>
        <w:ind w:firstLine="709"/>
        <w:jc w:val="both"/>
        <w:rPr>
          <w:b/>
          <w:snapToGrid w:val="0"/>
          <w:sz w:val="24"/>
          <w:szCs w:val="24"/>
          <w:u w:val="single"/>
        </w:rPr>
      </w:pPr>
      <w:r w:rsidRPr="001425E0">
        <w:rPr>
          <w:b/>
          <w:snapToGrid w:val="0"/>
          <w:sz w:val="24"/>
          <w:szCs w:val="24"/>
          <w:u w:val="single"/>
        </w:rPr>
        <w:t>Контрольные вопросы</w:t>
      </w:r>
    </w:p>
    <w:p w:rsidR="00000000" w:rsidRPr="001425E0" w:rsidRDefault="001425E0">
      <w:pPr>
        <w:widowControl w:val="0"/>
        <w:ind w:firstLine="709"/>
        <w:jc w:val="both"/>
        <w:rPr>
          <w:b/>
          <w:snapToGrid w:val="0"/>
          <w:sz w:val="24"/>
          <w:szCs w:val="24"/>
          <w:u w:val="single"/>
        </w:rPr>
      </w:pPr>
    </w:p>
    <w:p w:rsidR="00000000" w:rsidRPr="001425E0" w:rsidRDefault="001425E0" w:rsidP="001425E0">
      <w:pPr>
        <w:widowControl w:val="0"/>
        <w:numPr>
          <w:ilvl w:val="0"/>
          <w:numId w:val="115"/>
        </w:numPr>
        <w:tabs>
          <w:tab w:val="clear" w:pos="360"/>
          <w:tab w:val="num" w:pos="1069"/>
        </w:tabs>
        <w:ind w:left="1069"/>
        <w:jc w:val="both"/>
        <w:rPr>
          <w:b/>
          <w:snapToGrid w:val="0"/>
          <w:sz w:val="24"/>
          <w:szCs w:val="24"/>
        </w:rPr>
      </w:pPr>
      <w:r w:rsidRPr="001425E0">
        <w:rPr>
          <w:b/>
          <w:snapToGrid w:val="0"/>
          <w:sz w:val="24"/>
          <w:szCs w:val="24"/>
        </w:rPr>
        <w:t>Какой способ приготовления пива будет применяться в Вашей пивоварне?</w:t>
      </w:r>
    </w:p>
    <w:p w:rsidR="00000000" w:rsidRPr="001425E0" w:rsidRDefault="001425E0" w:rsidP="001425E0">
      <w:pPr>
        <w:widowControl w:val="0"/>
        <w:numPr>
          <w:ilvl w:val="0"/>
          <w:numId w:val="115"/>
        </w:numPr>
        <w:tabs>
          <w:tab w:val="clear" w:pos="360"/>
          <w:tab w:val="num" w:pos="1069"/>
        </w:tabs>
        <w:ind w:left="1069"/>
        <w:jc w:val="both"/>
        <w:rPr>
          <w:b/>
          <w:snapToGrid w:val="0"/>
          <w:sz w:val="24"/>
          <w:szCs w:val="24"/>
        </w:rPr>
      </w:pPr>
      <w:r w:rsidRPr="001425E0">
        <w:rPr>
          <w:b/>
          <w:snapToGrid w:val="0"/>
          <w:sz w:val="24"/>
          <w:szCs w:val="24"/>
        </w:rPr>
        <w:t xml:space="preserve">Каковы планируемые объемы </w:t>
      </w:r>
      <w:r w:rsidRPr="001425E0">
        <w:rPr>
          <w:b/>
          <w:snapToGrid w:val="0"/>
          <w:sz w:val="24"/>
          <w:szCs w:val="24"/>
        </w:rPr>
        <w:t>производства?</w:t>
      </w:r>
    </w:p>
    <w:p w:rsidR="00000000" w:rsidRPr="001425E0" w:rsidRDefault="001425E0" w:rsidP="001425E0">
      <w:pPr>
        <w:widowControl w:val="0"/>
        <w:numPr>
          <w:ilvl w:val="0"/>
          <w:numId w:val="115"/>
        </w:numPr>
        <w:tabs>
          <w:tab w:val="clear" w:pos="360"/>
          <w:tab w:val="num" w:pos="1069"/>
        </w:tabs>
        <w:ind w:left="1069"/>
        <w:jc w:val="both"/>
        <w:rPr>
          <w:b/>
          <w:snapToGrid w:val="0"/>
          <w:sz w:val="24"/>
          <w:szCs w:val="24"/>
        </w:rPr>
      </w:pPr>
      <w:r w:rsidRPr="001425E0">
        <w:rPr>
          <w:b/>
          <w:snapToGrid w:val="0"/>
          <w:sz w:val="24"/>
          <w:szCs w:val="24"/>
        </w:rPr>
        <w:t>В каких количествах и какое сырье потребуется для осуществления производственного цикла?</w:t>
      </w:r>
    </w:p>
    <w:p w:rsidR="00000000" w:rsidRPr="001425E0" w:rsidRDefault="001425E0" w:rsidP="001425E0">
      <w:pPr>
        <w:widowControl w:val="0"/>
        <w:numPr>
          <w:ilvl w:val="0"/>
          <w:numId w:val="115"/>
        </w:numPr>
        <w:tabs>
          <w:tab w:val="clear" w:pos="360"/>
          <w:tab w:val="num" w:pos="1069"/>
        </w:tabs>
        <w:ind w:left="1069"/>
        <w:jc w:val="both"/>
        <w:rPr>
          <w:b/>
          <w:snapToGrid w:val="0"/>
          <w:sz w:val="24"/>
          <w:szCs w:val="24"/>
        </w:rPr>
      </w:pPr>
      <w:r w:rsidRPr="001425E0">
        <w:rPr>
          <w:b/>
          <w:snapToGrid w:val="0"/>
          <w:sz w:val="24"/>
          <w:szCs w:val="24"/>
        </w:rPr>
        <w:t>Каких поставщиков сырья Вы выберете для своего минипивзавода?</w:t>
      </w:r>
    </w:p>
    <w:p w:rsidR="00000000" w:rsidRPr="001425E0" w:rsidRDefault="001425E0">
      <w:pPr>
        <w:widowControl w:val="0"/>
        <w:jc w:val="both"/>
        <w:rPr>
          <w:b/>
          <w:snapToGrid w:val="0"/>
          <w:sz w:val="24"/>
          <w:szCs w:val="24"/>
        </w:rPr>
      </w:pPr>
    </w:p>
    <w:p w:rsidR="00000000" w:rsidRPr="001425E0" w:rsidRDefault="001425E0">
      <w:pPr>
        <w:widowControl w:val="0"/>
        <w:ind w:firstLine="709"/>
        <w:jc w:val="both"/>
        <w:rPr>
          <w:b/>
          <w:snapToGrid w:val="0"/>
          <w:sz w:val="24"/>
          <w:szCs w:val="24"/>
        </w:rPr>
      </w:pPr>
      <w:r w:rsidRPr="001425E0">
        <w:rPr>
          <w:sz w:val="24"/>
          <w:szCs w:val="24"/>
        </w:rPr>
        <w:t>При производстве пива самые большие сырьевые расходы приходятся непосредственно на сырье д</w:t>
      </w:r>
      <w:r w:rsidRPr="001425E0">
        <w:rPr>
          <w:sz w:val="24"/>
          <w:szCs w:val="24"/>
        </w:rPr>
        <w:t xml:space="preserve">ля производства пива. </w:t>
      </w:r>
      <w:r w:rsidRPr="001425E0">
        <w:rPr>
          <w:snapToGrid w:val="0"/>
          <w:sz w:val="24"/>
          <w:szCs w:val="24"/>
        </w:rPr>
        <w:t>На выбор сырья для производства пива в первую очередь влияет рецептура. Любой сорт этого напитка варится из солода, хмеля, дрожжей и воды. Пиво бывает разным именно оттого, что существует множество разновидностей каждого из ингредиент</w:t>
      </w:r>
      <w:r w:rsidRPr="001425E0">
        <w:rPr>
          <w:snapToGrid w:val="0"/>
          <w:sz w:val="24"/>
          <w:szCs w:val="24"/>
        </w:rPr>
        <w:t>ов.</w:t>
      </w:r>
    </w:p>
    <w:p w:rsidR="00000000" w:rsidRPr="001425E0" w:rsidRDefault="001425E0">
      <w:pPr>
        <w:widowControl w:val="0"/>
        <w:ind w:firstLine="709"/>
        <w:jc w:val="both"/>
        <w:rPr>
          <w:b/>
          <w:snapToGrid w:val="0"/>
          <w:sz w:val="24"/>
          <w:szCs w:val="24"/>
        </w:rPr>
      </w:pPr>
    </w:p>
    <w:p w:rsidR="00000000" w:rsidRPr="001425E0" w:rsidRDefault="001425E0">
      <w:pPr>
        <w:widowControl w:val="0"/>
        <w:ind w:firstLine="709"/>
        <w:jc w:val="both"/>
        <w:rPr>
          <w:snapToGrid w:val="0"/>
          <w:sz w:val="24"/>
          <w:szCs w:val="24"/>
        </w:rPr>
      </w:pPr>
      <w:r w:rsidRPr="001425E0">
        <w:rPr>
          <w:b/>
          <w:snapToGrid w:val="0"/>
          <w:sz w:val="24"/>
          <w:szCs w:val="24"/>
        </w:rPr>
        <w:t xml:space="preserve">Солод. </w:t>
      </w:r>
      <w:r w:rsidRPr="001425E0">
        <w:rPr>
          <w:snapToGrid w:val="0"/>
          <w:sz w:val="24"/>
          <w:szCs w:val="24"/>
        </w:rPr>
        <w:t>Существует ГОСТ на солод, согласно которому есть несколько классов: солод II класса, солод I класса, солод высшего качества. Основными показателями качества солода для пивоварения являются количество белка, экстрактивность (чем выше, тем лучше)</w:t>
      </w:r>
      <w:r w:rsidRPr="001425E0">
        <w:rPr>
          <w:snapToGrid w:val="0"/>
          <w:sz w:val="24"/>
          <w:szCs w:val="24"/>
        </w:rPr>
        <w:t>, влажность (норма – не более 5-7%), число Кольбаха. Необходимо отметить, что хотя солод российского производства дешевле импортного (7,5-8,9 тыс. руб. против примерно 360 $ за тонну растаможенного сырья), рентабельность зарубежного сырья в силу его качест</w:t>
      </w:r>
      <w:r w:rsidRPr="001425E0">
        <w:rPr>
          <w:snapToGrid w:val="0"/>
          <w:sz w:val="24"/>
          <w:szCs w:val="24"/>
        </w:rPr>
        <w:t>венных характеристик выше отечественного и для производства пива его необходимо существенно меньше.</w:t>
      </w:r>
    </w:p>
    <w:p w:rsidR="00000000" w:rsidRPr="001425E0" w:rsidRDefault="001425E0">
      <w:pPr>
        <w:widowControl w:val="0"/>
        <w:ind w:firstLine="709"/>
        <w:jc w:val="both"/>
        <w:rPr>
          <w:b/>
          <w:snapToGrid w:val="0"/>
          <w:sz w:val="24"/>
          <w:szCs w:val="24"/>
        </w:rPr>
      </w:pPr>
    </w:p>
    <w:p w:rsidR="00000000" w:rsidRPr="001425E0" w:rsidRDefault="001425E0">
      <w:pPr>
        <w:widowControl w:val="0"/>
        <w:ind w:firstLine="709"/>
        <w:jc w:val="both"/>
        <w:rPr>
          <w:snapToGrid w:val="0"/>
          <w:sz w:val="24"/>
          <w:szCs w:val="24"/>
        </w:rPr>
      </w:pPr>
      <w:r w:rsidRPr="001425E0">
        <w:rPr>
          <w:b/>
          <w:snapToGrid w:val="0"/>
          <w:sz w:val="24"/>
          <w:szCs w:val="24"/>
        </w:rPr>
        <w:t xml:space="preserve">Хмель. </w:t>
      </w:r>
      <w:r w:rsidRPr="001425E0">
        <w:rPr>
          <w:snapToGrid w:val="0"/>
          <w:sz w:val="24"/>
          <w:szCs w:val="24"/>
        </w:rPr>
        <w:t>Если вы готовы приобрести сразу не менее 50 тонн американского гранулированного горького хмеля «тип 90», то на границе этот товар обойдется вам приб</w:t>
      </w:r>
      <w:r w:rsidRPr="001425E0">
        <w:rPr>
          <w:snapToGrid w:val="0"/>
          <w:sz w:val="24"/>
          <w:szCs w:val="24"/>
        </w:rPr>
        <w:t>лизительно в 59 USD за килограмм чистой альфа кислоты. Что же делать, если потребности мини-пивзавода не столь велики, а везти в Россию солод и хмель небольшими партиями совершенно невыгодно? Есть три варианта:</w:t>
      </w:r>
    </w:p>
    <w:p w:rsidR="00000000" w:rsidRPr="001425E0" w:rsidRDefault="001425E0" w:rsidP="001425E0">
      <w:pPr>
        <w:widowControl w:val="0"/>
        <w:numPr>
          <w:ilvl w:val="0"/>
          <w:numId w:val="87"/>
        </w:numPr>
        <w:jc w:val="both"/>
        <w:rPr>
          <w:snapToGrid w:val="0"/>
          <w:sz w:val="24"/>
          <w:szCs w:val="24"/>
        </w:rPr>
      </w:pPr>
      <w:r w:rsidRPr="001425E0">
        <w:rPr>
          <w:snapToGrid w:val="0"/>
          <w:sz w:val="24"/>
          <w:szCs w:val="24"/>
        </w:rPr>
        <w:t>приобретать сырье через поставщиков оборудова</w:t>
      </w:r>
      <w:r w:rsidRPr="001425E0">
        <w:rPr>
          <w:snapToGrid w:val="0"/>
          <w:sz w:val="24"/>
          <w:szCs w:val="24"/>
        </w:rPr>
        <w:t>ния, отчего оно дорожает почти в полтора раза;</w:t>
      </w:r>
    </w:p>
    <w:p w:rsidR="00000000" w:rsidRPr="001425E0" w:rsidRDefault="001425E0" w:rsidP="001425E0">
      <w:pPr>
        <w:widowControl w:val="0"/>
        <w:numPr>
          <w:ilvl w:val="0"/>
          <w:numId w:val="87"/>
        </w:numPr>
        <w:jc w:val="both"/>
        <w:rPr>
          <w:snapToGrid w:val="0"/>
          <w:sz w:val="24"/>
          <w:szCs w:val="24"/>
        </w:rPr>
      </w:pPr>
      <w:r w:rsidRPr="001425E0">
        <w:rPr>
          <w:snapToGrid w:val="0"/>
          <w:sz w:val="24"/>
          <w:szCs w:val="24"/>
        </w:rPr>
        <w:t>обращаться за помощью к пивзаводам гигантам, которые могут продать Вам солод и хмель немного дороже, чем купили сами, но дешевле других возможных посредников;</w:t>
      </w:r>
    </w:p>
    <w:p w:rsidR="00000000" w:rsidRPr="001425E0" w:rsidRDefault="001425E0" w:rsidP="001425E0">
      <w:pPr>
        <w:widowControl w:val="0"/>
        <w:numPr>
          <w:ilvl w:val="0"/>
          <w:numId w:val="87"/>
        </w:numPr>
        <w:ind w:right="800"/>
        <w:jc w:val="both"/>
        <w:rPr>
          <w:snapToGrid w:val="0"/>
          <w:sz w:val="24"/>
          <w:szCs w:val="24"/>
        </w:rPr>
      </w:pPr>
      <w:r w:rsidRPr="001425E0">
        <w:rPr>
          <w:snapToGrid w:val="0"/>
          <w:sz w:val="24"/>
          <w:szCs w:val="24"/>
        </w:rPr>
        <w:t xml:space="preserve">скооперироваться с десятком других мини-пивоварен </w:t>
      </w:r>
      <w:r w:rsidRPr="001425E0">
        <w:rPr>
          <w:snapToGrid w:val="0"/>
          <w:sz w:val="24"/>
          <w:szCs w:val="24"/>
        </w:rPr>
        <w:t>и приобретать сырье крупными партиями.</w:t>
      </w:r>
    </w:p>
    <w:p w:rsidR="00000000" w:rsidRPr="001425E0" w:rsidRDefault="001425E0">
      <w:pPr>
        <w:widowControl w:val="0"/>
        <w:ind w:firstLine="709"/>
        <w:jc w:val="both"/>
        <w:rPr>
          <w:snapToGrid w:val="0"/>
          <w:sz w:val="24"/>
          <w:szCs w:val="24"/>
        </w:rPr>
      </w:pPr>
      <w:r w:rsidRPr="001425E0">
        <w:rPr>
          <w:snapToGrid w:val="0"/>
          <w:sz w:val="24"/>
          <w:szCs w:val="24"/>
        </w:rPr>
        <w:t>Первый способ - экономически самый невыгодный, но стабильный. Второй - оптимальный, но зависящий от настроения отдельных чиновников на крупном заводе. Третий - это уже, по сути, самостоятельный бизнес в очень перспект</w:t>
      </w:r>
      <w:r w:rsidRPr="001425E0">
        <w:rPr>
          <w:snapToGrid w:val="0"/>
          <w:sz w:val="24"/>
          <w:szCs w:val="24"/>
        </w:rPr>
        <w:t>ивной области.</w:t>
      </w:r>
    </w:p>
    <w:p w:rsidR="00000000" w:rsidRPr="001425E0" w:rsidRDefault="001425E0">
      <w:pPr>
        <w:widowControl w:val="0"/>
        <w:ind w:left="40" w:right="60"/>
        <w:jc w:val="both"/>
        <w:rPr>
          <w:snapToGrid w:val="0"/>
          <w:sz w:val="24"/>
          <w:szCs w:val="24"/>
        </w:rPr>
      </w:pPr>
    </w:p>
    <w:p w:rsidR="00000000" w:rsidRPr="001425E0" w:rsidRDefault="001425E0">
      <w:pPr>
        <w:widowControl w:val="0"/>
        <w:ind w:left="40" w:right="60"/>
        <w:jc w:val="both"/>
        <w:rPr>
          <w:sz w:val="24"/>
          <w:szCs w:val="24"/>
        </w:rPr>
      </w:pPr>
      <w:r w:rsidRPr="001425E0">
        <w:rPr>
          <w:snapToGrid w:val="0"/>
          <w:sz w:val="24"/>
          <w:szCs w:val="24"/>
        </w:rPr>
        <w:tab/>
      </w:r>
      <w:r w:rsidRPr="001425E0">
        <w:rPr>
          <w:b/>
          <w:snapToGrid w:val="0"/>
          <w:sz w:val="24"/>
          <w:szCs w:val="24"/>
        </w:rPr>
        <w:t xml:space="preserve">Дрожжи. </w:t>
      </w:r>
      <w:r w:rsidRPr="001425E0">
        <w:rPr>
          <w:sz w:val="24"/>
          <w:szCs w:val="24"/>
        </w:rPr>
        <w:t>Дрожжи можно приобрести либо на пивзаводе или другом предприятии, выпускающем этот напиток, либо у пивовара-индивидуала. Лучше, конечно, дрожжи с пивзавода - там и раса конкретная, и условия для производства дрожжей более благоприя</w:t>
      </w:r>
      <w:r w:rsidRPr="001425E0">
        <w:rPr>
          <w:sz w:val="24"/>
          <w:szCs w:val="24"/>
        </w:rPr>
        <w:t>тные, то есть дрожжи качественнее.</w:t>
      </w:r>
    </w:p>
    <w:p w:rsidR="00000000" w:rsidRPr="001425E0" w:rsidRDefault="001425E0">
      <w:pPr>
        <w:pStyle w:val="Normal"/>
        <w:spacing w:before="0" w:after="0"/>
        <w:jc w:val="both"/>
        <w:rPr>
          <w:szCs w:val="24"/>
        </w:rPr>
      </w:pPr>
      <w:r w:rsidRPr="001425E0">
        <w:rPr>
          <w:b/>
          <w:szCs w:val="24"/>
        </w:rPr>
        <w:tab/>
      </w:r>
      <w:r w:rsidRPr="001425E0">
        <w:rPr>
          <w:szCs w:val="24"/>
        </w:rPr>
        <w:t>В</w:t>
      </w:r>
      <w:r w:rsidRPr="001425E0">
        <w:rPr>
          <w:szCs w:val="24"/>
        </w:rPr>
        <w:fldChar w:fldCharType="begin"/>
      </w:r>
      <w:r>
        <w:rPr>
          <w:szCs w:val="24"/>
        </w:rPr>
        <w:instrText xml:space="preserve"> INCLUDEPICTURE "C:\\Users\\user\\Desktop\\dd.gif" \* MERGEFORMAT \d \z </w:instrText>
      </w:r>
      <w:r w:rsidRPr="001425E0">
        <w:rPr>
          <w:szCs w:val="24"/>
        </w:rPr>
        <w:fldChar w:fldCharType="separate"/>
      </w:r>
      <w:r w:rsidRPr="001425E0">
        <w:rPr>
          <w:szCs w:val="24"/>
        </w:rPr>
        <w:fldChar w:fldCharType="end"/>
      </w:r>
      <w:r w:rsidRPr="001425E0">
        <w:rPr>
          <w:szCs w:val="24"/>
        </w:rPr>
        <w:t xml:space="preserve"> пивоварении используют дрожжи верхового и низового брожения. </w:t>
      </w:r>
      <w:r w:rsidRPr="001425E0">
        <w:rPr>
          <w:i/>
          <w:szCs w:val="24"/>
        </w:rPr>
        <w:fldChar w:fldCharType="begin"/>
      </w:r>
      <w:r>
        <w:rPr>
          <w:i/>
          <w:szCs w:val="24"/>
        </w:rPr>
        <w:instrText xml:space="preserve"> INCLUDEPICTURE "C:\\Users\\user\\Desktop\\dd.gif" \* MERGEFORMAT \d \z </w:instrText>
      </w:r>
      <w:r w:rsidRPr="001425E0">
        <w:rPr>
          <w:i/>
          <w:szCs w:val="24"/>
        </w:rPr>
        <w:fldChar w:fldCharType="separate"/>
      </w:r>
      <w:r w:rsidRPr="001425E0">
        <w:rPr>
          <w:i/>
          <w:szCs w:val="24"/>
        </w:rPr>
        <w:fldChar w:fldCharType="end"/>
      </w:r>
      <w:r w:rsidRPr="001425E0">
        <w:rPr>
          <w:i/>
          <w:szCs w:val="24"/>
        </w:rPr>
        <w:t xml:space="preserve">Верховые </w:t>
      </w:r>
      <w:r w:rsidRPr="001425E0">
        <w:rPr>
          <w:szCs w:val="24"/>
        </w:rPr>
        <w:t>дрожжи при брожении сусла образуют на поверхности сбраживаемой среды сначала неж</w:t>
      </w:r>
      <w:r w:rsidRPr="001425E0">
        <w:rPr>
          <w:szCs w:val="24"/>
        </w:rPr>
        <w:t>ную белую пену, затем при интенсивном брожении пена становится плотнее, быстро темнеет, образуя завитки коричневого цвета. Через некоторое время завитки распадаются, и появляется желтая пена, состоящая в основном из новых дрожжевых клеток. Часть дрожжей ос</w:t>
      </w:r>
      <w:r w:rsidRPr="001425E0">
        <w:rPr>
          <w:szCs w:val="24"/>
        </w:rPr>
        <w:t>едает, образуя на дне бродильного чана довольно рыхлый осадок. Пивные дрожжи верхового брожения применяют главным образом для варки специальных сортов темного пива, а также пшеничного пива. Такие дрожжи больше характерны для Англии</w:t>
      </w:r>
    </w:p>
    <w:p w:rsidR="00000000" w:rsidRPr="001425E0" w:rsidRDefault="001425E0">
      <w:pPr>
        <w:pStyle w:val="Normal"/>
        <w:spacing w:before="0" w:after="0"/>
        <w:jc w:val="both"/>
        <w:rPr>
          <w:szCs w:val="24"/>
        </w:rPr>
      </w:pPr>
      <w:r w:rsidRPr="001425E0">
        <w:rPr>
          <w:szCs w:val="24"/>
        </w:rPr>
        <w:tab/>
        <w:t>В пивоварении обычно от</w:t>
      </w:r>
      <w:r w:rsidRPr="001425E0">
        <w:rPr>
          <w:szCs w:val="24"/>
        </w:rPr>
        <w:t xml:space="preserve">дают предпочтение дрожжам низового брожения, хлопья которых по окончании брожения быстро оседают на дно, образуя там плотный слой. </w:t>
      </w:r>
      <w:r w:rsidRPr="001425E0">
        <w:rPr>
          <w:szCs w:val="24"/>
        </w:rPr>
        <w:fldChar w:fldCharType="begin"/>
      </w:r>
      <w:r>
        <w:rPr>
          <w:szCs w:val="24"/>
        </w:rPr>
        <w:instrText xml:space="preserve"> INCLUDEPICTURE "C:\\Users\\user\\Desktop\\dd.gif" \* MERGEFORMAT \d \z </w:instrText>
      </w:r>
      <w:r w:rsidRPr="001425E0">
        <w:rPr>
          <w:szCs w:val="24"/>
        </w:rPr>
        <w:fldChar w:fldCharType="separate"/>
      </w:r>
      <w:r w:rsidRPr="001425E0">
        <w:rPr>
          <w:szCs w:val="24"/>
        </w:rPr>
        <w:fldChar w:fldCharType="end"/>
      </w:r>
      <w:r w:rsidRPr="001425E0">
        <w:rPr>
          <w:szCs w:val="24"/>
        </w:rPr>
        <w:t xml:space="preserve">Обычно для нормального </w:t>
      </w:r>
      <w:r w:rsidRPr="001425E0">
        <w:rPr>
          <w:szCs w:val="24"/>
        </w:rPr>
        <w:lastRenderedPageBreak/>
        <w:t>брожения в сусло задают густые дрожжи в пределах 0,5% от объема сусл</w:t>
      </w:r>
      <w:r w:rsidRPr="001425E0">
        <w:rPr>
          <w:szCs w:val="24"/>
        </w:rPr>
        <w:t>а. А если исходить из массы солода, то на сусло из 100 кг солода необходимо около 1 л густых кашицеобразных дрожжей. Если в наличии есть прессованные дрожжи, следует учитывать, что 5 кг таких дрожжей соответствует 10 л густых дрожжей. Большее количество за</w:t>
      </w:r>
      <w:r w:rsidRPr="001425E0">
        <w:rPr>
          <w:szCs w:val="24"/>
        </w:rPr>
        <w:t>данных дрожжей ускоряет брожение, но на конечную степень сбраживания практически не влияет. И еще один эффект от обильной задачи дрожжей - брожение становится более чистым, так как в этом случае из-за интенсивного сбраживания посторонние микроорганизмы пог</w:t>
      </w:r>
      <w:r w:rsidRPr="001425E0">
        <w:rPr>
          <w:szCs w:val="24"/>
        </w:rPr>
        <w:t>ибают быстрее.</w:t>
      </w:r>
    </w:p>
    <w:p w:rsidR="00000000" w:rsidRPr="001425E0" w:rsidRDefault="001425E0">
      <w:pPr>
        <w:widowControl w:val="0"/>
        <w:ind w:left="40" w:right="60" w:firstLine="669"/>
        <w:jc w:val="both"/>
        <w:rPr>
          <w:b/>
          <w:snapToGrid w:val="0"/>
          <w:sz w:val="24"/>
          <w:szCs w:val="24"/>
        </w:rPr>
      </w:pPr>
    </w:p>
    <w:p w:rsidR="00000000" w:rsidRPr="001425E0" w:rsidRDefault="001425E0">
      <w:pPr>
        <w:widowControl w:val="0"/>
        <w:ind w:left="40" w:right="60" w:firstLine="669"/>
        <w:jc w:val="both"/>
        <w:rPr>
          <w:snapToGrid w:val="0"/>
          <w:sz w:val="24"/>
          <w:szCs w:val="24"/>
        </w:rPr>
      </w:pPr>
      <w:r w:rsidRPr="001425E0">
        <w:rPr>
          <w:b/>
          <w:snapToGrid w:val="0"/>
          <w:sz w:val="24"/>
          <w:szCs w:val="24"/>
        </w:rPr>
        <w:t>Вода.</w:t>
      </w:r>
      <w:r w:rsidRPr="001425E0">
        <w:rPr>
          <w:snapToGrid w:val="0"/>
          <w:sz w:val="24"/>
          <w:szCs w:val="24"/>
        </w:rPr>
        <w:t xml:space="preserve"> Как правило, отечественные пивзаводы используют обычную водопроводную воду, что значительно ухудшает качество их продукции. Для очистки воды в пивоварении используют фильтровальный картон и кизельгур. Отечественная продукция не покрыв</w:t>
      </w:r>
      <w:r w:rsidRPr="001425E0">
        <w:rPr>
          <w:snapToGrid w:val="0"/>
          <w:sz w:val="24"/>
          <w:szCs w:val="24"/>
        </w:rPr>
        <w:t>ает потребности отрасли: в России единственным производителем фильтркартона является Косинская фабрика (Кировская область), работающая не на полную мощность из-за плохого обеспечения целлюлозой (основными поставщиками фабрики являются Котласский, Забайкаль</w:t>
      </w:r>
      <w:r w:rsidRPr="001425E0">
        <w:rPr>
          <w:snapToGrid w:val="0"/>
          <w:sz w:val="24"/>
          <w:szCs w:val="24"/>
        </w:rPr>
        <w:t>ский и Братский ЦБК). Недостаточное количество и относительно невысокое качество картона заставляет предприятия пивной индустрии применять в производстве импортную продукцию, например, завозить фильтры из Белоруссии (Светлогорский ЦКК).</w:t>
      </w:r>
    </w:p>
    <w:p w:rsidR="00000000" w:rsidRPr="001425E0" w:rsidRDefault="001425E0">
      <w:pPr>
        <w:spacing w:before="120"/>
        <w:ind w:firstLine="709"/>
        <w:jc w:val="both"/>
        <w:outlineLvl w:val="0"/>
        <w:rPr>
          <w:b/>
          <w:i/>
          <w:sz w:val="24"/>
          <w:szCs w:val="24"/>
          <w:u w:val="single"/>
        </w:rPr>
      </w:pPr>
    </w:p>
    <w:p w:rsidR="00000000" w:rsidRPr="001425E0" w:rsidRDefault="001425E0">
      <w:pPr>
        <w:shd w:val="pct12" w:color="auto" w:fill="auto"/>
        <w:spacing w:before="120"/>
        <w:ind w:firstLine="709"/>
        <w:jc w:val="both"/>
        <w:outlineLvl w:val="0"/>
        <w:rPr>
          <w:b/>
          <w:i/>
          <w:sz w:val="24"/>
          <w:szCs w:val="24"/>
          <w:u w:val="single"/>
        </w:rPr>
      </w:pPr>
      <w:r w:rsidRPr="001425E0">
        <w:rPr>
          <w:b/>
          <w:i/>
          <w:sz w:val="24"/>
          <w:szCs w:val="24"/>
        </w:rPr>
        <w:t>Организация мини-п</w:t>
      </w:r>
      <w:r w:rsidRPr="001425E0">
        <w:rPr>
          <w:b/>
          <w:i/>
          <w:sz w:val="24"/>
          <w:szCs w:val="24"/>
        </w:rPr>
        <w:t>ивзавода в Московской области (Мытищи).Сырье и материалы.</w:t>
      </w:r>
    </w:p>
    <w:p w:rsidR="00000000" w:rsidRPr="001425E0" w:rsidRDefault="001425E0">
      <w:pPr>
        <w:shd w:val="pct12" w:color="auto" w:fill="auto"/>
        <w:spacing w:before="120"/>
        <w:ind w:firstLine="709"/>
        <w:jc w:val="both"/>
        <w:outlineLvl w:val="0"/>
        <w:rPr>
          <w:b/>
          <w:sz w:val="24"/>
          <w:szCs w:val="24"/>
        </w:rPr>
      </w:pPr>
      <w:r w:rsidRPr="001425E0">
        <w:rPr>
          <w:b/>
          <w:sz w:val="24"/>
          <w:szCs w:val="24"/>
        </w:rPr>
        <w:t>Таблица 12. Расценки на сырье и материалы.</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36"/>
        <w:gridCol w:w="1418"/>
        <w:gridCol w:w="3544"/>
      </w:tblGrid>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b/>
                <w:i/>
                <w:sz w:val="24"/>
                <w:szCs w:val="24"/>
              </w:rPr>
            </w:pPr>
            <w:r w:rsidRPr="001425E0">
              <w:rPr>
                <w:b/>
                <w:i/>
                <w:sz w:val="24"/>
                <w:szCs w:val="24"/>
              </w:rPr>
              <w:t>Наименование</w:t>
            </w:r>
          </w:p>
        </w:tc>
        <w:tc>
          <w:tcPr>
            <w:tcW w:w="1418" w:type="dxa"/>
          </w:tcPr>
          <w:p w:rsidR="00000000" w:rsidRPr="001425E0" w:rsidRDefault="001425E0">
            <w:pPr>
              <w:shd w:val="pct12" w:color="auto" w:fill="auto"/>
              <w:ind w:left="57" w:firstLine="119"/>
              <w:jc w:val="both"/>
              <w:rPr>
                <w:b/>
                <w:i/>
                <w:sz w:val="24"/>
                <w:szCs w:val="24"/>
              </w:rPr>
            </w:pPr>
            <w:r w:rsidRPr="001425E0">
              <w:rPr>
                <w:b/>
                <w:i/>
                <w:sz w:val="24"/>
                <w:szCs w:val="24"/>
              </w:rPr>
              <w:t>Ед. изм.</w:t>
            </w:r>
          </w:p>
        </w:tc>
        <w:tc>
          <w:tcPr>
            <w:tcW w:w="3544" w:type="dxa"/>
          </w:tcPr>
          <w:p w:rsidR="00000000" w:rsidRPr="001425E0" w:rsidRDefault="001425E0">
            <w:pPr>
              <w:shd w:val="pct12" w:color="auto" w:fill="auto"/>
              <w:ind w:left="57" w:firstLine="720"/>
              <w:jc w:val="both"/>
              <w:rPr>
                <w:b/>
                <w:i/>
                <w:sz w:val="24"/>
                <w:szCs w:val="24"/>
              </w:rPr>
            </w:pPr>
            <w:r w:rsidRPr="001425E0">
              <w:rPr>
                <w:b/>
                <w:i/>
                <w:sz w:val="24"/>
                <w:szCs w:val="24"/>
              </w:rPr>
              <w:t>Цена (руб.)</w:t>
            </w:r>
          </w:p>
        </w:tc>
      </w:tr>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i/>
                <w:sz w:val="24"/>
                <w:szCs w:val="24"/>
              </w:rPr>
            </w:pPr>
            <w:r w:rsidRPr="001425E0">
              <w:rPr>
                <w:i/>
                <w:sz w:val="24"/>
                <w:szCs w:val="24"/>
              </w:rPr>
              <w:t>Вода</w:t>
            </w:r>
          </w:p>
        </w:tc>
        <w:tc>
          <w:tcPr>
            <w:tcW w:w="1418" w:type="dxa"/>
          </w:tcPr>
          <w:p w:rsidR="00000000" w:rsidRPr="001425E0" w:rsidRDefault="001425E0">
            <w:pPr>
              <w:shd w:val="pct12" w:color="auto" w:fill="auto"/>
              <w:ind w:left="57" w:firstLine="119"/>
              <w:jc w:val="both"/>
              <w:rPr>
                <w:i/>
                <w:sz w:val="24"/>
                <w:szCs w:val="24"/>
              </w:rPr>
            </w:pPr>
            <w:r w:rsidRPr="001425E0">
              <w:rPr>
                <w:i/>
                <w:sz w:val="24"/>
                <w:szCs w:val="24"/>
              </w:rPr>
              <w:t>куб. м.</w:t>
            </w:r>
          </w:p>
        </w:tc>
        <w:tc>
          <w:tcPr>
            <w:tcW w:w="3544" w:type="dxa"/>
          </w:tcPr>
          <w:p w:rsidR="00000000" w:rsidRPr="001425E0" w:rsidRDefault="001425E0">
            <w:pPr>
              <w:shd w:val="pct12" w:color="auto" w:fill="auto"/>
              <w:ind w:left="57" w:firstLine="720"/>
              <w:jc w:val="both"/>
              <w:rPr>
                <w:i/>
                <w:sz w:val="24"/>
                <w:szCs w:val="24"/>
              </w:rPr>
            </w:pPr>
            <w:r w:rsidRPr="001425E0">
              <w:rPr>
                <w:i/>
                <w:sz w:val="24"/>
                <w:szCs w:val="24"/>
              </w:rPr>
              <w:t>9,24</w:t>
            </w:r>
          </w:p>
        </w:tc>
      </w:tr>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i/>
                <w:sz w:val="24"/>
                <w:szCs w:val="24"/>
              </w:rPr>
            </w:pPr>
            <w:r w:rsidRPr="001425E0">
              <w:rPr>
                <w:i/>
                <w:sz w:val="24"/>
                <w:szCs w:val="24"/>
              </w:rPr>
              <w:t>Канализация</w:t>
            </w:r>
          </w:p>
        </w:tc>
        <w:tc>
          <w:tcPr>
            <w:tcW w:w="1418" w:type="dxa"/>
          </w:tcPr>
          <w:p w:rsidR="00000000" w:rsidRPr="001425E0" w:rsidRDefault="001425E0">
            <w:pPr>
              <w:shd w:val="pct12" w:color="auto" w:fill="auto"/>
              <w:ind w:left="57" w:firstLine="119"/>
              <w:jc w:val="both"/>
              <w:rPr>
                <w:i/>
                <w:sz w:val="24"/>
                <w:szCs w:val="24"/>
              </w:rPr>
            </w:pPr>
            <w:r w:rsidRPr="001425E0">
              <w:rPr>
                <w:i/>
                <w:sz w:val="24"/>
                <w:szCs w:val="24"/>
              </w:rPr>
              <w:t>куб. м.</w:t>
            </w:r>
          </w:p>
        </w:tc>
        <w:tc>
          <w:tcPr>
            <w:tcW w:w="3544" w:type="dxa"/>
          </w:tcPr>
          <w:p w:rsidR="00000000" w:rsidRPr="001425E0" w:rsidRDefault="001425E0">
            <w:pPr>
              <w:shd w:val="pct12" w:color="auto" w:fill="auto"/>
              <w:ind w:left="57" w:firstLine="720"/>
              <w:jc w:val="both"/>
              <w:rPr>
                <w:i/>
                <w:sz w:val="24"/>
                <w:szCs w:val="24"/>
              </w:rPr>
            </w:pPr>
            <w:r w:rsidRPr="001425E0">
              <w:rPr>
                <w:i/>
                <w:sz w:val="24"/>
                <w:szCs w:val="24"/>
              </w:rPr>
              <w:t>8,1</w:t>
            </w:r>
          </w:p>
        </w:tc>
      </w:tr>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i/>
                <w:sz w:val="24"/>
                <w:szCs w:val="24"/>
              </w:rPr>
            </w:pPr>
            <w:r w:rsidRPr="001425E0">
              <w:rPr>
                <w:i/>
                <w:sz w:val="24"/>
                <w:szCs w:val="24"/>
              </w:rPr>
              <w:t>Солод</w:t>
            </w:r>
          </w:p>
        </w:tc>
        <w:tc>
          <w:tcPr>
            <w:tcW w:w="1418" w:type="dxa"/>
          </w:tcPr>
          <w:p w:rsidR="00000000" w:rsidRPr="001425E0" w:rsidRDefault="001425E0">
            <w:pPr>
              <w:shd w:val="pct12" w:color="auto" w:fill="auto"/>
              <w:ind w:left="57" w:firstLine="119"/>
              <w:jc w:val="both"/>
              <w:rPr>
                <w:i/>
                <w:sz w:val="24"/>
                <w:szCs w:val="24"/>
              </w:rPr>
            </w:pPr>
            <w:r w:rsidRPr="001425E0">
              <w:rPr>
                <w:i/>
                <w:sz w:val="24"/>
                <w:szCs w:val="24"/>
              </w:rPr>
              <w:t>Кг</w:t>
            </w:r>
          </w:p>
        </w:tc>
        <w:tc>
          <w:tcPr>
            <w:tcW w:w="3544" w:type="dxa"/>
          </w:tcPr>
          <w:p w:rsidR="00000000" w:rsidRPr="001425E0" w:rsidRDefault="001425E0">
            <w:pPr>
              <w:shd w:val="pct12" w:color="auto" w:fill="auto"/>
              <w:ind w:left="57" w:firstLine="720"/>
              <w:jc w:val="both"/>
              <w:rPr>
                <w:i/>
                <w:sz w:val="24"/>
                <w:szCs w:val="24"/>
              </w:rPr>
            </w:pPr>
            <w:r w:rsidRPr="001425E0">
              <w:rPr>
                <w:i/>
                <w:sz w:val="24"/>
                <w:szCs w:val="24"/>
              </w:rPr>
              <w:t>7,5-8,5</w:t>
            </w:r>
          </w:p>
        </w:tc>
      </w:tr>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i/>
                <w:sz w:val="24"/>
                <w:szCs w:val="24"/>
              </w:rPr>
            </w:pPr>
            <w:r w:rsidRPr="001425E0">
              <w:rPr>
                <w:i/>
                <w:sz w:val="24"/>
                <w:szCs w:val="24"/>
              </w:rPr>
              <w:t>Хмель</w:t>
            </w:r>
          </w:p>
        </w:tc>
        <w:tc>
          <w:tcPr>
            <w:tcW w:w="1418" w:type="dxa"/>
          </w:tcPr>
          <w:p w:rsidR="00000000" w:rsidRPr="001425E0" w:rsidRDefault="001425E0">
            <w:pPr>
              <w:shd w:val="pct12" w:color="auto" w:fill="auto"/>
              <w:ind w:left="57" w:firstLine="119"/>
              <w:jc w:val="both"/>
              <w:rPr>
                <w:i/>
                <w:sz w:val="24"/>
                <w:szCs w:val="24"/>
              </w:rPr>
            </w:pPr>
            <w:r w:rsidRPr="001425E0">
              <w:rPr>
                <w:i/>
                <w:sz w:val="24"/>
                <w:szCs w:val="24"/>
              </w:rPr>
              <w:t>Кг</w:t>
            </w:r>
          </w:p>
        </w:tc>
        <w:tc>
          <w:tcPr>
            <w:tcW w:w="3544" w:type="dxa"/>
          </w:tcPr>
          <w:p w:rsidR="00000000" w:rsidRPr="001425E0" w:rsidRDefault="001425E0">
            <w:pPr>
              <w:shd w:val="pct12" w:color="auto" w:fill="auto"/>
              <w:ind w:left="57" w:firstLine="720"/>
              <w:jc w:val="both"/>
              <w:rPr>
                <w:i/>
                <w:sz w:val="24"/>
                <w:szCs w:val="24"/>
              </w:rPr>
            </w:pPr>
            <w:r w:rsidRPr="001425E0">
              <w:rPr>
                <w:i/>
                <w:sz w:val="24"/>
                <w:szCs w:val="24"/>
              </w:rPr>
              <w:t>84</w:t>
            </w:r>
          </w:p>
        </w:tc>
      </w:tr>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i/>
                <w:sz w:val="24"/>
                <w:szCs w:val="24"/>
              </w:rPr>
            </w:pPr>
            <w:r w:rsidRPr="001425E0">
              <w:rPr>
                <w:i/>
                <w:sz w:val="24"/>
                <w:szCs w:val="24"/>
              </w:rPr>
              <w:t>Дрожжи</w:t>
            </w:r>
          </w:p>
        </w:tc>
        <w:tc>
          <w:tcPr>
            <w:tcW w:w="1418" w:type="dxa"/>
          </w:tcPr>
          <w:p w:rsidR="00000000" w:rsidRPr="001425E0" w:rsidRDefault="001425E0">
            <w:pPr>
              <w:shd w:val="pct12" w:color="auto" w:fill="auto"/>
              <w:ind w:left="57" w:firstLine="119"/>
              <w:jc w:val="both"/>
              <w:rPr>
                <w:i/>
                <w:sz w:val="24"/>
                <w:szCs w:val="24"/>
              </w:rPr>
            </w:pPr>
            <w:r w:rsidRPr="001425E0">
              <w:rPr>
                <w:i/>
                <w:sz w:val="24"/>
                <w:szCs w:val="24"/>
              </w:rPr>
              <w:t>Кг</w:t>
            </w:r>
          </w:p>
        </w:tc>
        <w:tc>
          <w:tcPr>
            <w:tcW w:w="3544" w:type="dxa"/>
          </w:tcPr>
          <w:p w:rsidR="00000000" w:rsidRPr="001425E0" w:rsidRDefault="001425E0">
            <w:pPr>
              <w:shd w:val="pct12" w:color="auto" w:fill="auto"/>
              <w:ind w:left="57" w:firstLine="720"/>
              <w:jc w:val="both"/>
              <w:rPr>
                <w:i/>
                <w:sz w:val="24"/>
                <w:szCs w:val="24"/>
              </w:rPr>
            </w:pPr>
            <w:r w:rsidRPr="001425E0">
              <w:rPr>
                <w:i/>
                <w:sz w:val="24"/>
                <w:szCs w:val="24"/>
              </w:rPr>
              <w:t>200</w:t>
            </w:r>
          </w:p>
        </w:tc>
      </w:tr>
      <w:tr w:rsidR="00000000" w:rsidRPr="001425E0">
        <w:tblPrEx>
          <w:tblCellMar>
            <w:top w:w="0" w:type="dxa"/>
            <w:bottom w:w="0" w:type="dxa"/>
          </w:tblCellMar>
        </w:tblPrEx>
        <w:tc>
          <w:tcPr>
            <w:tcW w:w="4536" w:type="dxa"/>
          </w:tcPr>
          <w:p w:rsidR="00000000" w:rsidRPr="001425E0" w:rsidRDefault="001425E0">
            <w:pPr>
              <w:shd w:val="pct12" w:color="auto" w:fill="auto"/>
              <w:ind w:left="57" w:firstLine="720"/>
              <w:jc w:val="both"/>
              <w:rPr>
                <w:i/>
                <w:sz w:val="24"/>
                <w:szCs w:val="24"/>
              </w:rPr>
            </w:pPr>
            <w:r w:rsidRPr="001425E0">
              <w:rPr>
                <w:i/>
                <w:sz w:val="24"/>
                <w:szCs w:val="24"/>
              </w:rPr>
              <w:t>Электроэнергия</w:t>
            </w:r>
          </w:p>
        </w:tc>
        <w:tc>
          <w:tcPr>
            <w:tcW w:w="1418" w:type="dxa"/>
          </w:tcPr>
          <w:p w:rsidR="00000000" w:rsidRPr="001425E0" w:rsidRDefault="001425E0">
            <w:pPr>
              <w:shd w:val="pct12" w:color="auto" w:fill="auto"/>
              <w:ind w:left="57" w:firstLine="119"/>
              <w:jc w:val="both"/>
              <w:rPr>
                <w:i/>
                <w:sz w:val="24"/>
                <w:szCs w:val="24"/>
              </w:rPr>
            </w:pPr>
            <w:r w:rsidRPr="001425E0">
              <w:rPr>
                <w:i/>
                <w:sz w:val="24"/>
                <w:szCs w:val="24"/>
              </w:rPr>
              <w:t>кВт/ч</w:t>
            </w:r>
          </w:p>
        </w:tc>
        <w:tc>
          <w:tcPr>
            <w:tcW w:w="3544" w:type="dxa"/>
          </w:tcPr>
          <w:p w:rsidR="00000000" w:rsidRPr="001425E0" w:rsidRDefault="001425E0">
            <w:pPr>
              <w:shd w:val="pct12" w:color="auto" w:fill="auto"/>
              <w:ind w:left="57" w:firstLine="720"/>
              <w:jc w:val="both"/>
              <w:rPr>
                <w:i/>
                <w:sz w:val="24"/>
                <w:szCs w:val="24"/>
              </w:rPr>
            </w:pPr>
            <w:r w:rsidRPr="001425E0">
              <w:rPr>
                <w:i/>
                <w:sz w:val="24"/>
                <w:szCs w:val="24"/>
              </w:rPr>
              <w:t>0.450</w:t>
            </w:r>
          </w:p>
        </w:tc>
      </w:tr>
    </w:tbl>
    <w:p w:rsidR="00000000" w:rsidRPr="001425E0" w:rsidRDefault="001425E0">
      <w:pPr>
        <w:pStyle w:val="1"/>
        <w:rPr>
          <w:rFonts w:ascii="Times New Roman" w:hAnsi="Times New Roman"/>
          <w:szCs w:val="24"/>
        </w:rPr>
      </w:pPr>
    </w:p>
    <w:p w:rsidR="00000000" w:rsidRPr="001425E0" w:rsidRDefault="001425E0">
      <w:pPr>
        <w:rPr>
          <w:sz w:val="24"/>
          <w:szCs w:val="24"/>
        </w:rPr>
      </w:pPr>
    </w:p>
    <w:p w:rsidR="00000000" w:rsidRPr="001425E0" w:rsidRDefault="001425E0">
      <w:pPr>
        <w:rPr>
          <w:sz w:val="24"/>
          <w:szCs w:val="24"/>
        </w:rPr>
      </w:pPr>
    </w:p>
    <w:p w:rsidR="00000000" w:rsidRPr="001425E0" w:rsidRDefault="001425E0">
      <w:pPr>
        <w:pStyle w:val="1"/>
        <w:keepNext w:val="0"/>
        <w:spacing w:before="120"/>
        <w:ind w:left="57" w:firstLine="720"/>
        <w:rPr>
          <w:rFonts w:ascii="Times New Roman" w:hAnsi="Times New Roman"/>
          <w:b/>
          <w:szCs w:val="24"/>
        </w:rPr>
      </w:pPr>
      <w:r w:rsidRPr="001425E0">
        <w:rPr>
          <w:rFonts w:ascii="Times New Roman" w:hAnsi="Times New Roman"/>
          <w:b/>
          <w:szCs w:val="24"/>
        </w:rPr>
        <w:t>3.4.6. Ввод мини-пивоварни в эксплуатацию.</w:t>
      </w:r>
    </w:p>
    <w:p w:rsidR="00000000" w:rsidRPr="001425E0" w:rsidRDefault="001425E0">
      <w:pPr>
        <w:pStyle w:val="4"/>
        <w:rPr>
          <w:rFonts w:ascii="Times New Roman" w:hAnsi="Times New Roman"/>
          <w:sz w:val="24"/>
          <w:szCs w:val="24"/>
        </w:rPr>
      </w:pPr>
    </w:p>
    <w:p w:rsidR="00000000" w:rsidRPr="001425E0" w:rsidRDefault="001425E0" w:rsidP="001425E0">
      <w:pPr>
        <w:pStyle w:val="4"/>
        <w:numPr>
          <w:ilvl w:val="0"/>
          <w:numId w:val="116"/>
        </w:numPr>
        <w:rPr>
          <w:rFonts w:ascii="Times New Roman" w:hAnsi="Times New Roman"/>
          <w:sz w:val="24"/>
          <w:szCs w:val="24"/>
        </w:rPr>
      </w:pPr>
      <w:r w:rsidRPr="001425E0">
        <w:rPr>
          <w:rFonts w:ascii="Times New Roman" w:hAnsi="Times New Roman"/>
          <w:sz w:val="24"/>
          <w:szCs w:val="24"/>
        </w:rPr>
        <w:t>Получение необходимых согласований для работы мини-пивзавода.</w:t>
      </w:r>
    </w:p>
    <w:p w:rsidR="00000000" w:rsidRPr="001425E0" w:rsidRDefault="001425E0">
      <w:pPr>
        <w:pStyle w:val="21"/>
        <w:spacing w:before="120"/>
        <w:ind w:left="57" w:firstLine="652"/>
        <w:rPr>
          <w:szCs w:val="24"/>
        </w:rPr>
      </w:pPr>
      <w:r w:rsidRPr="001425E0">
        <w:rPr>
          <w:szCs w:val="24"/>
        </w:rPr>
        <w:t>После того как закончен монтаж оборудования, можно обращаться за получением согласований в:</w:t>
      </w:r>
    </w:p>
    <w:p w:rsidR="00000000" w:rsidRPr="001425E0" w:rsidRDefault="001425E0" w:rsidP="001425E0">
      <w:pPr>
        <w:pStyle w:val="21"/>
        <w:numPr>
          <w:ilvl w:val="0"/>
          <w:numId w:val="88"/>
        </w:numPr>
        <w:ind w:left="567" w:hanging="567"/>
        <w:rPr>
          <w:szCs w:val="24"/>
        </w:rPr>
      </w:pPr>
      <w:r w:rsidRPr="001425E0">
        <w:rPr>
          <w:szCs w:val="24"/>
        </w:rPr>
        <w:t>СЭС и пожарную инспекцию,</w:t>
      </w:r>
    </w:p>
    <w:p w:rsidR="00000000" w:rsidRPr="001425E0" w:rsidRDefault="001425E0" w:rsidP="001425E0">
      <w:pPr>
        <w:pStyle w:val="21"/>
        <w:numPr>
          <w:ilvl w:val="0"/>
          <w:numId w:val="88"/>
        </w:numPr>
        <w:ind w:left="567" w:hanging="567"/>
        <w:rPr>
          <w:szCs w:val="24"/>
        </w:rPr>
      </w:pPr>
      <w:r w:rsidRPr="001425E0">
        <w:rPr>
          <w:szCs w:val="24"/>
        </w:rPr>
        <w:t>Постановлением Правительства РФ</w:t>
      </w:r>
      <w:r w:rsidRPr="001425E0">
        <w:rPr>
          <w:szCs w:val="24"/>
        </w:rPr>
        <w:t xml:space="preserve"> от 24.12.94. под номером 1418 был существенно ограничен перечень видов деятельности, подлежащих лицензированию. В нашем случае (производство и реализация пива) лицензирование не предусмотрено. Однако вплоть до настоящего времени продолжаются нарушения зак</w:t>
      </w:r>
      <w:r w:rsidRPr="001425E0">
        <w:rPr>
          <w:szCs w:val="24"/>
        </w:rPr>
        <w:t>онодательства. Например, постановление правительства " О совершенствовании системы лицензирования деятельности на территории города Москвы" включает виды деятельности, лицензирование которых на федеральном уровне отменено, а это значит, увы, что вам придет</w:t>
      </w:r>
      <w:r w:rsidRPr="001425E0">
        <w:rPr>
          <w:szCs w:val="24"/>
        </w:rPr>
        <w:t>ся получать лицензию. С этим же можно столкнуться во многих регионах.</w:t>
      </w:r>
    </w:p>
    <w:p w:rsidR="00000000" w:rsidRPr="001425E0" w:rsidRDefault="001425E0">
      <w:pPr>
        <w:pStyle w:val="20"/>
        <w:rPr>
          <w:rFonts w:ascii="Times New Roman" w:hAnsi="Times New Roman"/>
          <w:szCs w:val="24"/>
        </w:rPr>
      </w:pPr>
      <w:r w:rsidRPr="001425E0">
        <w:rPr>
          <w:rFonts w:ascii="Times New Roman" w:hAnsi="Times New Roman"/>
          <w:szCs w:val="24"/>
        </w:rPr>
        <w:tab/>
        <w:t>Для получения лицензии вам придется написать письмо в налоговую инспекцию (с приложением разрешительных документов от: санэпидемстанции, госпожарнадзора, Энергонадзора, муниципального о</w:t>
      </w:r>
      <w:r w:rsidRPr="001425E0">
        <w:rPr>
          <w:rFonts w:ascii="Times New Roman" w:hAnsi="Times New Roman"/>
          <w:szCs w:val="24"/>
        </w:rPr>
        <w:t>круга или ЖЭКа) с просьбой о выдаче лицензии. Эта процедура не быстрая (около трёх месяцев), но по временному разрешению, которое вам выдадут после того, как заберут вашу заявку-письмо, вы сможете работать.</w:t>
      </w:r>
    </w:p>
    <w:p w:rsidR="00000000" w:rsidRPr="001425E0" w:rsidRDefault="001425E0" w:rsidP="001425E0">
      <w:pPr>
        <w:widowControl w:val="0"/>
        <w:numPr>
          <w:ilvl w:val="0"/>
          <w:numId w:val="89"/>
        </w:numPr>
        <w:ind w:left="567" w:hanging="567"/>
        <w:jc w:val="both"/>
        <w:rPr>
          <w:snapToGrid w:val="0"/>
          <w:sz w:val="24"/>
          <w:szCs w:val="24"/>
        </w:rPr>
      </w:pPr>
      <w:r w:rsidRPr="001425E0">
        <w:rPr>
          <w:snapToGrid w:val="0"/>
          <w:sz w:val="24"/>
          <w:szCs w:val="24"/>
        </w:rPr>
        <w:lastRenderedPageBreak/>
        <w:t>Пиво является подакцизным товаром, а это - дополн</w:t>
      </w:r>
      <w:r w:rsidRPr="001425E0">
        <w:rPr>
          <w:snapToGrid w:val="0"/>
          <w:sz w:val="24"/>
          <w:szCs w:val="24"/>
        </w:rPr>
        <w:t>ительный налог равный пятнадцати процентам. Но администрации некоторых областей и республик следуют Закону " О государственном регулировании производства этилового спирта и алкогольной продукции ", в котором сказано, что любые напитки, содержащие более 1,5</w:t>
      </w:r>
      <w:r w:rsidRPr="001425E0">
        <w:rPr>
          <w:snapToGrid w:val="0"/>
          <w:sz w:val="24"/>
          <w:szCs w:val="24"/>
        </w:rPr>
        <w:t xml:space="preserve"> процента спирта, подлежат лицензированию и облагаются соответствующим сбором порядка 350 - 400 рублей с литра.</w:t>
      </w:r>
    </w:p>
    <w:p w:rsidR="00000000" w:rsidRPr="001425E0" w:rsidRDefault="001425E0">
      <w:pPr>
        <w:widowControl w:val="0"/>
        <w:jc w:val="both"/>
        <w:rPr>
          <w:snapToGrid w:val="0"/>
          <w:sz w:val="24"/>
          <w:szCs w:val="24"/>
        </w:rPr>
      </w:pPr>
      <w:r w:rsidRPr="001425E0">
        <w:rPr>
          <w:snapToGrid w:val="0"/>
          <w:sz w:val="24"/>
          <w:szCs w:val="24"/>
        </w:rPr>
        <w:tab/>
        <w:t>В то же время существует еще один документ, датированный апрелем 1995 года и подписанный руководителями Минфина, Госинспекции по обеспечению го</w:t>
      </w:r>
      <w:r w:rsidRPr="001425E0">
        <w:rPr>
          <w:snapToGrid w:val="0"/>
          <w:sz w:val="24"/>
          <w:szCs w:val="24"/>
        </w:rPr>
        <w:t>сударственной монополии на алкогольную продукцию при Правительстве РФ и Государственной налоговой службы, - "Порядок внесения сбора за обследование на соответствие требований, предъявляемых к производству, разливу, хранению и оптовой продаже алкогольной пр</w:t>
      </w:r>
      <w:r w:rsidRPr="001425E0">
        <w:rPr>
          <w:snapToGrid w:val="0"/>
          <w:sz w:val="24"/>
          <w:szCs w:val="24"/>
        </w:rPr>
        <w:t>одукции". Наибольший интерес в нем вызывает краткая сноска, свидетельствующая, что " к другим алкогольным напиткам относятся все напитки (кроме пива) с объемной долей этилового спирта более 1,5 процента". То есть пиво имеет свой особый статус, и его нельзя</w:t>
      </w:r>
      <w:r w:rsidRPr="001425E0">
        <w:rPr>
          <w:snapToGrid w:val="0"/>
          <w:sz w:val="24"/>
          <w:szCs w:val="24"/>
        </w:rPr>
        <w:t xml:space="preserve"> ставить в один ряд с тем же баночным "джин-тоником".</w:t>
      </w:r>
    </w:p>
    <w:p w:rsidR="00000000" w:rsidRPr="001425E0" w:rsidRDefault="001425E0" w:rsidP="001425E0">
      <w:pPr>
        <w:widowControl w:val="0"/>
        <w:numPr>
          <w:ilvl w:val="0"/>
          <w:numId w:val="90"/>
        </w:numPr>
        <w:ind w:left="567" w:hanging="566"/>
        <w:jc w:val="both"/>
        <w:rPr>
          <w:snapToGrid w:val="0"/>
          <w:sz w:val="24"/>
          <w:szCs w:val="24"/>
        </w:rPr>
      </w:pPr>
      <w:r w:rsidRPr="001425E0">
        <w:rPr>
          <w:snapToGrid w:val="0"/>
          <w:sz w:val="24"/>
          <w:szCs w:val="24"/>
        </w:rPr>
        <w:t>Кроме того, Вам необходимо будет получить гигиенический сертификат на продукцию в местном центре санитарно-эпидемиологического надзора. Этот документ вам выдадут на основании результатов гигиенической о</w:t>
      </w:r>
      <w:r w:rsidRPr="001425E0">
        <w:rPr>
          <w:snapToGrid w:val="0"/>
          <w:sz w:val="24"/>
          <w:szCs w:val="24"/>
        </w:rPr>
        <w:t>ценки продукции и экспертизы нормативной документации определяющей требование к продукции, ее производству и применению.</w:t>
      </w:r>
    </w:p>
    <w:p w:rsidR="00000000" w:rsidRPr="001425E0" w:rsidRDefault="001425E0">
      <w:pPr>
        <w:widowControl w:val="0"/>
        <w:spacing w:before="120"/>
        <w:jc w:val="both"/>
        <w:rPr>
          <w:snapToGrid w:val="0"/>
          <w:sz w:val="24"/>
          <w:szCs w:val="24"/>
        </w:rPr>
      </w:pPr>
      <w:r w:rsidRPr="001425E0">
        <w:rPr>
          <w:snapToGrid w:val="0"/>
          <w:sz w:val="24"/>
          <w:szCs w:val="24"/>
        </w:rPr>
        <w:tab/>
      </w:r>
      <w:r w:rsidRPr="001425E0">
        <w:rPr>
          <w:i/>
          <w:snapToGrid w:val="0"/>
          <w:sz w:val="24"/>
          <w:szCs w:val="24"/>
        </w:rPr>
        <w:t>Гигиеническая оценка</w:t>
      </w:r>
      <w:r w:rsidRPr="001425E0">
        <w:rPr>
          <w:snapToGrid w:val="0"/>
          <w:sz w:val="24"/>
          <w:szCs w:val="24"/>
        </w:rPr>
        <w:t xml:space="preserve"> продукции представляет собой определение возможного неблагоприятного воздействия продукции на здоровье человека, </w:t>
      </w:r>
      <w:r w:rsidRPr="001425E0">
        <w:rPr>
          <w:snapToGrid w:val="0"/>
          <w:sz w:val="24"/>
          <w:szCs w:val="24"/>
        </w:rPr>
        <w:t>установление допустимых областей и условие применения продукции, а также формирование требований к процессам производства: хранению, транспортированию, применению и утилизации, обеспечивающая безопасность ее для человека. Гигиеническая оценка продукции осу</w:t>
      </w:r>
      <w:r w:rsidRPr="001425E0">
        <w:rPr>
          <w:snapToGrid w:val="0"/>
          <w:sz w:val="24"/>
          <w:szCs w:val="24"/>
        </w:rPr>
        <w:t>ществляется учреждениями государственной санитарно - эпидемиологической службой по результатам собственных исследований, на договорных условиях или на основании оценки результатов исследований, проведенных аккредитованными для этих сторонними организациями</w:t>
      </w:r>
      <w:r w:rsidRPr="001425E0">
        <w:rPr>
          <w:snapToGrid w:val="0"/>
          <w:sz w:val="24"/>
          <w:szCs w:val="24"/>
        </w:rPr>
        <w:t>.</w:t>
      </w:r>
    </w:p>
    <w:p w:rsidR="00000000" w:rsidRPr="001425E0" w:rsidRDefault="001425E0">
      <w:pPr>
        <w:widowControl w:val="0"/>
        <w:jc w:val="both"/>
        <w:rPr>
          <w:snapToGrid w:val="0"/>
          <w:sz w:val="24"/>
          <w:szCs w:val="24"/>
        </w:rPr>
      </w:pPr>
      <w:r w:rsidRPr="001425E0">
        <w:rPr>
          <w:snapToGrid w:val="0"/>
          <w:sz w:val="24"/>
          <w:szCs w:val="24"/>
        </w:rPr>
        <w:tab/>
        <w:t xml:space="preserve">Срок рассмотрения материалов при выдаче гигиенического сертификата - 1 месяц. При направлении материалов на экспертизу в специализированные организации срок рассмотрения может быть увеличен до двух месяцев. Гигиенический сертификат действителен на всей </w:t>
      </w:r>
      <w:r w:rsidRPr="001425E0">
        <w:rPr>
          <w:snapToGrid w:val="0"/>
          <w:sz w:val="24"/>
          <w:szCs w:val="24"/>
        </w:rPr>
        <w:t>территории Российской Федерации, если иное в нем не оговорено.</w:t>
      </w:r>
    </w:p>
    <w:p w:rsidR="00000000" w:rsidRPr="001425E0" w:rsidRDefault="001425E0">
      <w:pPr>
        <w:pStyle w:val="20"/>
        <w:widowControl w:val="0"/>
        <w:rPr>
          <w:rFonts w:ascii="Times New Roman" w:hAnsi="Times New Roman"/>
          <w:b/>
          <w:snapToGrid w:val="0"/>
          <w:szCs w:val="24"/>
        </w:rPr>
      </w:pPr>
      <w:r w:rsidRPr="001425E0">
        <w:rPr>
          <w:rFonts w:ascii="Times New Roman" w:hAnsi="Times New Roman"/>
          <w:snapToGrid w:val="0"/>
          <w:szCs w:val="24"/>
        </w:rPr>
        <w:tab/>
        <w:t>В случае если вы не согласны с решением территориального центра Госсанэпидемнадзора об отказе выдачи гигиенического сертификата, - данное решение может быть обжаловано в Госкомсанэпидемнадзоре</w:t>
      </w:r>
      <w:r w:rsidRPr="001425E0">
        <w:rPr>
          <w:rFonts w:ascii="Times New Roman" w:hAnsi="Times New Roman"/>
          <w:snapToGrid w:val="0"/>
          <w:szCs w:val="24"/>
        </w:rPr>
        <w:t xml:space="preserve"> Российской Федерации.</w:t>
      </w:r>
    </w:p>
    <w:p w:rsidR="00000000" w:rsidRPr="001425E0" w:rsidRDefault="001425E0">
      <w:pPr>
        <w:pStyle w:val="4"/>
        <w:rPr>
          <w:rFonts w:ascii="Times New Roman" w:hAnsi="Times New Roman"/>
          <w:sz w:val="24"/>
          <w:szCs w:val="24"/>
        </w:rPr>
      </w:pPr>
    </w:p>
    <w:p w:rsidR="00000000" w:rsidRPr="001425E0" w:rsidRDefault="001425E0">
      <w:pPr>
        <w:rPr>
          <w:sz w:val="24"/>
          <w:szCs w:val="24"/>
        </w:rPr>
      </w:pPr>
    </w:p>
    <w:p w:rsidR="00000000" w:rsidRPr="001425E0" w:rsidRDefault="001425E0">
      <w:pPr>
        <w:pStyle w:val="4"/>
        <w:rPr>
          <w:rFonts w:ascii="Times New Roman" w:hAnsi="Times New Roman"/>
          <w:sz w:val="24"/>
          <w:szCs w:val="24"/>
        </w:rPr>
      </w:pPr>
      <w:r w:rsidRPr="001425E0">
        <w:rPr>
          <w:rFonts w:ascii="Times New Roman" w:hAnsi="Times New Roman"/>
          <w:sz w:val="24"/>
          <w:szCs w:val="24"/>
        </w:rPr>
        <w:t>Пуско-наладочные работы.</w:t>
      </w:r>
    </w:p>
    <w:p w:rsidR="00000000" w:rsidRPr="001425E0" w:rsidRDefault="001425E0">
      <w:pPr>
        <w:pStyle w:val="BodyText2"/>
        <w:rPr>
          <w:szCs w:val="24"/>
        </w:rPr>
      </w:pPr>
    </w:p>
    <w:p w:rsidR="00000000" w:rsidRPr="001425E0" w:rsidRDefault="001425E0">
      <w:pPr>
        <w:pStyle w:val="BodyText2"/>
        <w:rPr>
          <w:szCs w:val="24"/>
        </w:rPr>
      </w:pPr>
      <w:r w:rsidRPr="001425E0">
        <w:rPr>
          <w:szCs w:val="24"/>
        </w:rPr>
        <w:t>После окончания монтажа и завершения отделочных работ проводятся пуско-наладочные работы. Эту работу также должна выполнять фирма поставщик оборудования. Пуско-наладочные работы являются завершающим этапом</w:t>
      </w:r>
      <w:r w:rsidRPr="001425E0">
        <w:rPr>
          <w:szCs w:val="24"/>
        </w:rPr>
        <w:t xml:space="preserve"> в технологической подготовке оборудования к работе мини-пивзавода. После завершения пуско-наладочных работ, мини-пивоварня может приступать к оказанию услуг.</w:t>
      </w:r>
    </w:p>
    <w:p w:rsidR="00000000" w:rsidRPr="001425E0" w:rsidRDefault="001425E0">
      <w:pPr>
        <w:pStyle w:val="4"/>
        <w:rPr>
          <w:rFonts w:ascii="Times New Roman" w:hAnsi="Times New Roman"/>
          <w:sz w:val="24"/>
          <w:szCs w:val="24"/>
        </w:rPr>
      </w:pPr>
    </w:p>
    <w:p w:rsidR="00000000" w:rsidRPr="001425E0" w:rsidRDefault="001425E0">
      <w:pPr>
        <w:pStyle w:val="4"/>
        <w:rPr>
          <w:rFonts w:ascii="Times New Roman" w:hAnsi="Times New Roman"/>
          <w:sz w:val="24"/>
          <w:szCs w:val="24"/>
        </w:rPr>
      </w:pPr>
    </w:p>
    <w:p w:rsidR="00000000" w:rsidRPr="001425E0" w:rsidRDefault="001425E0">
      <w:pPr>
        <w:pStyle w:val="4"/>
        <w:rPr>
          <w:rFonts w:ascii="Times New Roman" w:hAnsi="Times New Roman"/>
          <w:sz w:val="24"/>
          <w:szCs w:val="24"/>
        </w:rPr>
      </w:pPr>
      <w:r w:rsidRPr="001425E0">
        <w:rPr>
          <w:rFonts w:ascii="Times New Roman" w:hAnsi="Times New Roman"/>
          <w:sz w:val="24"/>
          <w:szCs w:val="24"/>
        </w:rPr>
        <w:t>Последние приготовления.</w:t>
      </w:r>
    </w:p>
    <w:p w:rsidR="00000000" w:rsidRPr="001425E0" w:rsidRDefault="001425E0">
      <w:pPr>
        <w:pStyle w:val="BodyText2"/>
        <w:rPr>
          <w:szCs w:val="24"/>
        </w:rPr>
      </w:pPr>
    </w:p>
    <w:p w:rsidR="00000000" w:rsidRPr="001425E0" w:rsidRDefault="001425E0">
      <w:pPr>
        <w:pStyle w:val="BodyText2"/>
        <w:rPr>
          <w:szCs w:val="24"/>
        </w:rPr>
      </w:pPr>
      <w:r w:rsidRPr="001425E0">
        <w:rPr>
          <w:szCs w:val="24"/>
        </w:rPr>
        <w:t>Результат достигнут, мини-пивзавод готов к работе. Для оптимального р</w:t>
      </w:r>
      <w:r w:rsidRPr="001425E0">
        <w:rPr>
          <w:szCs w:val="24"/>
        </w:rPr>
        <w:t>асходования средств необходимо закупить сырье и материалы из расчета непрерывной работы Мини-пивоварни в течение 7-10 дней. Мы еще не знаем, какой будет реальная загруженность оборудования в первые дни работы производства. Поэтому сырье необходимо закупать</w:t>
      </w:r>
      <w:r w:rsidRPr="001425E0">
        <w:rPr>
          <w:szCs w:val="24"/>
        </w:rPr>
        <w:t xml:space="preserve"> из расчета максимальной загруженности оборудования. Это позволит нам без перебоев осуществлять процесс варки.</w:t>
      </w:r>
    </w:p>
    <w:p w:rsidR="00000000" w:rsidRPr="001425E0" w:rsidRDefault="001425E0">
      <w:pPr>
        <w:pStyle w:val="Normal"/>
        <w:tabs>
          <w:tab w:val="left" w:pos="709"/>
          <w:tab w:val="left" w:pos="7088"/>
        </w:tabs>
        <w:spacing w:before="0" w:after="0"/>
        <w:rPr>
          <w:szCs w:val="24"/>
        </w:rPr>
      </w:pPr>
      <w:r w:rsidRPr="001425E0">
        <w:rPr>
          <w:szCs w:val="24"/>
        </w:rPr>
        <w:br w:type="page"/>
      </w: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sz w:val="24"/>
          <w:szCs w:val="24"/>
        </w:rPr>
        <w:t>3.5. Финансы.</w:t>
      </w: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3.5.1. Методические рекомендации.</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В настоящем разделе рассматриваются все затраты, связанные с Проектом организации Мини – пивова</w:t>
      </w:r>
      <w:r w:rsidRPr="001425E0">
        <w:rPr>
          <w:rFonts w:ascii="Times New Roman" w:hAnsi="Times New Roman"/>
          <w:sz w:val="24"/>
          <w:szCs w:val="24"/>
        </w:rPr>
        <w:t xml:space="preserve">рни и предполагаемые доходы от ее деятельности. Он связан с предыдущими разделами, т.к. использует информацию, рассмотренную ранее.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Последовательное заполнение представленных таблиц позволит обобщить всю необходимую информацию для дальнейших финансовых ра</w:t>
      </w:r>
      <w:r w:rsidRPr="001425E0">
        <w:rPr>
          <w:rFonts w:ascii="Times New Roman" w:hAnsi="Times New Roman"/>
          <w:sz w:val="24"/>
          <w:szCs w:val="24"/>
        </w:rPr>
        <w:t>счетов. В то же самое время таблицы: Календарный план финансовых вложений, Общие издержки, План персонала, Сбыт продукции, Объем продаж, Прямые издержки, Источники финансовых средств, являются частью финансового плана.</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Таблицы исходных данных дублируют соо</w:t>
      </w:r>
      <w:r w:rsidRPr="001425E0">
        <w:rPr>
          <w:rFonts w:ascii="Times New Roman" w:hAnsi="Times New Roman"/>
          <w:sz w:val="24"/>
          <w:szCs w:val="24"/>
        </w:rPr>
        <w:t>тветствующие формы компьютерной программы. Таким образом, собранная информация по Проекту переносится в программу, после чего автоматически производится расчет. Методика интерпретации полученных результатов рассматривается в разделе «Методика составления ф</w:t>
      </w:r>
      <w:r w:rsidRPr="001425E0">
        <w:rPr>
          <w:rFonts w:ascii="Times New Roman" w:hAnsi="Times New Roman"/>
          <w:sz w:val="24"/>
          <w:szCs w:val="24"/>
        </w:rPr>
        <w:t xml:space="preserve">инансового плана». </w:t>
      </w:r>
    </w:p>
    <w:p w:rsidR="00000000" w:rsidRPr="001425E0" w:rsidRDefault="001425E0">
      <w:pPr>
        <w:pStyle w:val="aa"/>
        <w:spacing w:before="120"/>
        <w:ind w:left="57"/>
        <w:rPr>
          <w:rFonts w:ascii="Times New Roman" w:hAnsi="Times New Roman"/>
          <w:b/>
          <w:i/>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 xml:space="preserve">3.5.2. Календарный план первоначальных вложений.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На основе трех предыдущих разделов составим календарный план первоначальных вложений. Календарный план включает перечень основных этапов реализации проекта и потребности в финансовых ре</w:t>
      </w:r>
      <w:r w:rsidRPr="001425E0">
        <w:rPr>
          <w:rFonts w:ascii="Times New Roman" w:hAnsi="Times New Roman"/>
          <w:sz w:val="24"/>
          <w:szCs w:val="24"/>
        </w:rPr>
        <w:t>сурсах для осуществления каждого из них. В рассматриваемом Примере организации мини-пивоварни календарный план будет выглядеть следующим образом:</w:t>
      </w:r>
    </w:p>
    <w:p w:rsidR="00000000" w:rsidRPr="001425E0" w:rsidRDefault="001425E0">
      <w:pPr>
        <w:pStyle w:val="aa"/>
        <w:shd w:val="pct10" w:color="auto" w:fill="FFFFFF"/>
        <w:spacing w:before="120"/>
        <w:ind w:left="57"/>
        <w:rPr>
          <w:rFonts w:ascii="Times New Roman" w:hAnsi="Times New Roman"/>
          <w:b/>
          <w:i/>
          <w:sz w:val="24"/>
          <w:szCs w:val="24"/>
        </w:rPr>
      </w:pPr>
      <w:r w:rsidRPr="001425E0">
        <w:rPr>
          <w:rFonts w:ascii="Times New Roman" w:hAnsi="Times New Roman"/>
          <w:b/>
          <w:i/>
          <w:sz w:val="24"/>
          <w:szCs w:val="24"/>
        </w:rPr>
        <w:t>Таблица13. Календарный план финансовых вложений.</w:t>
      </w:r>
    </w:p>
    <w:tbl>
      <w:tblPr>
        <w:tblW w:w="0" w:type="auto"/>
        <w:tblLayout w:type="fixed"/>
        <w:tblCellMar>
          <w:left w:w="30" w:type="dxa"/>
          <w:right w:w="30" w:type="dxa"/>
        </w:tblCellMar>
        <w:tblLook w:val="0000" w:firstRow="0" w:lastRow="0" w:firstColumn="0" w:lastColumn="0" w:noHBand="0" w:noVBand="0"/>
      </w:tblPr>
      <w:tblGrid>
        <w:gridCol w:w="456"/>
        <w:gridCol w:w="2693"/>
        <w:gridCol w:w="1984"/>
        <w:gridCol w:w="2410"/>
        <w:gridCol w:w="1843"/>
      </w:tblGrid>
      <w:tr w:rsidR="00000000" w:rsidRPr="001425E0">
        <w:tblPrEx>
          <w:tblCellMar>
            <w:top w:w="0" w:type="dxa"/>
            <w:bottom w:w="0" w:type="dxa"/>
          </w:tblCellMar>
        </w:tblPrEx>
        <w:trPr>
          <w:trHeight w:val="679"/>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r w:rsidRPr="001425E0">
              <w:rPr>
                <w:b/>
                <w:i/>
                <w:color w:val="000000"/>
                <w:sz w:val="24"/>
                <w:szCs w:val="24"/>
              </w:rPr>
              <w:t>Этапы проекта</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r w:rsidRPr="001425E0">
              <w:rPr>
                <w:b/>
                <w:i/>
                <w:color w:val="000000"/>
                <w:sz w:val="24"/>
                <w:szCs w:val="24"/>
              </w:rPr>
              <w:t>Стоимость (руб.)</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r w:rsidRPr="001425E0">
              <w:rPr>
                <w:b/>
                <w:i/>
                <w:color w:val="000000"/>
                <w:sz w:val="24"/>
                <w:szCs w:val="24"/>
              </w:rPr>
              <w:t>Длительность этапа</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r w:rsidRPr="001425E0">
              <w:rPr>
                <w:b/>
                <w:i/>
                <w:color w:val="000000"/>
                <w:sz w:val="24"/>
                <w:szCs w:val="24"/>
              </w:rPr>
              <w:t>Период оп</w:t>
            </w:r>
            <w:r w:rsidRPr="001425E0">
              <w:rPr>
                <w:b/>
                <w:i/>
                <w:color w:val="000000"/>
                <w:sz w:val="24"/>
                <w:szCs w:val="24"/>
              </w:rPr>
              <w:t>латы</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Разработка  проекта</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1-ый месяц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2</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 xml:space="preserve">Ремонт помещения </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200000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2-ой месяц</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3</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 xml:space="preserve">Закупка и монтаж оборудования </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1404000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3-ий месяц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4</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Производство пробной партии (300 литров)*</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40560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4-ый месяц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5</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Разрешительная документация</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15000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5-ый месяцы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6</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Сертификация</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10000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6-ой месяц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7</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Приобретение автотранспорта</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216000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6-ой месяц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8</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Приобретение вспомога-тельного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218400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6-ой месяц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В начале</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9</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rPr>
                <w:b/>
                <w:i/>
                <w:color w:val="000000"/>
                <w:sz w:val="24"/>
                <w:szCs w:val="24"/>
              </w:rPr>
            </w:pPr>
            <w:r w:rsidRPr="001425E0">
              <w:rPr>
                <w:b/>
                <w:i/>
                <w:color w:val="000000"/>
                <w:sz w:val="24"/>
                <w:szCs w:val="24"/>
              </w:rPr>
              <w:t>Реклама</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20000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 xml:space="preserve">5, 6-ой месяцы </w:t>
            </w: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i/>
                <w:color w:val="000000"/>
                <w:sz w:val="24"/>
                <w:szCs w:val="24"/>
              </w:rPr>
            </w:pPr>
            <w:r w:rsidRPr="001425E0">
              <w:rPr>
                <w:i/>
                <w:color w:val="000000"/>
                <w:sz w:val="24"/>
                <w:szCs w:val="24"/>
              </w:rPr>
              <w:t>Ежемесячно</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r w:rsidRPr="001425E0">
              <w:rPr>
                <w:b/>
                <w:i/>
                <w:color w:val="000000"/>
                <w:sz w:val="24"/>
                <w:szCs w:val="24"/>
              </w:rPr>
              <w:t>Итого</w:t>
            </w:r>
            <w:r w:rsidRPr="001425E0">
              <w:rPr>
                <w:b/>
                <w:i/>
                <w:color w:val="000000"/>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r w:rsidRPr="001425E0">
              <w:rPr>
                <w:b/>
                <w:i/>
                <w:color w:val="000000"/>
                <w:sz w:val="24"/>
                <w:szCs w:val="24"/>
              </w:rPr>
              <w:t>2123960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i/>
                <w:color w:val="000000"/>
                <w:sz w:val="24"/>
                <w:szCs w:val="24"/>
              </w:rPr>
            </w:pPr>
          </w:p>
        </w:tc>
      </w:tr>
    </w:tbl>
    <w:p w:rsidR="00000000" w:rsidRPr="001425E0" w:rsidRDefault="001425E0">
      <w:pPr>
        <w:pStyle w:val="aa"/>
        <w:shd w:val="pct10" w:color="auto" w:fill="FFFFFF"/>
        <w:spacing w:before="120"/>
        <w:ind w:left="57" w:firstLine="0"/>
        <w:jc w:val="left"/>
        <w:rPr>
          <w:rFonts w:ascii="Times New Roman" w:hAnsi="Times New Roman"/>
          <w:i/>
          <w:sz w:val="24"/>
          <w:szCs w:val="24"/>
        </w:rPr>
      </w:pPr>
      <w:r w:rsidRPr="001425E0">
        <w:rPr>
          <w:rFonts w:ascii="Times New Roman" w:hAnsi="Times New Roman"/>
          <w:i/>
          <w:sz w:val="24"/>
          <w:szCs w:val="24"/>
        </w:rPr>
        <w:t>* - включая приобретение сырья на 2 месяца работы.</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 xml:space="preserve">При заполнении данной таблицы важным является не только стоимость каждого этапа, но и месяц осуществления конкретных выплат. Например, если ремонт помещения длится несколько месяцев, а оплата </w:t>
      </w:r>
      <w:r w:rsidRPr="001425E0">
        <w:rPr>
          <w:rFonts w:ascii="Times New Roman" w:hAnsi="Times New Roman"/>
          <w:sz w:val="24"/>
          <w:szCs w:val="24"/>
        </w:rPr>
        <w:t>при этом производится в начале работ, ее необходимо отразить в соответствующий период с целью корректности финансового расчета.</w:t>
      </w:r>
    </w:p>
    <w:p w:rsidR="00000000" w:rsidRPr="001425E0" w:rsidRDefault="001425E0">
      <w:pPr>
        <w:pStyle w:val="aa"/>
        <w:spacing w:before="120"/>
        <w:ind w:left="57"/>
        <w:rPr>
          <w:rFonts w:ascii="Times New Roman" w:hAnsi="Times New Roman"/>
          <w:sz w:val="24"/>
          <w:szCs w:val="24"/>
        </w:rPr>
      </w:pPr>
    </w:p>
    <w:p w:rsidR="00000000" w:rsidRPr="001425E0" w:rsidRDefault="001425E0" w:rsidP="001425E0">
      <w:pPr>
        <w:pStyle w:val="aa"/>
        <w:numPr>
          <w:ilvl w:val="0"/>
          <w:numId w:val="117"/>
        </w:numPr>
        <w:tabs>
          <w:tab w:val="left" w:pos="1137"/>
        </w:tabs>
        <w:spacing w:before="120"/>
        <w:rPr>
          <w:rFonts w:ascii="Times New Roman" w:hAnsi="Times New Roman"/>
          <w:b/>
          <w:sz w:val="24"/>
          <w:szCs w:val="24"/>
        </w:rPr>
      </w:pPr>
      <w:r w:rsidRPr="001425E0">
        <w:rPr>
          <w:rFonts w:ascii="Times New Roman" w:hAnsi="Times New Roman"/>
          <w:b/>
          <w:sz w:val="24"/>
          <w:szCs w:val="24"/>
        </w:rPr>
        <w:t xml:space="preserve">Ваш вариант </w:t>
      </w:r>
    </w:p>
    <w:p w:rsidR="00000000" w:rsidRPr="001425E0" w:rsidRDefault="001425E0">
      <w:pPr>
        <w:pStyle w:val="aa"/>
        <w:spacing w:before="120"/>
        <w:ind w:left="57"/>
        <w:rPr>
          <w:rFonts w:ascii="Times New Roman" w:hAnsi="Times New Roman"/>
          <w:b/>
          <w:sz w:val="24"/>
          <w:szCs w:val="24"/>
        </w:rPr>
      </w:pPr>
      <w:r w:rsidRPr="001425E0">
        <w:rPr>
          <w:rFonts w:ascii="Times New Roman" w:hAnsi="Times New Roman"/>
          <w:b/>
          <w:sz w:val="24"/>
          <w:szCs w:val="24"/>
        </w:rPr>
        <w:t>Календарный план финансовых вложений</w:t>
      </w:r>
    </w:p>
    <w:p w:rsidR="00000000" w:rsidRPr="001425E0" w:rsidRDefault="001425E0">
      <w:pPr>
        <w:pStyle w:val="aa"/>
        <w:spacing w:before="120"/>
        <w:ind w:left="57"/>
        <w:rPr>
          <w:rFonts w:ascii="Times New Roman" w:hAnsi="Times New Roman"/>
          <w:b/>
          <w:sz w:val="24"/>
          <w:szCs w:val="24"/>
        </w:rPr>
      </w:pPr>
    </w:p>
    <w:tbl>
      <w:tblPr>
        <w:tblW w:w="0" w:type="auto"/>
        <w:tblLayout w:type="fixed"/>
        <w:tblCellMar>
          <w:left w:w="30" w:type="dxa"/>
          <w:right w:w="30" w:type="dxa"/>
        </w:tblCellMar>
        <w:tblLook w:val="0000" w:firstRow="0" w:lastRow="0" w:firstColumn="0" w:lastColumn="0" w:noHBand="0" w:noVBand="0"/>
      </w:tblPr>
      <w:tblGrid>
        <w:gridCol w:w="456"/>
        <w:gridCol w:w="2551"/>
        <w:gridCol w:w="1559"/>
        <w:gridCol w:w="2268"/>
        <w:gridCol w:w="2552"/>
      </w:tblGrid>
      <w:tr w:rsidR="00000000" w:rsidRPr="001425E0">
        <w:tblPrEx>
          <w:tblCellMar>
            <w:top w:w="0" w:type="dxa"/>
            <w:bottom w:w="0" w:type="dxa"/>
          </w:tblCellMar>
        </w:tblPrEx>
        <w:trPr>
          <w:trHeight w:val="679"/>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r w:rsidRPr="001425E0">
              <w:rPr>
                <w:b/>
                <w:i/>
                <w:color w:val="000000"/>
                <w:sz w:val="24"/>
                <w:szCs w:val="24"/>
              </w:rPr>
              <w:t>Этапы проекта</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r w:rsidRPr="001425E0">
              <w:rPr>
                <w:b/>
                <w:i/>
                <w:color w:val="000000"/>
                <w:sz w:val="24"/>
                <w:szCs w:val="24"/>
              </w:rPr>
              <w:t>Стоимость (руб.)</w:t>
            </w: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r w:rsidRPr="001425E0">
              <w:rPr>
                <w:b/>
                <w:i/>
                <w:color w:val="000000"/>
                <w:sz w:val="24"/>
                <w:szCs w:val="24"/>
              </w:rPr>
              <w:t>Длительность этапа</w:t>
            </w: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r w:rsidRPr="001425E0">
              <w:rPr>
                <w:b/>
                <w:i/>
                <w:color w:val="000000"/>
                <w:sz w:val="24"/>
                <w:szCs w:val="24"/>
              </w:rPr>
              <w:t>Период оплаты</w:t>
            </w: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i/>
                <w:color w:val="000000"/>
                <w:sz w:val="24"/>
                <w:szCs w:val="24"/>
              </w:rPr>
            </w:pPr>
          </w:p>
        </w:tc>
      </w:tr>
      <w:tr w:rsidR="00000000" w:rsidRPr="001425E0">
        <w:tblPrEx>
          <w:tblCellMar>
            <w:top w:w="0" w:type="dxa"/>
            <w:bottom w:w="0" w:type="dxa"/>
          </w:tblCellMar>
        </w:tblPrEx>
        <w:trPr>
          <w:trHeight w:val="341"/>
        </w:trPr>
        <w:tc>
          <w:tcPr>
            <w:tcW w:w="456"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r w:rsidRPr="001425E0">
              <w:rPr>
                <w:b/>
                <w:i/>
                <w:color w:val="000000"/>
                <w:sz w:val="24"/>
                <w:szCs w:val="24"/>
              </w:rPr>
              <w:t>Итого:</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i/>
                <w:color w:val="000000"/>
                <w:sz w:val="24"/>
                <w:szCs w:val="24"/>
              </w:rPr>
            </w:pP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3.5.3. Общие издержки.</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Под общими (постоянными) издержками понимаются те затраты, которые не связаны напрямую с количеством произведенной продукции/услуг. Например, арендная плата за использование п</w:t>
      </w:r>
      <w:r w:rsidRPr="001425E0">
        <w:rPr>
          <w:rFonts w:ascii="Times New Roman" w:hAnsi="Times New Roman"/>
          <w:sz w:val="24"/>
          <w:szCs w:val="24"/>
        </w:rPr>
        <w:t xml:space="preserve">омещения вносится независимо от количества выпускаемой продукции и т.д.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Проект создания Мини-пивоварни предусматривает включение в расчет таких издержек, как аренда производственного помещения, транспортные расходы, затраты на телефон, рекламу. Не обойтис</w:t>
      </w:r>
      <w:r w:rsidRPr="001425E0">
        <w:rPr>
          <w:rFonts w:ascii="Times New Roman" w:hAnsi="Times New Roman"/>
          <w:sz w:val="24"/>
          <w:szCs w:val="24"/>
        </w:rPr>
        <w:t xml:space="preserve">ь и без общехозяйственных затрат, хотя они занимают незначительную долу в общей себестоимости. </w:t>
      </w:r>
    </w:p>
    <w:p w:rsidR="00000000" w:rsidRPr="001425E0" w:rsidRDefault="001425E0">
      <w:pPr>
        <w:pStyle w:val="aa"/>
        <w:shd w:val="pct10" w:color="auto" w:fill="FFFFFF"/>
        <w:spacing w:before="120" w:after="120"/>
        <w:ind w:left="57"/>
        <w:rPr>
          <w:rFonts w:ascii="Times New Roman" w:hAnsi="Times New Roman"/>
          <w:b/>
          <w:i/>
          <w:sz w:val="24"/>
          <w:szCs w:val="24"/>
        </w:rPr>
      </w:pPr>
      <w:r w:rsidRPr="001425E0">
        <w:rPr>
          <w:rFonts w:ascii="Times New Roman" w:hAnsi="Times New Roman"/>
          <w:b/>
          <w:i/>
          <w:sz w:val="24"/>
          <w:szCs w:val="24"/>
        </w:rPr>
        <w:t>Таблица 14. Общие издержки.</w:t>
      </w:r>
    </w:p>
    <w:tbl>
      <w:tblPr>
        <w:tblW w:w="0" w:type="auto"/>
        <w:tblLayout w:type="fixed"/>
        <w:tblCellMar>
          <w:left w:w="30" w:type="dxa"/>
          <w:right w:w="30" w:type="dxa"/>
        </w:tblCellMar>
        <w:tblLook w:val="0000" w:firstRow="0" w:lastRow="0" w:firstColumn="0" w:lastColumn="0" w:noHBand="0" w:noVBand="0"/>
      </w:tblPr>
      <w:tblGrid>
        <w:gridCol w:w="4790"/>
        <w:gridCol w:w="2328"/>
        <w:gridCol w:w="2410"/>
      </w:tblGrid>
      <w:tr w:rsidR="00000000" w:rsidRPr="001425E0">
        <w:tblPrEx>
          <w:tblCellMar>
            <w:top w:w="0" w:type="dxa"/>
            <w:bottom w:w="0" w:type="dxa"/>
          </w:tblCellMar>
        </w:tblPrEx>
        <w:trPr>
          <w:trHeight w:val="418"/>
        </w:trPr>
        <w:tc>
          <w:tcPr>
            <w:tcW w:w="4790" w:type="dxa"/>
            <w:tcBorders>
              <w:top w:val="single" w:sz="4" w:space="0" w:color="auto"/>
              <w:left w:val="single" w:sz="4" w:space="0" w:color="auto"/>
              <w:bottom w:val="single" w:sz="4"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Список издержек на управление, производство, маркетинг</w:t>
            </w:r>
          </w:p>
        </w:tc>
        <w:tc>
          <w:tcPr>
            <w:tcW w:w="2328" w:type="dxa"/>
            <w:tcBorders>
              <w:top w:val="single" w:sz="4" w:space="0" w:color="auto"/>
              <w:left w:val="single" w:sz="6" w:space="0" w:color="auto"/>
              <w:bottom w:val="single" w:sz="4"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Сумма в месяц    (руб.)</w:t>
            </w:r>
          </w:p>
        </w:tc>
        <w:tc>
          <w:tcPr>
            <w:tcW w:w="2410" w:type="dxa"/>
            <w:tcBorders>
              <w:top w:val="single" w:sz="4" w:space="0" w:color="auto"/>
              <w:left w:val="single" w:sz="6" w:space="0" w:color="auto"/>
              <w:bottom w:val="single" w:sz="4" w:space="0" w:color="auto"/>
              <w:right w:val="single" w:sz="4"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Периодичность</w:t>
            </w:r>
          </w:p>
        </w:tc>
      </w:tr>
      <w:tr w:rsidR="00000000" w:rsidRPr="001425E0">
        <w:tblPrEx>
          <w:tblCellMar>
            <w:top w:w="0" w:type="dxa"/>
            <w:bottom w:w="0" w:type="dxa"/>
          </w:tblCellMar>
        </w:tblPrEx>
        <w:trPr>
          <w:trHeight w:val="278"/>
        </w:trPr>
        <w:tc>
          <w:tcPr>
            <w:tcW w:w="4790" w:type="dxa"/>
            <w:tcBorders>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Арендные платежи, вкл. коммунальные пл</w:t>
            </w:r>
            <w:r w:rsidRPr="001425E0">
              <w:rPr>
                <w:color w:val="000000"/>
                <w:sz w:val="24"/>
                <w:szCs w:val="24"/>
              </w:rPr>
              <w:t>атежи</w:t>
            </w:r>
          </w:p>
        </w:tc>
        <w:tc>
          <w:tcPr>
            <w:tcW w:w="2328" w:type="dxa"/>
            <w:tcBorders>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18000</w:t>
            </w:r>
          </w:p>
        </w:tc>
        <w:tc>
          <w:tcPr>
            <w:tcW w:w="2410" w:type="dxa"/>
            <w:tcBorders>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Ежемесячно, весь проект</w:t>
            </w: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Текущая реклама</w:t>
            </w:r>
          </w:p>
        </w:tc>
        <w:tc>
          <w:tcPr>
            <w:tcW w:w="232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7500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Ежемесячно, период пр-ва</w:t>
            </w: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Транспортные расходы</w:t>
            </w:r>
          </w:p>
        </w:tc>
        <w:tc>
          <w:tcPr>
            <w:tcW w:w="232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10000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Ежем-чно, период пр-ва</w:t>
            </w: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Общехозяйственные расходы</w:t>
            </w:r>
          </w:p>
        </w:tc>
        <w:tc>
          <w:tcPr>
            <w:tcW w:w="232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350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Ежемесячно, период пр-ва</w:t>
            </w: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Итого до начала производства:</w:t>
            </w:r>
          </w:p>
        </w:tc>
        <w:tc>
          <w:tcPr>
            <w:tcW w:w="232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18000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Итого период производства:</w:t>
            </w:r>
          </w:p>
        </w:tc>
        <w:tc>
          <w:tcPr>
            <w:tcW w:w="232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35850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Величина арендной платы определялась из расчета площади помещения и ставки арендной платы выбранного помещения.</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Рекламная стратегия описывается в стратегии маркетинга.</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 xml:space="preserve">В Вашем расчете статьи издержек могут быть дополнены или изменены в зависимости </w:t>
      </w:r>
      <w:r w:rsidRPr="001425E0">
        <w:rPr>
          <w:rFonts w:ascii="Times New Roman" w:hAnsi="Times New Roman"/>
          <w:sz w:val="24"/>
          <w:szCs w:val="24"/>
        </w:rPr>
        <w:t>от конкретных условий бизнеса.</w:t>
      </w:r>
    </w:p>
    <w:p w:rsidR="00000000" w:rsidRPr="001425E0" w:rsidRDefault="001425E0">
      <w:pPr>
        <w:pStyle w:val="aa"/>
        <w:spacing w:before="120"/>
        <w:ind w:left="57"/>
        <w:rPr>
          <w:rFonts w:ascii="Times New Roman" w:hAnsi="Times New Roman"/>
          <w:sz w:val="24"/>
          <w:szCs w:val="24"/>
        </w:rPr>
      </w:pPr>
    </w:p>
    <w:p w:rsidR="00000000" w:rsidRPr="001425E0" w:rsidRDefault="001425E0" w:rsidP="001425E0">
      <w:pPr>
        <w:pStyle w:val="aa"/>
        <w:numPr>
          <w:ilvl w:val="0"/>
          <w:numId w:val="120"/>
        </w:numPr>
        <w:tabs>
          <w:tab w:val="clear" w:pos="360"/>
          <w:tab w:val="num" w:pos="1137"/>
        </w:tabs>
        <w:spacing w:before="120"/>
        <w:ind w:left="1137"/>
        <w:rPr>
          <w:rFonts w:ascii="Times New Roman" w:hAnsi="Times New Roman"/>
          <w:b/>
          <w:sz w:val="24"/>
          <w:szCs w:val="24"/>
          <w:u w:val="single"/>
        </w:rPr>
      </w:pPr>
      <w:r w:rsidRPr="001425E0">
        <w:rPr>
          <w:rFonts w:ascii="Times New Roman" w:hAnsi="Times New Roman"/>
          <w:b/>
          <w:sz w:val="24"/>
          <w:szCs w:val="24"/>
          <w:u w:val="single"/>
        </w:rPr>
        <w:t>Ваш вариант</w:t>
      </w:r>
    </w:p>
    <w:p w:rsidR="00000000" w:rsidRPr="001425E0" w:rsidRDefault="001425E0">
      <w:pPr>
        <w:pStyle w:val="aa"/>
        <w:spacing w:before="120"/>
        <w:ind w:left="57"/>
        <w:rPr>
          <w:rFonts w:ascii="Times New Roman" w:hAnsi="Times New Roman"/>
          <w:b/>
          <w:sz w:val="24"/>
          <w:szCs w:val="24"/>
        </w:rPr>
      </w:pPr>
      <w:r w:rsidRPr="001425E0">
        <w:rPr>
          <w:rFonts w:ascii="Times New Roman" w:hAnsi="Times New Roman"/>
          <w:b/>
          <w:sz w:val="24"/>
          <w:szCs w:val="24"/>
        </w:rPr>
        <w:t>Общие издержки</w:t>
      </w:r>
    </w:p>
    <w:p w:rsidR="00000000" w:rsidRPr="001425E0" w:rsidRDefault="001425E0">
      <w:pPr>
        <w:pStyle w:val="aa"/>
        <w:spacing w:before="120"/>
        <w:ind w:left="57"/>
        <w:rPr>
          <w:rFonts w:ascii="Times New Roman" w:hAnsi="Times New Roman"/>
          <w:b/>
          <w:sz w:val="24"/>
          <w:szCs w:val="24"/>
        </w:rPr>
      </w:pPr>
    </w:p>
    <w:tbl>
      <w:tblPr>
        <w:tblW w:w="0" w:type="auto"/>
        <w:tblLayout w:type="fixed"/>
        <w:tblCellMar>
          <w:left w:w="30" w:type="dxa"/>
          <w:right w:w="30" w:type="dxa"/>
        </w:tblCellMar>
        <w:tblLook w:val="0000" w:firstRow="0" w:lastRow="0" w:firstColumn="0" w:lastColumn="0" w:noHBand="0" w:noVBand="0"/>
      </w:tblPr>
      <w:tblGrid>
        <w:gridCol w:w="4790"/>
        <w:gridCol w:w="2364"/>
        <w:gridCol w:w="2271"/>
      </w:tblGrid>
      <w:tr w:rsidR="00000000" w:rsidRPr="001425E0">
        <w:tblPrEx>
          <w:tblCellMar>
            <w:top w:w="0" w:type="dxa"/>
            <w:bottom w:w="0" w:type="dxa"/>
          </w:tblCellMar>
        </w:tblPrEx>
        <w:trPr>
          <w:trHeight w:val="418"/>
        </w:trPr>
        <w:tc>
          <w:tcPr>
            <w:tcW w:w="4790" w:type="dxa"/>
            <w:tcBorders>
              <w:top w:val="single" w:sz="4" w:space="0" w:color="auto"/>
              <w:left w:val="single" w:sz="4" w:space="0" w:color="auto"/>
              <w:bottom w:val="single" w:sz="4"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Список издержек на управление, производство, маркетинг</w:t>
            </w:r>
          </w:p>
        </w:tc>
        <w:tc>
          <w:tcPr>
            <w:tcW w:w="2364" w:type="dxa"/>
            <w:tcBorders>
              <w:top w:val="single" w:sz="4" w:space="0" w:color="auto"/>
              <w:left w:val="single" w:sz="6" w:space="0" w:color="auto"/>
              <w:bottom w:val="single" w:sz="4"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Сумма в месяц    (руб.)</w:t>
            </w:r>
          </w:p>
        </w:tc>
        <w:tc>
          <w:tcPr>
            <w:tcW w:w="2271" w:type="dxa"/>
            <w:tcBorders>
              <w:top w:val="single" w:sz="4" w:space="0" w:color="auto"/>
              <w:left w:val="single" w:sz="6" w:space="0" w:color="auto"/>
              <w:bottom w:val="single" w:sz="4" w:space="0" w:color="auto"/>
              <w:right w:val="single" w:sz="4"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Разовые выплаты (руб.)</w:t>
            </w:r>
          </w:p>
        </w:tc>
      </w:tr>
      <w:tr w:rsidR="00000000" w:rsidRPr="001425E0">
        <w:tblPrEx>
          <w:tblCellMar>
            <w:top w:w="0" w:type="dxa"/>
            <w:bottom w:w="0" w:type="dxa"/>
          </w:tblCellMar>
        </w:tblPrEx>
        <w:trPr>
          <w:trHeight w:val="278"/>
        </w:trPr>
        <w:tc>
          <w:tcPr>
            <w:tcW w:w="4790" w:type="dxa"/>
            <w:tcBorders>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78"/>
        </w:trPr>
        <w:tc>
          <w:tcPr>
            <w:tcW w:w="47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Итого:</w:t>
            </w:r>
          </w:p>
        </w:tc>
        <w:tc>
          <w:tcPr>
            <w:tcW w:w="236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7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Следует понимать, что не существует абсолютно неизменн</w:t>
      </w:r>
      <w:r w:rsidRPr="001425E0">
        <w:rPr>
          <w:rFonts w:ascii="Times New Roman" w:hAnsi="Times New Roman"/>
          <w:sz w:val="24"/>
          <w:szCs w:val="24"/>
        </w:rPr>
        <w:t>ых постоянных издержек, величина которых может изменяться со временем в силу разных причин. Например, может возрасти стоимость аренды, измениться величина других затрат, поэтому по возможности нужно прогнозировать изменения и вносить их в финансовые расчет</w:t>
      </w:r>
      <w:r w:rsidRPr="001425E0">
        <w:rPr>
          <w:rFonts w:ascii="Times New Roman" w:hAnsi="Times New Roman"/>
          <w:sz w:val="24"/>
          <w:szCs w:val="24"/>
        </w:rPr>
        <w:t>ы. С целью упрощения рассматриваемого Примера, общие издержки по Проекту остаются неизменными на всем его протяжении.</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3.5.4. Затраты на персонал</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Пример создания Мини – пивоварни предусматривает включение в штат директора, бухгалтера, производственного пе</w:t>
      </w:r>
      <w:r w:rsidRPr="001425E0">
        <w:rPr>
          <w:rFonts w:ascii="Times New Roman" w:hAnsi="Times New Roman"/>
          <w:sz w:val="24"/>
          <w:szCs w:val="24"/>
        </w:rPr>
        <w:t>рсонала (см. п. 3.4.5.).</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Сформировав штатное расписание, необходимо определить величину заработной платы каждого работника. Это зависит от уровня заработка специалистов аналогичных предприятий, степени квалификации персонала. Форма оплаты может быть сдельн</w:t>
      </w:r>
      <w:r w:rsidRPr="001425E0">
        <w:rPr>
          <w:rFonts w:ascii="Times New Roman" w:hAnsi="Times New Roman"/>
          <w:sz w:val="24"/>
          <w:szCs w:val="24"/>
        </w:rPr>
        <w:t>ой, т.е. зависеть от объема выполненной работы, повременной и комбинированной. Выбор оптимальной формы оплаты труда зависит от специфики конкретного бизнеса. В случае сдельной формы оплаты затраты на зарплату относятся на прямые издержки.</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В нашем Примере з</w:t>
      </w:r>
      <w:r w:rsidRPr="001425E0">
        <w:rPr>
          <w:rFonts w:ascii="Times New Roman" w:hAnsi="Times New Roman"/>
          <w:sz w:val="24"/>
          <w:szCs w:val="24"/>
        </w:rPr>
        <w:t>аработная плата повременная и является постоянной на всем протяжении Проекта.</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hd w:val="pct10" w:color="auto" w:fill="FFFFFF"/>
        <w:spacing w:before="120"/>
        <w:ind w:left="57"/>
        <w:rPr>
          <w:rFonts w:ascii="Times New Roman" w:hAnsi="Times New Roman"/>
          <w:b/>
          <w:i/>
          <w:sz w:val="24"/>
          <w:szCs w:val="24"/>
        </w:rPr>
      </w:pPr>
      <w:r w:rsidRPr="001425E0">
        <w:rPr>
          <w:rFonts w:ascii="Times New Roman" w:hAnsi="Times New Roman"/>
          <w:b/>
          <w:i/>
          <w:sz w:val="24"/>
          <w:szCs w:val="24"/>
        </w:rPr>
        <w:t>Таблица15. Фонд оплаты труда.</w:t>
      </w:r>
    </w:p>
    <w:p w:rsidR="00000000" w:rsidRPr="001425E0" w:rsidRDefault="001425E0">
      <w:pPr>
        <w:pStyle w:val="aa"/>
        <w:shd w:val="pct10" w:color="auto" w:fill="FFFFFF"/>
        <w:spacing w:before="120"/>
        <w:ind w:left="57"/>
        <w:rPr>
          <w:rFonts w:ascii="Times New Roman" w:hAnsi="Times New Roman"/>
          <w:b/>
          <w:i/>
          <w:sz w:val="24"/>
          <w:szCs w:val="24"/>
        </w:rPr>
      </w:pPr>
    </w:p>
    <w:tbl>
      <w:tblPr>
        <w:tblW w:w="0" w:type="auto"/>
        <w:tblLayout w:type="fixed"/>
        <w:tblCellMar>
          <w:left w:w="30" w:type="dxa"/>
          <w:right w:w="30" w:type="dxa"/>
        </w:tblCellMar>
        <w:tblLook w:val="0000" w:firstRow="0" w:lastRow="0" w:firstColumn="0" w:lastColumn="0" w:noHBand="0" w:noVBand="0"/>
      </w:tblPr>
      <w:tblGrid>
        <w:gridCol w:w="3149"/>
        <w:gridCol w:w="1417"/>
        <w:gridCol w:w="1560"/>
        <w:gridCol w:w="1700"/>
        <w:gridCol w:w="1560"/>
      </w:tblGrid>
      <w:tr w:rsidR="00000000" w:rsidRPr="001425E0">
        <w:tblPrEx>
          <w:tblCellMar>
            <w:top w:w="0" w:type="dxa"/>
            <w:bottom w:w="0" w:type="dxa"/>
          </w:tblCellMar>
        </w:tblPrEx>
        <w:trPr>
          <w:trHeight w:val="1051"/>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Список должностей</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Количество работников</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Месячный оклад (руб.)</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Период использования работников (с…по…месяц)</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ФОТ по должностям (в месяц)</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lastRenderedPageBreak/>
              <w:t>Директор</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5 000  </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весь проект</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5 000  </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Бухгалтер</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3 500  </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весь проект</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3 500  </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Пивовар</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2</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3 500</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период пр-ва</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7 000</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Уборщица</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300  </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период пр-ва</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300  </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Водитель-экспедитор</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3 000  </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период пр-ва</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3 000  </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Итого до начала пр-ва</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2</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8 500</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Итого период пр-ва:</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6</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18</w:t>
            </w:r>
            <w:r w:rsidRPr="001425E0">
              <w:rPr>
                <w:b/>
                <w:color w:val="000000"/>
                <w:sz w:val="24"/>
                <w:szCs w:val="24"/>
              </w:rPr>
              <w:t xml:space="preserve"> 800</w:t>
            </w: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rsidP="001425E0">
      <w:pPr>
        <w:pStyle w:val="aa"/>
        <w:numPr>
          <w:ilvl w:val="0"/>
          <w:numId w:val="121"/>
        </w:numPr>
        <w:tabs>
          <w:tab w:val="clear" w:pos="360"/>
          <w:tab w:val="num" w:pos="1137"/>
        </w:tabs>
        <w:spacing w:before="120"/>
        <w:ind w:left="1137"/>
        <w:rPr>
          <w:rFonts w:ascii="Times New Roman" w:hAnsi="Times New Roman"/>
          <w:b/>
          <w:sz w:val="24"/>
          <w:szCs w:val="24"/>
          <w:u w:val="single"/>
        </w:rPr>
      </w:pPr>
      <w:r w:rsidRPr="001425E0">
        <w:rPr>
          <w:rFonts w:ascii="Times New Roman" w:hAnsi="Times New Roman"/>
          <w:b/>
          <w:sz w:val="24"/>
          <w:szCs w:val="24"/>
          <w:u w:val="single"/>
        </w:rPr>
        <w:t>Ваш вариант</w:t>
      </w:r>
    </w:p>
    <w:p w:rsidR="00000000" w:rsidRPr="001425E0" w:rsidRDefault="001425E0">
      <w:pPr>
        <w:pStyle w:val="aa"/>
        <w:spacing w:before="120"/>
        <w:ind w:left="57"/>
        <w:rPr>
          <w:rFonts w:ascii="Times New Roman" w:hAnsi="Times New Roman"/>
          <w:b/>
          <w:sz w:val="24"/>
          <w:szCs w:val="24"/>
        </w:rPr>
      </w:pPr>
      <w:r w:rsidRPr="001425E0">
        <w:rPr>
          <w:rFonts w:ascii="Times New Roman" w:hAnsi="Times New Roman"/>
          <w:b/>
          <w:sz w:val="24"/>
          <w:szCs w:val="24"/>
        </w:rPr>
        <w:t>Фонд оплаты труда</w:t>
      </w:r>
    </w:p>
    <w:p w:rsidR="00000000" w:rsidRPr="001425E0" w:rsidRDefault="001425E0">
      <w:pPr>
        <w:pStyle w:val="aa"/>
        <w:spacing w:before="120"/>
        <w:ind w:left="57"/>
        <w:rPr>
          <w:rFonts w:ascii="Times New Roman" w:hAnsi="Times New Roman"/>
          <w:b/>
          <w:sz w:val="24"/>
          <w:szCs w:val="24"/>
        </w:rPr>
      </w:pPr>
    </w:p>
    <w:tbl>
      <w:tblPr>
        <w:tblW w:w="0" w:type="auto"/>
        <w:tblLayout w:type="fixed"/>
        <w:tblCellMar>
          <w:left w:w="30" w:type="dxa"/>
          <w:right w:w="30" w:type="dxa"/>
        </w:tblCellMar>
        <w:tblLook w:val="0000" w:firstRow="0" w:lastRow="0" w:firstColumn="0" w:lastColumn="0" w:noHBand="0" w:noVBand="0"/>
      </w:tblPr>
      <w:tblGrid>
        <w:gridCol w:w="3149"/>
        <w:gridCol w:w="1417"/>
        <w:gridCol w:w="1560"/>
        <w:gridCol w:w="1700"/>
        <w:gridCol w:w="1560"/>
      </w:tblGrid>
      <w:tr w:rsidR="00000000" w:rsidRPr="001425E0">
        <w:tblPrEx>
          <w:tblCellMar>
            <w:top w:w="0" w:type="dxa"/>
            <w:bottom w:w="0" w:type="dxa"/>
          </w:tblCellMar>
        </w:tblPrEx>
        <w:trPr>
          <w:trHeight w:val="103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Список должностей</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Количество работников</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Месячный оклад (руб.)</w:t>
            </w: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Период использования работников (с…по…месяц)</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ФОТ по должностям (в месяц)</w:t>
            </w: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314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Итого:</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170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r>
    </w:tbl>
    <w:p w:rsidR="00000000" w:rsidRPr="001425E0" w:rsidRDefault="001425E0">
      <w:pPr>
        <w:pStyle w:val="aa"/>
        <w:spacing w:before="120"/>
        <w:ind w:left="57" w:firstLine="0"/>
        <w:rPr>
          <w:rFonts w:ascii="Times New Roman" w:hAnsi="Times New Roman"/>
          <w:sz w:val="24"/>
          <w:szCs w:val="24"/>
        </w:rPr>
      </w:pPr>
    </w:p>
    <w:p w:rsidR="00000000" w:rsidRPr="001425E0" w:rsidRDefault="001425E0">
      <w:pPr>
        <w:pStyle w:val="aa"/>
        <w:spacing w:before="120"/>
        <w:ind w:left="57" w:firstLine="0"/>
        <w:rPr>
          <w:rFonts w:ascii="Times New Roman" w:hAnsi="Times New Roman"/>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3.5.5. Сбыт продукци</w:t>
      </w:r>
      <w:r w:rsidRPr="001425E0">
        <w:rPr>
          <w:rFonts w:ascii="Times New Roman" w:hAnsi="Times New Roman"/>
          <w:b/>
          <w:i/>
          <w:sz w:val="24"/>
          <w:szCs w:val="24"/>
        </w:rPr>
        <w:t>и / услуг</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В разделе «Стратегия маркетинга» были определены два основных вида готовой продукции – пиво светлое и пиво темное. В финансовых расчетах не всегда имеет смысл перечислять весь перечень продукции, т.к. этот список может быть слишком длинным и меня</w:t>
      </w:r>
      <w:r w:rsidRPr="001425E0">
        <w:rPr>
          <w:rFonts w:ascii="Times New Roman" w:hAnsi="Times New Roman"/>
          <w:sz w:val="24"/>
          <w:szCs w:val="24"/>
        </w:rPr>
        <w:t>ться в зависимости от спроса. Поэтому здесь следует выделить основные группы, прочие усреднить по ценовому признаку.</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В соответствии с запланированной структурой объема продаж в плане сбыта (см. раздел Стратегия маркетинга) была составлена следующая обобщаю</w:t>
      </w:r>
      <w:r w:rsidRPr="001425E0">
        <w:rPr>
          <w:rFonts w:ascii="Times New Roman" w:hAnsi="Times New Roman"/>
          <w:sz w:val="24"/>
          <w:szCs w:val="24"/>
        </w:rPr>
        <w:t>щая таблица:</w:t>
      </w:r>
    </w:p>
    <w:p w:rsidR="00000000" w:rsidRPr="001425E0" w:rsidRDefault="001425E0">
      <w:pPr>
        <w:pStyle w:val="aa"/>
        <w:spacing w:before="120"/>
        <w:ind w:left="57"/>
        <w:rPr>
          <w:rFonts w:ascii="Times New Roman" w:hAnsi="Times New Roman"/>
          <w:b/>
          <w:i/>
          <w:sz w:val="24"/>
          <w:szCs w:val="24"/>
        </w:rPr>
      </w:pPr>
    </w:p>
    <w:p w:rsidR="00000000" w:rsidRPr="001425E0" w:rsidRDefault="001425E0">
      <w:pPr>
        <w:pStyle w:val="aa"/>
        <w:shd w:val="pct10" w:color="auto" w:fill="FFFFFF"/>
        <w:spacing w:before="120"/>
        <w:ind w:left="57"/>
        <w:rPr>
          <w:rFonts w:ascii="Times New Roman" w:hAnsi="Times New Roman"/>
          <w:b/>
          <w:i/>
          <w:sz w:val="24"/>
          <w:szCs w:val="24"/>
        </w:rPr>
      </w:pPr>
      <w:r w:rsidRPr="001425E0">
        <w:rPr>
          <w:rFonts w:ascii="Times New Roman" w:hAnsi="Times New Roman"/>
          <w:b/>
          <w:i/>
          <w:sz w:val="24"/>
          <w:szCs w:val="24"/>
        </w:rPr>
        <w:t xml:space="preserve">Таблица 16. Сбыт продукции. </w:t>
      </w:r>
    </w:p>
    <w:p w:rsidR="00000000" w:rsidRPr="001425E0" w:rsidRDefault="001425E0">
      <w:pPr>
        <w:pStyle w:val="aa"/>
        <w:shd w:val="pct10" w:color="auto" w:fill="FFFFFF"/>
        <w:spacing w:before="120"/>
        <w:ind w:left="57"/>
        <w:rPr>
          <w:rFonts w:ascii="Times New Roman" w:hAnsi="Times New Roman"/>
          <w:b/>
          <w:i/>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1560"/>
        <w:gridCol w:w="1134"/>
        <w:gridCol w:w="2221"/>
        <w:gridCol w:w="2173"/>
        <w:gridCol w:w="2269"/>
      </w:tblGrid>
      <w:tr w:rsidR="00000000" w:rsidRPr="001425E0">
        <w:tblPrEx>
          <w:tblCellMar>
            <w:top w:w="0" w:type="dxa"/>
            <w:bottom w:w="0" w:type="dxa"/>
          </w:tblCellMar>
        </w:tblPrEx>
        <w:trPr>
          <w:trHeight w:val="790"/>
        </w:trPr>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 xml:space="preserve">Наименование продукта </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rPr>
                <w:b/>
                <w:color w:val="000000"/>
                <w:sz w:val="24"/>
                <w:szCs w:val="24"/>
              </w:rPr>
            </w:pPr>
            <w:r w:rsidRPr="001425E0">
              <w:rPr>
                <w:b/>
                <w:color w:val="000000"/>
                <w:sz w:val="24"/>
                <w:szCs w:val="24"/>
              </w:rPr>
              <w:t>Ед. изм.</w:t>
            </w: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b/>
                <w:color w:val="000000"/>
                <w:sz w:val="24"/>
                <w:szCs w:val="24"/>
              </w:rPr>
            </w:pPr>
            <w:r w:rsidRPr="001425E0">
              <w:rPr>
                <w:b/>
                <w:color w:val="000000"/>
                <w:sz w:val="24"/>
                <w:szCs w:val="24"/>
              </w:rPr>
              <w:t>Объем продаж в месяц</w:t>
            </w:r>
          </w:p>
        </w:tc>
        <w:tc>
          <w:tcPr>
            <w:tcW w:w="217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Цена с учетом НДС (руб.)</w:t>
            </w:r>
          </w:p>
        </w:tc>
        <w:tc>
          <w:tcPr>
            <w:tcW w:w="226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b/>
                <w:color w:val="000000"/>
                <w:sz w:val="24"/>
                <w:szCs w:val="24"/>
              </w:rPr>
            </w:pPr>
            <w:r w:rsidRPr="001425E0">
              <w:rPr>
                <w:b/>
                <w:color w:val="000000"/>
                <w:sz w:val="24"/>
                <w:szCs w:val="24"/>
              </w:rPr>
              <w:t>Поступление от сбыта в месяц (3)Х(4) (руб.)</w:t>
            </w:r>
          </w:p>
        </w:tc>
      </w:tr>
      <w:tr w:rsidR="00000000" w:rsidRPr="001425E0">
        <w:tblPrEx>
          <w:tblCellMar>
            <w:top w:w="0" w:type="dxa"/>
            <w:bottom w:w="0" w:type="dxa"/>
          </w:tblCellMar>
        </w:tblPrEx>
        <w:trPr>
          <w:trHeight w:val="247"/>
        </w:trPr>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rPr>
                <w:b/>
                <w:color w:val="000000"/>
                <w:sz w:val="24"/>
                <w:szCs w:val="24"/>
              </w:rPr>
            </w:pPr>
            <w:r w:rsidRPr="001425E0">
              <w:rPr>
                <w:b/>
                <w:color w:val="000000"/>
                <w:sz w:val="24"/>
                <w:szCs w:val="24"/>
              </w:rPr>
              <w:t>2</w:t>
            </w: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3</w:t>
            </w:r>
          </w:p>
        </w:tc>
        <w:tc>
          <w:tcPr>
            <w:tcW w:w="217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4</w:t>
            </w:r>
          </w:p>
        </w:tc>
        <w:tc>
          <w:tcPr>
            <w:tcW w:w="226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5</w:t>
            </w:r>
          </w:p>
        </w:tc>
      </w:tr>
      <w:tr w:rsidR="00000000" w:rsidRPr="001425E0">
        <w:tblPrEx>
          <w:tblCellMar>
            <w:top w:w="0" w:type="dxa"/>
            <w:bottom w:w="0" w:type="dxa"/>
          </w:tblCellMar>
        </w:tblPrEx>
        <w:trPr>
          <w:trHeight w:val="310"/>
        </w:trPr>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color w:val="000000"/>
                <w:sz w:val="24"/>
                <w:szCs w:val="24"/>
              </w:rPr>
            </w:pPr>
            <w:r w:rsidRPr="001425E0">
              <w:rPr>
                <w:color w:val="000000"/>
                <w:sz w:val="24"/>
                <w:szCs w:val="24"/>
              </w:rPr>
              <w:t>Пиво светлое</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л</w:t>
            </w: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18000</w:t>
            </w:r>
          </w:p>
        </w:tc>
        <w:tc>
          <w:tcPr>
            <w:tcW w:w="217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11</w:t>
            </w:r>
          </w:p>
        </w:tc>
        <w:tc>
          <w:tcPr>
            <w:tcW w:w="226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198000</w:t>
            </w:r>
          </w:p>
        </w:tc>
      </w:tr>
      <w:tr w:rsidR="00000000" w:rsidRPr="001425E0">
        <w:tblPrEx>
          <w:tblCellMar>
            <w:top w:w="0" w:type="dxa"/>
            <w:bottom w:w="0" w:type="dxa"/>
          </w:tblCellMar>
        </w:tblPrEx>
        <w:trPr>
          <w:trHeight w:val="310"/>
        </w:trPr>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color w:val="000000"/>
                <w:sz w:val="24"/>
                <w:szCs w:val="24"/>
              </w:rPr>
            </w:pPr>
            <w:r w:rsidRPr="001425E0">
              <w:rPr>
                <w:color w:val="000000"/>
                <w:sz w:val="24"/>
                <w:szCs w:val="24"/>
              </w:rPr>
              <w:lastRenderedPageBreak/>
              <w:t>Пиво темное</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л</w:t>
            </w: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6000</w:t>
            </w:r>
          </w:p>
        </w:tc>
        <w:tc>
          <w:tcPr>
            <w:tcW w:w="217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13</w:t>
            </w:r>
          </w:p>
        </w:tc>
        <w:tc>
          <w:tcPr>
            <w:tcW w:w="226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color w:val="000000"/>
                <w:sz w:val="24"/>
                <w:szCs w:val="24"/>
              </w:rPr>
            </w:pPr>
            <w:r w:rsidRPr="001425E0">
              <w:rPr>
                <w:color w:val="000000"/>
                <w:sz w:val="24"/>
                <w:szCs w:val="24"/>
              </w:rPr>
              <w:t>78000</w:t>
            </w:r>
          </w:p>
        </w:tc>
      </w:tr>
      <w:tr w:rsidR="00000000" w:rsidRPr="001425E0">
        <w:tblPrEx>
          <w:tblCellMar>
            <w:top w:w="0" w:type="dxa"/>
            <w:bottom w:w="0" w:type="dxa"/>
          </w:tblCellMar>
        </w:tblPrEx>
        <w:trPr>
          <w:trHeight w:val="310"/>
        </w:trPr>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both"/>
              <w:rPr>
                <w:b/>
                <w:color w:val="000000"/>
                <w:sz w:val="24"/>
                <w:szCs w:val="24"/>
              </w:rPr>
            </w:pPr>
            <w:r w:rsidRPr="001425E0">
              <w:rPr>
                <w:b/>
                <w:color w:val="000000"/>
                <w:sz w:val="24"/>
                <w:szCs w:val="24"/>
              </w:rPr>
              <w:t>Итого</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b/>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b/>
                <w:color w:val="000000"/>
                <w:sz w:val="24"/>
                <w:szCs w:val="24"/>
              </w:rPr>
            </w:pPr>
            <w:r w:rsidRPr="001425E0">
              <w:rPr>
                <w:b/>
                <w:color w:val="000000"/>
                <w:sz w:val="24"/>
                <w:szCs w:val="24"/>
              </w:rPr>
              <w:t>24000</w:t>
            </w:r>
          </w:p>
        </w:tc>
        <w:tc>
          <w:tcPr>
            <w:tcW w:w="2173"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b/>
                <w:color w:val="000000"/>
                <w:sz w:val="24"/>
                <w:szCs w:val="24"/>
              </w:rPr>
            </w:pPr>
          </w:p>
        </w:tc>
        <w:tc>
          <w:tcPr>
            <w:tcW w:w="226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jc w:val="center"/>
              <w:rPr>
                <w:b/>
                <w:color w:val="000000"/>
                <w:sz w:val="24"/>
                <w:szCs w:val="24"/>
              </w:rPr>
            </w:pPr>
            <w:r w:rsidRPr="001425E0">
              <w:rPr>
                <w:b/>
                <w:color w:val="000000"/>
                <w:sz w:val="24"/>
                <w:szCs w:val="24"/>
              </w:rPr>
              <w:t>276</w:t>
            </w:r>
            <w:r w:rsidRPr="001425E0">
              <w:rPr>
                <w:b/>
                <w:color w:val="000000"/>
                <w:sz w:val="24"/>
                <w:szCs w:val="24"/>
              </w:rPr>
              <w:t>000</w:t>
            </w:r>
          </w:p>
        </w:tc>
      </w:tr>
    </w:tbl>
    <w:p w:rsidR="00000000" w:rsidRPr="001425E0" w:rsidRDefault="001425E0">
      <w:pPr>
        <w:pStyle w:val="aa"/>
        <w:spacing w:before="120"/>
        <w:ind w:firstLine="0"/>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Согласно календарному плану финансовых вложений, началом продаж может стать 7-ой месяц Проекта. Предполагается, что за этот период удастся заключить договора на поставку продукции в полном объеме и уже с 3-го месяца пивоварня сможет работать на 100%-</w:t>
      </w:r>
      <w:r w:rsidRPr="001425E0">
        <w:rPr>
          <w:rFonts w:ascii="Times New Roman" w:hAnsi="Times New Roman"/>
          <w:sz w:val="24"/>
          <w:szCs w:val="24"/>
        </w:rPr>
        <w:t>ной загрузке. В этом случае объем продаж по месяцам составит:</w:t>
      </w:r>
    </w:p>
    <w:p w:rsidR="00000000" w:rsidRPr="001425E0" w:rsidRDefault="001425E0">
      <w:pPr>
        <w:pStyle w:val="aa"/>
        <w:shd w:val="pct10" w:color="auto" w:fill="FFFFFF"/>
        <w:spacing w:before="120" w:after="120"/>
        <w:ind w:left="57"/>
        <w:rPr>
          <w:rFonts w:ascii="Times New Roman" w:hAnsi="Times New Roman"/>
          <w:b/>
          <w:i/>
          <w:sz w:val="24"/>
          <w:szCs w:val="24"/>
        </w:rPr>
      </w:pPr>
      <w:r w:rsidRPr="001425E0">
        <w:rPr>
          <w:rFonts w:ascii="Times New Roman" w:hAnsi="Times New Roman"/>
          <w:b/>
          <w:i/>
          <w:sz w:val="24"/>
          <w:szCs w:val="24"/>
        </w:rPr>
        <w:t>Таблица 17. Объем продаж.</w:t>
      </w:r>
    </w:p>
    <w:tbl>
      <w:tblPr>
        <w:tblW w:w="0" w:type="auto"/>
        <w:tblInd w:w="30" w:type="dxa"/>
        <w:tblLayout w:type="fixed"/>
        <w:tblCellMar>
          <w:left w:w="30" w:type="dxa"/>
          <w:right w:w="30" w:type="dxa"/>
        </w:tblCellMar>
        <w:tblLook w:val="0000" w:firstRow="0" w:lastRow="0" w:firstColumn="0" w:lastColumn="0" w:noHBand="0" w:noVBand="0"/>
      </w:tblPr>
      <w:tblGrid>
        <w:gridCol w:w="1985"/>
        <w:gridCol w:w="1417"/>
        <w:gridCol w:w="1488"/>
        <w:gridCol w:w="2056"/>
        <w:gridCol w:w="2410"/>
      </w:tblGrid>
      <w:tr w:rsidR="00000000" w:rsidRPr="001425E0">
        <w:tblPrEx>
          <w:tblCellMar>
            <w:top w:w="0" w:type="dxa"/>
            <w:bottom w:w="0" w:type="dxa"/>
          </w:tblCellMar>
        </w:tblPrEx>
        <w:trPr>
          <w:trHeight w:val="262"/>
        </w:trPr>
        <w:tc>
          <w:tcPr>
            <w:tcW w:w="3402" w:type="dxa"/>
            <w:gridSpan w:val="2"/>
            <w:tcBorders>
              <w:top w:val="single" w:sz="6" w:space="0" w:color="000000"/>
              <w:left w:val="single" w:sz="6" w:space="0" w:color="000000"/>
              <w:bottom w:val="single" w:sz="6" w:space="0" w:color="auto"/>
              <w:right w:val="single" w:sz="6" w:space="0" w:color="000000"/>
            </w:tcBorders>
            <w:shd w:val="clear" w:color="C0C0C0" w:fill="auto"/>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Объем продаж</w:t>
            </w:r>
          </w:p>
        </w:tc>
        <w:tc>
          <w:tcPr>
            <w:tcW w:w="1488" w:type="dxa"/>
            <w:tcBorders>
              <w:top w:val="single" w:sz="6" w:space="0" w:color="000000"/>
              <w:left w:val="single" w:sz="6" w:space="0" w:color="000000"/>
              <w:bottom w:val="single" w:sz="6" w:space="0" w:color="auto"/>
              <w:right w:val="single" w:sz="6" w:space="0" w:color="000000"/>
            </w:tcBorders>
            <w:shd w:val="clear" w:color="C0C0C0" w:fill="auto"/>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Месяц проекта</w:t>
            </w:r>
          </w:p>
        </w:tc>
        <w:tc>
          <w:tcPr>
            <w:tcW w:w="2056" w:type="dxa"/>
            <w:tcBorders>
              <w:top w:val="single" w:sz="6" w:space="0" w:color="000000"/>
              <w:left w:val="single" w:sz="6" w:space="0" w:color="000000"/>
              <w:bottom w:val="single" w:sz="6" w:space="0" w:color="auto"/>
              <w:right w:val="single" w:sz="6" w:space="0" w:color="000000"/>
            </w:tcBorders>
            <w:shd w:val="clear" w:color="C0C0C0" w:fill="auto"/>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месяц проекта</w:t>
            </w:r>
          </w:p>
        </w:tc>
        <w:tc>
          <w:tcPr>
            <w:tcW w:w="2410" w:type="dxa"/>
            <w:tcBorders>
              <w:top w:val="single" w:sz="6" w:space="0" w:color="000000"/>
              <w:left w:val="single" w:sz="6" w:space="0" w:color="000000"/>
              <w:bottom w:val="single" w:sz="6" w:space="0" w:color="auto"/>
              <w:right w:val="single" w:sz="6" w:space="0" w:color="000000"/>
            </w:tcBorders>
            <w:shd w:val="clear" w:color="C0C0C0" w:fill="auto"/>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месяц проекта</w:t>
            </w:r>
          </w:p>
        </w:tc>
      </w:tr>
      <w:tr w:rsidR="00000000" w:rsidRPr="001425E0">
        <w:tblPrEx>
          <w:tblCellMar>
            <w:top w:w="0" w:type="dxa"/>
            <w:bottom w:w="0" w:type="dxa"/>
          </w:tblCellMar>
        </w:tblPrEx>
        <w:trPr>
          <w:trHeight w:val="262"/>
        </w:trPr>
        <w:tc>
          <w:tcPr>
            <w:tcW w:w="1985"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148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7</w:t>
            </w:r>
          </w:p>
        </w:tc>
        <w:tc>
          <w:tcPr>
            <w:tcW w:w="20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8</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9 и далее</w:t>
            </w:r>
          </w:p>
        </w:tc>
      </w:tr>
      <w:tr w:rsidR="00000000" w:rsidRPr="001425E0">
        <w:tblPrEx>
          <w:tblCellMar>
            <w:top w:w="0" w:type="dxa"/>
            <w:bottom w:w="0" w:type="dxa"/>
          </w:tblCellMar>
        </w:tblPrEx>
        <w:trPr>
          <w:trHeight w:val="247"/>
        </w:trPr>
        <w:tc>
          <w:tcPr>
            <w:tcW w:w="1985"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Продукт</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Запланированный объем</w:t>
            </w:r>
          </w:p>
        </w:tc>
        <w:tc>
          <w:tcPr>
            <w:tcW w:w="148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p>
        </w:tc>
        <w:tc>
          <w:tcPr>
            <w:tcW w:w="20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p>
        </w:tc>
      </w:tr>
      <w:tr w:rsidR="00000000" w:rsidRPr="001425E0">
        <w:tblPrEx>
          <w:tblCellMar>
            <w:top w:w="0" w:type="dxa"/>
            <w:bottom w:w="0" w:type="dxa"/>
          </w:tblCellMar>
        </w:tblPrEx>
        <w:trPr>
          <w:trHeight w:val="250"/>
        </w:trPr>
        <w:tc>
          <w:tcPr>
            <w:tcW w:w="1985"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Пиво светлое</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18000</w:t>
            </w:r>
          </w:p>
        </w:tc>
        <w:tc>
          <w:tcPr>
            <w:tcW w:w="148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2250</w:t>
            </w:r>
          </w:p>
        </w:tc>
        <w:tc>
          <w:tcPr>
            <w:tcW w:w="20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14000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18000</w:t>
            </w:r>
          </w:p>
        </w:tc>
      </w:tr>
      <w:tr w:rsidR="00000000" w:rsidRPr="001425E0">
        <w:tblPrEx>
          <w:tblCellMar>
            <w:top w:w="0" w:type="dxa"/>
            <w:bottom w:w="0" w:type="dxa"/>
          </w:tblCellMar>
        </w:tblPrEx>
        <w:trPr>
          <w:trHeight w:val="250"/>
        </w:trPr>
        <w:tc>
          <w:tcPr>
            <w:tcW w:w="1985"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Пиво темное</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6000</w:t>
            </w:r>
          </w:p>
        </w:tc>
        <w:tc>
          <w:tcPr>
            <w:tcW w:w="148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750</w:t>
            </w:r>
          </w:p>
        </w:tc>
        <w:tc>
          <w:tcPr>
            <w:tcW w:w="20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600</w:t>
            </w:r>
            <w:r w:rsidRPr="001425E0">
              <w:rPr>
                <w:color w:val="000000"/>
                <w:sz w:val="24"/>
                <w:szCs w:val="24"/>
              </w:rPr>
              <w:t>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6000</w:t>
            </w:r>
          </w:p>
        </w:tc>
      </w:tr>
      <w:tr w:rsidR="00000000" w:rsidRPr="001425E0">
        <w:tblPrEx>
          <w:tblCellMar>
            <w:top w:w="0" w:type="dxa"/>
            <w:bottom w:w="0" w:type="dxa"/>
          </w:tblCellMar>
        </w:tblPrEx>
        <w:trPr>
          <w:trHeight w:val="262"/>
        </w:trPr>
        <w:tc>
          <w:tcPr>
            <w:tcW w:w="1985"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24000</w:t>
            </w:r>
          </w:p>
        </w:tc>
        <w:tc>
          <w:tcPr>
            <w:tcW w:w="148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3000</w:t>
            </w:r>
          </w:p>
        </w:tc>
        <w:tc>
          <w:tcPr>
            <w:tcW w:w="205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16000</w:t>
            </w:r>
          </w:p>
        </w:tc>
        <w:tc>
          <w:tcPr>
            <w:tcW w:w="241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center"/>
              <w:rPr>
                <w:color w:val="000000"/>
                <w:sz w:val="24"/>
                <w:szCs w:val="24"/>
              </w:rPr>
            </w:pPr>
            <w:r w:rsidRPr="001425E0">
              <w:rPr>
                <w:color w:val="000000"/>
                <w:sz w:val="24"/>
                <w:szCs w:val="24"/>
              </w:rPr>
              <w:t>24000</w:t>
            </w:r>
          </w:p>
        </w:tc>
      </w:tr>
    </w:tbl>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При заполнении своего варианта планируемого сбыта, Вы можете учесть колебания сбыта в разные временные периоды, например сезонность продаж и т.д.</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rsidP="001425E0">
      <w:pPr>
        <w:pStyle w:val="aa"/>
        <w:numPr>
          <w:ilvl w:val="0"/>
          <w:numId w:val="122"/>
        </w:numPr>
        <w:tabs>
          <w:tab w:val="clear" w:pos="360"/>
          <w:tab w:val="num" w:pos="1137"/>
        </w:tabs>
        <w:spacing w:before="120"/>
        <w:ind w:left="1137"/>
        <w:rPr>
          <w:rFonts w:ascii="Times New Roman" w:hAnsi="Times New Roman"/>
          <w:b/>
          <w:sz w:val="24"/>
          <w:szCs w:val="24"/>
          <w:u w:val="single"/>
        </w:rPr>
      </w:pPr>
      <w:r w:rsidRPr="001425E0">
        <w:rPr>
          <w:rFonts w:ascii="Times New Roman" w:hAnsi="Times New Roman"/>
          <w:b/>
          <w:sz w:val="24"/>
          <w:szCs w:val="24"/>
          <w:u w:val="single"/>
        </w:rPr>
        <w:t xml:space="preserve">Ваш вариант </w:t>
      </w:r>
    </w:p>
    <w:p w:rsidR="00000000" w:rsidRPr="001425E0" w:rsidRDefault="001425E0">
      <w:pPr>
        <w:pStyle w:val="aa"/>
        <w:spacing w:before="120"/>
        <w:ind w:left="57"/>
        <w:rPr>
          <w:rFonts w:ascii="Times New Roman" w:hAnsi="Times New Roman"/>
          <w:sz w:val="24"/>
          <w:szCs w:val="24"/>
        </w:rPr>
      </w:pPr>
    </w:p>
    <w:tbl>
      <w:tblPr>
        <w:tblW w:w="0" w:type="auto"/>
        <w:tblInd w:w="-112" w:type="dxa"/>
        <w:tblLayout w:type="fixed"/>
        <w:tblCellMar>
          <w:left w:w="30" w:type="dxa"/>
          <w:right w:w="30" w:type="dxa"/>
        </w:tblCellMar>
        <w:tblLook w:val="0000" w:firstRow="0" w:lastRow="0" w:firstColumn="0" w:lastColumn="0" w:noHBand="0" w:noVBand="0"/>
      </w:tblPr>
      <w:tblGrid>
        <w:gridCol w:w="1702"/>
        <w:gridCol w:w="1134"/>
        <w:gridCol w:w="2221"/>
        <w:gridCol w:w="2363"/>
        <w:gridCol w:w="2363"/>
      </w:tblGrid>
      <w:tr w:rsidR="00000000" w:rsidRPr="001425E0">
        <w:tblPrEx>
          <w:tblCellMar>
            <w:top w:w="0" w:type="dxa"/>
            <w:bottom w:w="0" w:type="dxa"/>
          </w:tblCellMar>
        </w:tblPrEx>
        <w:trPr>
          <w:trHeight w:val="370"/>
        </w:trPr>
        <w:tc>
          <w:tcPr>
            <w:tcW w:w="1702" w:type="dxa"/>
            <w:tcBorders>
              <w:top w:val="single" w:sz="6" w:space="0" w:color="000000"/>
              <w:left w:val="single" w:sz="6" w:space="0" w:color="000000"/>
              <w:bottom w:val="single" w:sz="6" w:space="0" w:color="auto"/>
            </w:tcBorders>
            <w:shd w:val="solid" w:color="C0C0C0" w:fill="auto"/>
          </w:tcPr>
          <w:p w:rsidR="00000000" w:rsidRPr="001425E0" w:rsidRDefault="001425E0">
            <w:pPr>
              <w:spacing w:before="120"/>
              <w:ind w:left="57"/>
              <w:jc w:val="both"/>
              <w:rPr>
                <w:b/>
                <w:color w:val="000000"/>
                <w:sz w:val="24"/>
                <w:szCs w:val="24"/>
              </w:rPr>
            </w:pPr>
            <w:r w:rsidRPr="001425E0">
              <w:rPr>
                <w:b/>
                <w:color w:val="000000"/>
                <w:sz w:val="24"/>
                <w:szCs w:val="24"/>
              </w:rPr>
              <w:t>Сбыт продукции</w:t>
            </w:r>
          </w:p>
        </w:tc>
        <w:tc>
          <w:tcPr>
            <w:tcW w:w="1134" w:type="dxa"/>
            <w:tcBorders>
              <w:top w:val="single" w:sz="6" w:space="0" w:color="000000"/>
              <w:bottom w:val="single" w:sz="6" w:space="0" w:color="auto"/>
            </w:tcBorders>
            <w:shd w:val="solid" w:color="C0C0C0" w:fill="auto"/>
          </w:tcPr>
          <w:p w:rsidR="00000000" w:rsidRPr="001425E0" w:rsidRDefault="001425E0">
            <w:pPr>
              <w:spacing w:before="120"/>
              <w:ind w:left="57"/>
              <w:jc w:val="both"/>
              <w:rPr>
                <w:b/>
                <w:color w:val="000000"/>
                <w:sz w:val="24"/>
                <w:szCs w:val="24"/>
              </w:rPr>
            </w:pPr>
          </w:p>
        </w:tc>
        <w:tc>
          <w:tcPr>
            <w:tcW w:w="2221" w:type="dxa"/>
            <w:tcBorders>
              <w:top w:val="single" w:sz="6" w:space="0" w:color="000000"/>
              <w:bottom w:val="single" w:sz="6" w:space="0" w:color="auto"/>
            </w:tcBorders>
            <w:shd w:val="solid" w:color="C0C0C0" w:fill="auto"/>
          </w:tcPr>
          <w:p w:rsidR="00000000" w:rsidRPr="001425E0" w:rsidRDefault="001425E0">
            <w:pPr>
              <w:spacing w:before="120"/>
              <w:ind w:left="57"/>
              <w:jc w:val="both"/>
              <w:rPr>
                <w:b/>
                <w:color w:val="000000"/>
                <w:sz w:val="24"/>
                <w:szCs w:val="24"/>
              </w:rPr>
            </w:pPr>
          </w:p>
        </w:tc>
        <w:tc>
          <w:tcPr>
            <w:tcW w:w="2363" w:type="dxa"/>
            <w:tcBorders>
              <w:top w:val="single" w:sz="6" w:space="0" w:color="000000"/>
              <w:bottom w:val="single" w:sz="6" w:space="0" w:color="auto"/>
            </w:tcBorders>
            <w:shd w:val="solid" w:color="C0C0C0" w:fill="auto"/>
          </w:tcPr>
          <w:p w:rsidR="00000000" w:rsidRPr="001425E0" w:rsidRDefault="001425E0">
            <w:pPr>
              <w:spacing w:before="120"/>
              <w:ind w:left="57"/>
              <w:jc w:val="both"/>
              <w:rPr>
                <w:b/>
                <w:color w:val="000000"/>
                <w:sz w:val="24"/>
                <w:szCs w:val="24"/>
              </w:rPr>
            </w:pPr>
          </w:p>
        </w:tc>
        <w:tc>
          <w:tcPr>
            <w:tcW w:w="2363" w:type="dxa"/>
            <w:tcBorders>
              <w:top w:val="single" w:sz="6" w:space="0" w:color="000000"/>
              <w:bottom w:val="single" w:sz="6" w:space="0" w:color="auto"/>
            </w:tcBorders>
            <w:shd w:val="solid" w:color="C0C0C0" w:fill="auto"/>
          </w:tcPr>
          <w:p w:rsidR="00000000" w:rsidRPr="001425E0" w:rsidRDefault="001425E0">
            <w:pPr>
              <w:spacing w:before="120"/>
              <w:ind w:left="57"/>
              <w:jc w:val="both"/>
              <w:rPr>
                <w:b/>
                <w:color w:val="000000"/>
                <w:sz w:val="24"/>
                <w:szCs w:val="24"/>
              </w:rPr>
            </w:pPr>
          </w:p>
        </w:tc>
      </w:tr>
      <w:tr w:rsidR="00000000" w:rsidRPr="001425E0">
        <w:tblPrEx>
          <w:tblCellMar>
            <w:top w:w="0" w:type="dxa"/>
            <w:bottom w:w="0" w:type="dxa"/>
          </w:tblCellMar>
        </w:tblPrEx>
        <w:trPr>
          <w:trHeight w:val="79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 xml:space="preserve">Наименование продукта </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 xml:space="preserve">Ед. изм. </w:t>
            </w: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Объем пр</w:t>
            </w:r>
            <w:r w:rsidRPr="001425E0">
              <w:rPr>
                <w:b/>
                <w:color w:val="000000"/>
                <w:sz w:val="24"/>
                <w:szCs w:val="24"/>
              </w:rPr>
              <w:t xml:space="preserve">одаж в месяц </w:t>
            </w: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Цена с учетом НДС (руб.)</w:t>
            </w: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Поступление от сбыта в месяц (3)Х(4) (руб.)</w:t>
            </w:r>
          </w:p>
        </w:tc>
      </w:tr>
      <w:tr w:rsidR="00000000" w:rsidRPr="001425E0">
        <w:tblPrEx>
          <w:tblCellMar>
            <w:top w:w="0" w:type="dxa"/>
            <w:bottom w:w="0" w:type="dxa"/>
          </w:tblCellMar>
        </w:tblPrEx>
        <w:trPr>
          <w:trHeight w:val="247"/>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2</w:t>
            </w: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3</w:t>
            </w: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4</w:t>
            </w: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5</w:t>
            </w: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2" w:type="dxa"/>
            <w:tcBorders>
              <w:top w:val="single" w:sz="6" w:space="0" w:color="auto"/>
              <w:left w:val="single" w:sz="6" w:space="0" w:color="000000"/>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Итого</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2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363"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p>
    <w:tbl>
      <w:tblPr>
        <w:tblW w:w="0" w:type="auto"/>
        <w:tblInd w:w="-112" w:type="dxa"/>
        <w:tblLayout w:type="fixed"/>
        <w:tblCellMar>
          <w:left w:w="30" w:type="dxa"/>
          <w:right w:w="30" w:type="dxa"/>
        </w:tblCellMar>
        <w:tblLook w:val="0000" w:firstRow="0" w:lastRow="0" w:firstColumn="0" w:lastColumn="0" w:noHBand="0" w:noVBand="0"/>
      </w:tblPr>
      <w:tblGrid>
        <w:gridCol w:w="1490"/>
        <w:gridCol w:w="1487"/>
        <w:gridCol w:w="1121"/>
        <w:gridCol w:w="1121"/>
        <w:gridCol w:w="1121"/>
        <w:gridCol w:w="1121"/>
        <w:gridCol w:w="1121"/>
        <w:gridCol w:w="1199"/>
      </w:tblGrid>
      <w:tr w:rsidR="00000000" w:rsidRPr="001425E0">
        <w:tblPrEx>
          <w:tblCellMar>
            <w:top w:w="0" w:type="dxa"/>
            <w:bottom w:w="0" w:type="dxa"/>
          </w:tblCellMar>
        </w:tblPrEx>
        <w:trPr>
          <w:trHeight w:val="262"/>
        </w:trPr>
        <w:tc>
          <w:tcPr>
            <w:tcW w:w="2977" w:type="dxa"/>
            <w:gridSpan w:val="2"/>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b/>
                <w:color w:val="000000"/>
                <w:sz w:val="24"/>
                <w:szCs w:val="24"/>
              </w:rPr>
            </w:pPr>
            <w:r w:rsidRPr="001425E0">
              <w:rPr>
                <w:b/>
                <w:color w:val="000000"/>
                <w:sz w:val="24"/>
                <w:szCs w:val="24"/>
              </w:rPr>
              <w:t>Объем продаж</w:t>
            </w:r>
          </w:p>
        </w:tc>
        <w:tc>
          <w:tcPr>
            <w:tcW w:w="1121" w:type="dxa"/>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color w:val="000000"/>
                <w:sz w:val="24"/>
                <w:szCs w:val="24"/>
              </w:rPr>
            </w:pPr>
          </w:p>
        </w:tc>
        <w:tc>
          <w:tcPr>
            <w:tcW w:w="1121" w:type="dxa"/>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color w:val="000000"/>
                <w:sz w:val="24"/>
                <w:szCs w:val="24"/>
              </w:rPr>
            </w:pPr>
          </w:p>
        </w:tc>
        <w:tc>
          <w:tcPr>
            <w:tcW w:w="1121" w:type="dxa"/>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color w:val="000000"/>
                <w:sz w:val="24"/>
                <w:szCs w:val="24"/>
              </w:rPr>
            </w:pPr>
          </w:p>
        </w:tc>
        <w:tc>
          <w:tcPr>
            <w:tcW w:w="1121" w:type="dxa"/>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color w:val="000000"/>
                <w:sz w:val="24"/>
                <w:szCs w:val="24"/>
              </w:rPr>
            </w:pPr>
          </w:p>
        </w:tc>
        <w:tc>
          <w:tcPr>
            <w:tcW w:w="1121" w:type="dxa"/>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color w:val="000000"/>
                <w:sz w:val="24"/>
                <w:szCs w:val="24"/>
              </w:rPr>
            </w:pPr>
          </w:p>
        </w:tc>
        <w:tc>
          <w:tcPr>
            <w:tcW w:w="1199" w:type="dxa"/>
            <w:tcBorders>
              <w:top w:val="single" w:sz="6" w:space="0" w:color="000000"/>
              <w:left w:val="single" w:sz="6" w:space="0" w:color="000000"/>
              <w:bottom w:val="single" w:sz="6" w:space="0" w:color="auto"/>
              <w:right w:val="single" w:sz="6" w:space="0" w:color="000000"/>
            </w:tcBorders>
            <w:shd w:val="solid" w:color="C0C0C0" w:fill="auto"/>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62"/>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1</w:t>
            </w: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2</w:t>
            </w: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3</w:t>
            </w: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4</w:t>
            </w: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5</w:t>
            </w: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6</w:t>
            </w:r>
          </w:p>
        </w:tc>
      </w:tr>
      <w:tr w:rsidR="00000000" w:rsidRPr="001425E0">
        <w:tblPrEx>
          <w:tblCellMar>
            <w:top w:w="0" w:type="dxa"/>
            <w:bottom w:w="0" w:type="dxa"/>
          </w:tblCellMar>
        </w:tblPrEx>
        <w:trPr>
          <w:trHeight w:val="247"/>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Продукт</w:t>
            </w: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Запланированный объем</w:t>
            </w: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50"/>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262"/>
        </w:trPr>
        <w:tc>
          <w:tcPr>
            <w:tcW w:w="149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2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9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3.5.6. Прямые издержки</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 xml:space="preserve">К прямым (переменным) издержкам относятся те статьи затрат, величина которых непосредственно зависит от производимого объема продукции / услуг. </w:t>
      </w:r>
    </w:p>
    <w:p w:rsidR="00000000" w:rsidRPr="001425E0" w:rsidRDefault="001425E0">
      <w:pPr>
        <w:spacing w:before="120" w:after="60"/>
        <w:ind w:left="57" w:firstLine="720"/>
        <w:jc w:val="both"/>
        <w:rPr>
          <w:sz w:val="24"/>
          <w:szCs w:val="24"/>
        </w:rPr>
      </w:pPr>
      <w:r w:rsidRPr="001425E0">
        <w:rPr>
          <w:sz w:val="24"/>
          <w:szCs w:val="24"/>
        </w:rPr>
        <w:t>Основным сырьем для производства пива являются солод, х</w:t>
      </w:r>
      <w:r w:rsidRPr="001425E0">
        <w:rPr>
          <w:sz w:val="24"/>
          <w:szCs w:val="24"/>
        </w:rPr>
        <w:t>мель, вода и дрожжи. Кроме того, при приготовлении пива на мини-пивзаводе используют вспомогательные материалы (моющие и дезинфицирующие средства, фильтрующие материалы и др.), разрешенные к применению органами здравоохранения и предусмотренные технологией</w:t>
      </w:r>
      <w:r w:rsidRPr="001425E0">
        <w:rPr>
          <w:sz w:val="24"/>
          <w:szCs w:val="24"/>
        </w:rPr>
        <w:t xml:space="preserve"> приготовления различных сортов пива.</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Перечень прямых издержек по Проекту с указанием их общей стоимости и расхода на единицу каждого продукта приведен в следующей таблице:</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hd w:val="pct10" w:color="auto" w:fill="FFFFFF"/>
        <w:spacing w:before="120"/>
        <w:ind w:left="57"/>
        <w:rPr>
          <w:rFonts w:ascii="Times New Roman" w:hAnsi="Times New Roman"/>
          <w:sz w:val="24"/>
          <w:szCs w:val="24"/>
        </w:rPr>
      </w:pPr>
      <w:r w:rsidRPr="001425E0">
        <w:rPr>
          <w:rFonts w:ascii="Times New Roman" w:hAnsi="Times New Roman"/>
          <w:b/>
          <w:i/>
          <w:sz w:val="24"/>
          <w:szCs w:val="24"/>
        </w:rPr>
        <w:t>Таблица 18. Прямые издержки</w:t>
      </w:r>
      <w:r w:rsidRPr="001425E0">
        <w:rPr>
          <w:rFonts w:ascii="Times New Roman" w:hAnsi="Times New Roman"/>
          <w:sz w:val="24"/>
          <w:szCs w:val="24"/>
        </w:rPr>
        <w:t>.</w:t>
      </w:r>
    </w:p>
    <w:tbl>
      <w:tblPr>
        <w:tblW w:w="0" w:type="auto"/>
        <w:tblInd w:w="30" w:type="dxa"/>
        <w:tblLayout w:type="fixed"/>
        <w:tblCellMar>
          <w:left w:w="30" w:type="dxa"/>
          <w:right w:w="30" w:type="dxa"/>
        </w:tblCellMar>
        <w:tblLook w:val="0000" w:firstRow="0" w:lastRow="0" w:firstColumn="0" w:lastColumn="0" w:noHBand="0" w:noVBand="0"/>
      </w:tblPr>
      <w:tblGrid>
        <w:gridCol w:w="2127"/>
        <w:gridCol w:w="2126"/>
        <w:gridCol w:w="992"/>
        <w:gridCol w:w="1559"/>
        <w:gridCol w:w="1134"/>
        <w:gridCol w:w="1418"/>
      </w:tblGrid>
      <w:tr w:rsidR="00000000" w:rsidRPr="001425E0">
        <w:tblPrEx>
          <w:tblCellMar>
            <w:top w:w="0" w:type="dxa"/>
            <w:bottom w:w="0" w:type="dxa"/>
          </w:tblCellMar>
        </w:tblPrEx>
        <w:trPr>
          <w:trHeight w:val="1068"/>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Продукт</w:t>
            </w: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Наименование сырья</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Ед. изм.</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Цена сырья за еди</w:t>
            </w:r>
            <w:r w:rsidRPr="001425E0">
              <w:rPr>
                <w:b/>
                <w:color w:val="000000"/>
                <w:sz w:val="24"/>
                <w:szCs w:val="24"/>
              </w:rPr>
              <w:t>ницу измерения (руб)</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Расход</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Итого (4)х(5)</w:t>
            </w:r>
          </w:p>
        </w:tc>
      </w:tr>
      <w:tr w:rsidR="00000000" w:rsidRPr="001425E0">
        <w:tblPrEx>
          <w:tblCellMar>
            <w:top w:w="0" w:type="dxa"/>
            <w:bottom w:w="0" w:type="dxa"/>
          </w:tblCellMar>
        </w:tblPrEx>
        <w:trPr>
          <w:trHeight w:val="262"/>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3</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5</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6</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Пиво светлое (на л)</w:t>
            </w: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Вода </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куб.м</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9,24</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0,0025</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0,0231</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Солод</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кг</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7,5</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0,18</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1,35</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Хмель</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кг</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84</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0,002</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0,168</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Дрожжи</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кг</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200</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0,0004</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0,08</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 xml:space="preserve">Электроэнергия </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к/Вт/ч</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0,45</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0,18</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0,081</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Канализация</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Куб.м</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8,1</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0,003</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0,02</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Итого:</w:t>
            </w:r>
          </w:p>
        </w:tc>
        <w:tc>
          <w:tcPr>
            <w:tcW w:w="2126"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1.722</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2126" w:type="dxa"/>
            <w:tcBorders>
              <w:top w:val="single" w:sz="6" w:space="0" w:color="auto"/>
              <w:left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992" w:type="dxa"/>
            <w:tcBorders>
              <w:top w:val="single" w:sz="6" w:space="0" w:color="auto"/>
              <w:left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1559" w:type="dxa"/>
            <w:tcBorders>
              <w:top w:val="single" w:sz="6" w:space="0" w:color="auto"/>
              <w:left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1134" w:type="dxa"/>
            <w:tcBorders>
              <w:top w:val="single" w:sz="6" w:space="0" w:color="auto"/>
              <w:left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p>
        </w:tc>
        <w:tc>
          <w:tcPr>
            <w:tcW w:w="1418" w:type="dxa"/>
            <w:tcBorders>
              <w:top w:val="single" w:sz="6" w:space="0" w:color="auto"/>
              <w:left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r w:rsidRPr="001425E0">
              <w:rPr>
                <w:b/>
                <w:color w:val="000000"/>
                <w:sz w:val="24"/>
                <w:szCs w:val="24"/>
              </w:rPr>
              <w:t>Пиво темное (на л)</w:t>
            </w: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 xml:space="preserve">Вода </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куб.м</w:t>
            </w: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9,24</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0,0025</w:t>
            </w: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0,0231</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Солод</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куб.м</w:t>
            </w: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8,5</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0,18</w:t>
            </w: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1,53</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Хмель</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кг</w:t>
            </w: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84</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0,002</w:t>
            </w: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0,143</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Дрожжи</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200</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0,0004</w:t>
            </w: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0,08</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 xml:space="preserve">Электроэнергия </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к/Вт/ч</w:t>
            </w: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0,45</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0,18</w:t>
            </w: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0,081</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Канализация</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к/Вт/ч</w:t>
            </w: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8,1</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0,003</w:t>
            </w: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color w:val="000000"/>
                <w:sz w:val="24"/>
                <w:szCs w:val="24"/>
              </w:rPr>
            </w:pPr>
            <w:r w:rsidRPr="001425E0">
              <w:rPr>
                <w:color w:val="000000"/>
                <w:sz w:val="24"/>
                <w:szCs w:val="24"/>
              </w:rPr>
              <w:t>0,02</w:t>
            </w:r>
          </w:p>
        </w:tc>
      </w:tr>
      <w:tr w:rsidR="00000000" w:rsidRPr="001425E0">
        <w:tblPrEx>
          <w:tblCellMar>
            <w:top w:w="0" w:type="dxa"/>
            <w:bottom w:w="0" w:type="dxa"/>
          </w:tblCellMar>
        </w:tblPrEx>
        <w:trPr>
          <w:trHeight w:val="310"/>
        </w:trPr>
        <w:tc>
          <w:tcPr>
            <w:tcW w:w="2127"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r w:rsidRPr="001425E0">
              <w:rPr>
                <w:b/>
                <w:color w:val="000000"/>
                <w:sz w:val="24"/>
                <w:szCs w:val="24"/>
              </w:rPr>
              <w:t>Итого:</w:t>
            </w:r>
          </w:p>
        </w:tc>
        <w:tc>
          <w:tcPr>
            <w:tcW w:w="2126"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shd w:val="pct10" w:color="auto" w:fill="FFFFFF"/>
          </w:tcPr>
          <w:p w:rsidR="00000000" w:rsidRPr="001425E0" w:rsidRDefault="001425E0">
            <w:pPr>
              <w:spacing w:before="120"/>
              <w:ind w:left="57"/>
              <w:jc w:val="both"/>
              <w:rPr>
                <w:b/>
                <w:color w:val="000000"/>
                <w:sz w:val="24"/>
                <w:szCs w:val="24"/>
              </w:rPr>
            </w:pPr>
            <w:r w:rsidRPr="001425E0">
              <w:rPr>
                <w:b/>
                <w:color w:val="000000"/>
                <w:sz w:val="24"/>
                <w:szCs w:val="24"/>
              </w:rPr>
              <w:t>1,877</w:t>
            </w: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lastRenderedPageBreak/>
        <w:t>Теперь заполните таблицу прямых издержек, используя информацию о ценах на сырье в Вашем регионе и о расходе сырья в соответствии с тем оборудованием, которое Вы выбрали.</w:t>
      </w:r>
    </w:p>
    <w:p w:rsidR="00000000" w:rsidRPr="001425E0" w:rsidRDefault="001425E0">
      <w:pPr>
        <w:pStyle w:val="aa"/>
        <w:spacing w:before="120"/>
        <w:ind w:left="57"/>
        <w:rPr>
          <w:rFonts w:ascii="Times New Roman" w:hAnsi="Times New Roman"/>
          <w:sz w:val="24"/>
          <w:szCs w:val="24"/>
        </w:rPr>
      </w:pPr>
    </w:p>
    <w:p w:rsidR="00000000" w:rsidRPr="001425E0" w:rsidRDefault="001425E0" w:rsidP="001425E0">
      <w:pPr>
        <w:pStyle w:val="aa"/>
        <w:numPr>
          <w:ilvl w:val="0"/>
          <w:numId w:val="123"/>
        </w:numPr>
        <w:tabs>
          <w:tab w:val="clear" w:pos="360"/>
          <w:tab w:val="num" w:pos="1137"/>
        </w:tabs>
        <w:spacing w:before="120"/>
        <w:ind w:left="1137"/>
        <w:rPr>
          <w:rFonts w:ascii="Times New Roman" w:hAnsi="Times New Roman"/>
          <w:b/>
          <w:sz w:val="24"/>
          <w:szCs w:val="24"/>
          <w:u w:val="single"/>
        </w:rPr>
      </w:pPr>
      <w:r w:rsidRPr="001425E0">
        <w:rPr>
          <w:rFonts w:ascii="Times New Roman" w:hAnsi="Times New Roman"/>
          <w:b/>
          <w:sz w:val="24"/>
          <w:szCs w:val="24"/>
          <w:u w:val="single"/>
        </w:rPr>
        <w:t>Ваш вариант</w:t>
      </w:r>
    </w:p>
    <w:p w:rsidR="00000000" w:rsidRPr="001425E0" w:rsidRDefault="001425E0">
      <w:pPr>
        <w:pStyle w:val="aa"/>
        <w:spacing w:before="120"/>
        <w:ind w:left="57"/>
        <w:rPr>
          <w:rFonts w:ascii="Times New Roman" w:hAnsi="Times New Roman"/>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1701"/>
        <w:gridCol w:w="2552"/>
        <w:gridCol w:w="992"/>
        <w:gridCol w:w="1418"/>
        <w:gridCol w:w="1134"/>
        <w:gridCol w:w="1559"/>
      </w:tblGrid>
      <w:tr w:rsidR="00000000" w:rsidRPr="001425E0">
        <w:tblPrEx>
          <w:tblCellMar>
            <w:top w:w="0" w:type="dxa"/>
            <w:bottom w:w="0" w:type="dxa"/>
          </w:tblCellMar>
        </w:tblPrEx>
        <w:trPr>
          <w:trHeight w:val="1068"/>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Продукт</w:t>
            </w: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Наименование сырья</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Ед. изм.</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Цена сырья за единицу измерения (</w:t>
            </w:r>
            <w:r w:rsidRPr="001425E0">
              <w:rPr>
                <w:b/>
                <w:color w:val="000000"/>
                <w:sz w:val="24"/>
                <w:szCs w:val="24"/>
              </w:rPr>
              <w:t>руб)</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Расход</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Итого (4)х(5)</w:t>
            </w:r>
          </w:p>
        </w:tc>
      </w:tr>
      <w:tr w:rsidR="00000000" w:rsidRPr="001425E0">
        <w:tblPrEx>
          <w:tblCellMar>
            <w:top w:w="0" w:type="dxa"/>
            <w:bottom w:w="0" w:type="dxa"/>
          </w:tblCellMar>
        </w:tblPrEx>
        <w:trPr>
          <w:trHeight w:val="262"/>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1</w:t>
            </w: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5</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6</w:t>
            </w: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310"/>
        </w:trPr>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3.5.7. Финансирование Проекта</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Определив затратную часть Проекта, включая ин</w:t>
      </w:r>
      <w:r w:rsidRPr="001425E0">
        <w:rPr>
          <w:rFonts w:ascii="Times New Roman" w:hAnsi="Times New Roman"/>
          <w:sz w:val="24"/>
          <w:szCs w:val="24"/>
        </w:rPr>
        <w:t xml:space="preserve">вестиционные и текущие платежи, закупку сырья и материалов, необходимо определить источники финансовых ресурсов.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Первоначальный капитал, необходимый для создания бизнеса, может быть собственным и заемным. К заемным источникам финансирования относятся всяк</w:t>
      </w:r>
      <w:r w:rsidRPr="001425E0">
        <w:rPr>
          <w:rFonts w:ascii="Times New Roman" w:hAnsi="Times New Roman"/>
          <w:sz w:val="24"/>
          <w:szCs w:val="24"/>
        </w:rPr>
        <w:t>ого рода ссуды, кредиты, частные инвестиции и др., собственные средства формируются за счет взносов учредителей, чистой прибыли предприятия (для работающих компаний).</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Большая часть проектов реализуется за счет комбинированного финансирования. Редко какое м</w:t>
      </w:r>
      <w:r w:rsidRPr="001425E0">
        <w:rPr>
          <w:rFonts w:ascii="Times New Roman" w:hAnsi="Times New Roman"/>
          <w:sz w:val="24"/>
          <w:szCs w:val="24"/>
        </w:rPr>
        <w:t xml:space="preserve">алое предприятие имеет достаточно свободных денежных средств для организации нового бизнеса. В тоже время вероятность привлечения заемных ресурсов существует, в первую очередь, у компаний, вкладывающих в проект собственный капитал.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lastRenderedPageBreak/>
        <w:t>В нашем примере 38 проц</w:t>
      </w:r>
      <w:r w:rsidRPr="001425E0">
        <w:rPr>
          <w:rFonts w:ascii="Times New Roman" w:hAnsi="Times New Roman"/>
          <w:sz w:val="24"/>
          <w:szCs w:val="24"/>
        </w:rPr>
        <w:t xml:space="preserve">ентов первоначальных вложений осуществляется за счет собственных ресурсов. В Вашем случае соотношение доли собственных и заемных средств может быть иным. Схема привлечения кредитных ресурсов может быть заменена финансовым лизингом, частными инвестициями и </w:t>
      </w:r>
      <w:r w:rsidRPr="001425E0">
        <w:rPr>
          <w:rFonts w:ascii="Times New Roman" w:hAnsi="Times New Roman"/>
          <w:sz w:val="24"/>
          <w:szCs w:val="24"/>
        </w:rPr>
        <w:t>т.д.</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Следует понимать, что необходимость в первоначальном капитале превышает итоговую сумму затрат согласно календарному плану первоначальных инвестиций. Уже с первого месяца проекта возникают текущие (общие) издержки, такие как аренда помещения, заработна</w:t>
      </w:r>
      <w:r w:rsidRPr="001425E0">
        <w:rPr>
          <w:rFonts w:ascii="Times New Roman" w:hAnsi="Times New Roman"/>
          <w:sz w:val="24"/>
          <w:szCs w:val="24"/>
        </w:rPr>
        <w:t xml:space="preserve">я плата и т.д.. Кроме того, еще до начала производства необходимо приобрести сырье и материалы на первое время работы. В нашем случае сырье приобретается к моменту производства пробной партии в небольших количествах.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Формирование затратной части бюджета п</w:t>
      </w:r>
      <w:r w:rsidRPr="001425E0">
        <w:rPr>
          <w:rFonts w:ascii="Times New Roman" w:hAnsi="Times New Roman"/>
          <w:sz w:val="24"/>
          <w:szCs w:val="24"/>
        </w:rPr>
        <w:t>роекта в рассматриваемом Примере создания Мини – пивоварни согласно статьям затрат выглядит следующим образом:</w:t>
      </w:r>
    </w:p>
    <w:p w:rsidR="00000000" w:rsidRPr="001425E0" w:rsidRDefault="001425E0">
      <w:pPr>
        <w:pStyle w:val="aa"/>
        <w:spacing w:before="120" w:after="120"/>
        <w:ind w:left="57"/>
        <w:rPr>
          <w:rFonts w:ascii="Times New Roman" w:hAnsi="Times New Roman"/>
          <w:b/>
          <w:i/>
          <w:sz w:val="24"/>
          <w:szCs w:val="24"/>
        </w:rPr>
      </w:pPr>
      <w:r w:rsidRPr="001425E0">
        <w:rPr>
          <w:rFonts w:ascii="Times New Roman" w:hAnsi="Times New Roman"/>
          <w:b/>
          <w:i/>
          <w:sz w:val="24"/>
          <w:szCs w:val="24"/>
        </w:rPr>
        <w:t>Таблица19. Затраты на реализацию проекта.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992"/>
        <w:gridCol w:w="992"/>
        <w:gridCol w:w="992"/>
        <w:gridCol w:w="993"/>
        <w:gridCol w:w="992"/>
        <w:gridCol w:w="992"/>
        <w:gridCol w:w="993"/>
        <w:gridCol w:w="992"/>
      </w:tblGrid>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Наименование затрат</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3-й месяц</w:t>
            </w:r>
          </w:p>
        </w:tc>
        <w:tc>
          <w:tcPr>
            <w:tcW w:w="993"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4-й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5-й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6-й месяц</w:t>
            </w:r>
          </w:p>
        </w:tc>
        <w:tc>
          <w:tcPr>
            <w:tcW w:w="993"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7-ой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 xml:space="preserve">Общая ст-ть </w:t>
            </w:r>
            <w:r w:rsidRPr="001425E0">
              <w:rPr>
                <w:rFonts w:ascii="Times New Roman" w:hAnsi="Times New Roman"/>
                <w:sz w:val="24"/>
                <w:szCs w:val="24"/>
              </w:rPr>
              <w:t>(руб)</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Разработка и согласование проекта</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Подготовка помещения</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200000</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Borders>
              <w:bottom w:val="nil"/>
            </w:tcBorders>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200000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Приобретение обор-ния на условиях фин. лизинга</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1404000</w:t>
            </w: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1404000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Пр-во пробной партии пива</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40560</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40560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Сетрификация, разрешительная документация</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shd w:val="pct2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150</w:t>
            </w:r>
            <w:r w:rsidRPr="001425E0">
              <w:rPr>
                <w:rFonts w:ascii="Times New Roman" w:hAnsi="Times New Roman"/>
                <w:sz w:val="24"/>
                <w:szCs w:val="24"/>
              </w:rPr>
              <w:t>00</w:t>
            </w:r>
          </w:p>
        </w:tc>
        <w:tc>
          <w:tcPr>
            <w:tcW w:w="992" w:type="dxa"/>
            <w:shd w:val="pct2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10000</w:t>
            </w: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25000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Приобретение автотранспорта</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216000</w:t>
            </w: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216000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Общие издержки</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18000</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18000</w:t>
            </w:r>
          </w:p>
        </w:tc>
        <w:tc>
          <w:tcPr>
            <w:tcW w:w="993"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18000</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18000</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18000</w:t>
            </w:r>
          </w:p>
        </w:tc>
        <w:tc>
          <w:tcPr>
            <w:tcW w:w="993"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35850</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125850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З/плата,вкл. Налоги с ФОТ</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11815</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11815</w:t>
            </w:r>
          </w:p>
        </w:tc>
        <w:tc>
          <w:tcPr>
            <w:tcW w:w="993"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11815</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11815</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11815</w:t>
            </w: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59075</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Налог на имущество</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2903</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2903</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Рекламные затраты</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20000</w:t>
            </w: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w:t>
            </w:r>
            <w:r w:rsidRPr="001425E0">
              <w:rPr>
                <w:rFonts w:ascii="Times New Roman" w:hAnsi="Times New Roman"/>
                <w:sz w:val="24"/>
                <w:szCs w:val="24"/>
              </w:rPr>
              <w:t>0000</w:t>
            </w: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Borders>
              <w:bottom w:val="nil"/>
            </w:tcBorders>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40000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 xml:space="preserve">Покупка кег </w:t>
            </w: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shd w:val="pct15" w:color="000000" w:fill="FFFFFF"/>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218400</w:t>
            </w:r>
          </w:p>
        </w:tc>
        <w:tc>
          <w:tcPr>
            <w:tcW w:w="993"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218400</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Итого:</w:t>
            </w:r>
          </w:p>
        </w:tc>
        <w:tc>
          <w:tcPr>
            <w:tcW w:w="992"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229815</w:t>
            </w:r>
          </w:p>
        </w:tc>
        <w:tc>
          <w:tcPr>
            <w:tcW w:w="992"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1433815</w:t>
            </w:r>
          </w:p>
        </w:tc>
        <w:tc>
          <w:tcPr>
            <w:tcW w:w="992"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70375</w:t>
            </w:r>
          </w:p>
        </w:tc>
        <w:tc>
          <w:tcPr>
            <w:tcW w:w="993"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67718</w:t>
            </w:r>
          </w:p>
        </w:tc>
        <w:tc>
          <w:tcPr>
            <w:tcW w:w="992"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494215</w:t>
            </w:r>
          </w:p>
        </w:tc>
        <w:tc>
          <w:tcPr>
            <w:tcW w:w="992"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35850</w:t>
            </w:r>
          </w:p>
        </w:tc>
        <w:tc>
          <w:tcPr>
            <w:tcW w:w="993"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35850</w:t>
            </w:r>
          </w:p>
        </w:tc>
        <w:tc>
          <w:tcPr>
            <w:tcW w:w="992"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2331788</w:t>
            </w:r>
          </w:p>
        </w:tc>
      </w:tr>
    </w:tbl>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Предполагается, что закупка сырья, предусмотренная статьей: «Производство пробной партии пива», будет использована в первом месяце работы пивоварни</w:t>
      </w:r>
      <w:r w:rsidRPr="001425E0">
        <w:rPr>
          <w:rFonts w:ascii="Times New Roman" w:hAnsi="Times New Roman"/>
          <w:sz w:val="24"/>
          <w:szCs w:val="24"/>
        </w:rPr>
        <w:t>. При заполнении Вашего варианта таблицы не забудьте о затратах на сырье, величина которых будет зависеть от политики формирования запасов на предприятии (закупки один раз в неделю, месяц, квартал).</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Заштрихованные поля  - собственные средства;</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Незаштрихова</w:t>
      </w:r>
      <w:r w:rsidRPr="001425E0">
        <w:rPr>
          <w:rFonts w:ascii="Times New Roman" w:hAnsi="Times New Roman"/>
          <w:sz w:val="24"/>
          <w:szCs w:val="24"/>
        </w:rPr>
        <w:t xml:space="preserve">нные поля – заемные средства. </w:t>
      </w:r>
    </w:p>
    <w:p w:rsidR="00000000" w:rsidRPr="001425E0" w:rsidRDefault="001425E0">
      <w:pPr>
        <w:pStyle w:val="a6"/>
        <w:rPr>
          <w:rFonts w:ascii="Times New Roman" w:hAnsi="Times New Roman"/>
          <w:i/>
          <w:sz w:val="24"/>
          <w:szCs w:val="24"/>
        </w:rPr>
      </w:pP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 xml:space="preserve">Таким образом, потребность в финансовых средствах по Проекту составит 2331788 рублей, в т.ч. потребность в заемных средствах – 1404000 рубля.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Далее определим условия предоставления заемных средств.</w:t>
      </w:r>
    </w:p>
    <w:p w:rsidR="00000000" w:rsidRPr="001425E0" w:rsidRDefault="001425E0">
      <w:pPr>
        <w:pStyle w:val="aa"/>
        <w:spacing w:before="120"/>
        <w:ind w:left="57"/>
        <w:rPr>
          <w:rFonts w:ascii="Times New Roman" w:hAnsi="Times New Roman"/>
          <w:b/>
          <w:i/>
          <w:sz w:val="24"/>
          <w:szCs w:val="24"/>
        </w:rPr>
      </w:pPr>
    </w:p>
    <w:p w:rsidR="00000000" w:rsidRPr="001425E0" w:rsidRDefault="001425E0">
      <w:pPr>
        <w:pStyle w:val="aa"/>
        <w:shd w:val="pct10" w:color="auto" w:fill="FFFFFF"/>
        <w:spacing w:before="120"/>
        <w:ind w:left="57"/>
        <w:rPr>
          <w:rFonts w:ascii="Times New Roman" w:hAnsi="Times New Roman"/>
          <w:b/>
          <w:i/>
          <w:sz w:val="24"/>
          <w:szCs w:val="24"/>
        </w:rPr>
      </w:pPr>
      <w:r w:rsidRPr="001425E0">
        <w:rPr>
          <w:rFonts w:ascii="Times New Roman" w:hAnsi="Times New Roman"/>
          <w:b/>
          <w:i/>
          <w:sz w:val="24"/>
          <w:szCs w:val="24"/>
        </w:rPr>
        <w:t>Таблица 20</w:t>
      </w:r>
      <w:r w:rsidRPr="001425E0">
        <w:rPr>
          <w:rFonts w:ascii="Times New Roman" w:hAnsi="Times New Roman"/>
          <w:sz w:val="24"/>
          <w:szCs w:val="24"/>
        </w:rPr>
        <w:t xml:space="preserve">. </w:t>
      </w:r>
      <w:r w:rsidRPr="001425E0">
        <w:rPr>
          <w:rFonts w:ascii="Times New Roman" w:hAnsi="Times New Roman"/>
          <w:b/>
          <w:i/>
          <w:sz w:val="24"/>
          <w:szCs w:val="24"/>
        </w:rPr>
        <w:t>Источники фи</w:t>
      </w:r>
      <w:r w:rsidRPr="001425E0">
        <w:rPr>
          <w:rFonts w:ascii="Times New Roman" w:hAnsi="Times New Roman"/>
          <w:b/>
          <w:i/>
          <w:sz w:val="24"/>
          <w:szCs w:val="24"/>
        </w:rPr>
        <w:t xml:space="preserve">нансовых средств. </w:t>
      </w:r>
    </w:p>
    <w:tbl>
      <w:tblPr>
        <w:tblW w:w="0" w:type="auto"/>
        <w:tblLayout w:type="fixed"/>
        <w:tblCellMar>
          <w:left w:w="30" w:type="dxa"/>
          <w:right w:w="30" w:type="dxa"/>
        </w:tblCellMar>
        <w:tblLook w:val="0000" w:firstRow="0" w:lastRow="0" w:firstColumn="0" w:lastColumn="0" w:noHBand="0" w:noVBand="0"/>
      </w:tblPr>
      <w:tblGrid>
        <w:gridCol w:w="1590"/>
        <w:gridCol w:w="1417"/>
        <w:gridCol w:w="1559"/>
        <w:gridCol w:w="851"/>
        <w:gridCol w:w="850"/>
        <w:gridCol w:w="1560"/>
        <w:gridCol w:w="1701"/>
      </w:tblGrid>
      <w:tr w:rsidR="00000000" w:rsidRPr="001425E0">
        <w:tblPrEx>
          <w:tblCellMar>
            <w:top w:w="0" w:type="dxa"/>
            <w:bottom w:w="0" w:type="dxa"/>
          </w:tblCellMar>
        </w:tblPrEx>
        <w:trPr>
          <w:trHeight w:val="619"/>
        </w:trPr>
        <w:tc>
          <w:tcPr>
            <w:tcW w:w="15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Источник финансир-ния</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Сумма</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Дата</w:t>
            </w:r>
          </w:p>
        </w:tc>
        <w:tc>
          <w:tcPr>
            <w:tcW w:w="851" w:type="dxa"/>
            <w:tcBorders>
              <w:top w:val="single" w:sz="6" w:space="0" w:color="auto"/>
              <w:left w:val="single" w:sz="6" w:space="0" w:color="auto"/>
              <w:bottom w:val="single" w:sz="6" w:space="0" w:color="auto"/>
              <w:right w:val="single" w:sz="6" w:space="0" w:color="auto"/>
            </w:tcBorders>
          </w:tcPr>
          <w:p w:rsidR="00000000" w:rsidRPr="001425E0" w:rsidRDefault="001425E0">
            <w:pPr>
              <w:pStyle w:val="1"/>
              <w:keepNext w:val="0"/>
              <w:shd w:val="pct10" w:color="auto" w:fill="FFFFFF"/>
              <w:spacing w:before="120"/>
              <w:ind w:left="57"/>
              <w:rPr>
                <w:rFonts w:ascii="Times New Roman" w:hAnsi="Times New Roman"/>
                <w:szCs w:val="24"/>
              </w:rPr>
            </w:pPr>
            <w:r w:rsidRPr="001425E0">
              <w:rPr>
                <w:rFonts w:ascii="Times New Roman" w:hAnsi="Times New Roman"/>
                <w:szCs w:val="24"/>
              </w:rPr>
              <w:t>Срок</w:t>
            </w:r>
          </w:p>
        </w:tc>
        <w:tc>
          <w:tcPr>
            <w:tcW w:w="85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Ставка %</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Периодичность выплат %</w:t>
            </w:r>
          </w:p>
        </w:tc>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b/>
                <w:color w:val="000000"/>
                <w:sz w:val="24"/>
                <w:szCs w:val="24"/>
              </w:rPr>
            </w:pPr>
            <w:r w:rsidRPr="001425E0">
              <w:rPr>
                <w:b/>
                <w:color w:val="000000"/>
                <w:sz w:val="24"/>
                <w:szCs w:val="24"/>
              </w:rPr>
              <w:t>Порядок возврата основной суммы</w:t>
            </w:r>
          </w:p>
        </w:tc>
      </w:tr>
      <w:tr w:rsidR="00000000" w:rsidRPr="001425E0">
        <w:tblPrEx>
          <w:tblCellMar>
            <w:top w:w="0" w:type="dxa"/>
            <w:bottom w:w="0" w:type="dxa"/>
          </w:tblCellMar>
        </w:tblPrEx>
        <w:trPr>
          <w:trHeight w:val="1088"/>
        </w:trPr>
        <w:tc>
          <w:tcPr>
            <w:tcW w:w="159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Лизинг</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1404000</w:t>
            </w:r>
          </w:p>
        </w:tc>
        <w:tc>
          <w:tcPr>
            <w:tcW w:w="1559"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3-й мес.- поставка оборудования</w:t>
            </w:r>
          </w:p>
        </w:tc>
        <w:tc>
          <w:tcPr>
            <w:tcW w:w="85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16</w:t>
            </w:r>
          </w:p>
        </w:tc>
        <w:tc>
          <w:tcPr>
            <w:tcW w:w="85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30</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Ежемесячно с 9 месяца проекта</w:t>
            </w:r>
          </w:p>
        </w:tc>
        <w:tc>
          <w:tcPr>
            <w:tcW w:w="1701" w:type="dxa"/>
            <w:tcBorders>
              <w:top w:val="single" w:sz="6" w:space="0" w:color="auto"/>
              <w:left w:val="single" w:sz="6" w:space="0" w:color="auto"/>
              <w:bottom w:val="single" w:sz="6" w:space="0" w:color="auto"/>
              <w:right w:val="single" w:sz="6" w:space="0" w:color="auto"/>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Ежемесячно с 8 месяца проекта</w:t>
            </w:r>
          </w:p>
        </w:tc>
      </w:tr>
      <w:tr w:rsidR="00000000" w:rsidRPr="001425E0">
        <w:tblPrEx>
          <w:tblCellMar>
            <w:top w:w="0" w:type="dxa"/>
            <w:bottom w:w="0" w:type="dxa"/>
          </w:tblCellMar>
        </w:tblPrEx>
        <w:trPr>
          <w:trHeight w:val="1088"/>
        </w:trPr>
        <w:tc>
          <w:tcPr>
            <w:tcW w:w="1590"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Собственный капитал</w:t>
            </w:r>
          </w:p>
        </w:tc>
        <w:tc>
          <w:tcPr>
            <w:tcW w:w="1417"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927788</w:t>
            </w:r>
          </w:p>
        </w:tc>
        <w:tc>
          <w:tcPr>
            <w:tcW w:w="1559"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r w:rsidRPr="001425E0">
              <w:rPr>
                <w:color w:val="000000"/>
                <w:sz w:val="24"/>
                <w:szCs w:val="24"/>
              </w:rPr>
              <w:t>По мере необходимости</w:t>
            </w:r>
          </w:p>
        </w:tc>
        <w:tc>
          <w:tcPr>
            <w:tcW w:w="851"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p>
        </w:tc>
        <w:tc>
          <w:tcPr>
            <w:tcW w:w="850"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p>
        </w:tc>
        <w:tc>
          <w:tcPr>
            <w:tcW w:w="1560"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p>
        </w:tc>
        <w:tc>
          <w:tcPr>
            <w:tcW w:w="1701" w:type="dxa"/>
            <w:tcBorders>
              <w:top w:val="single" w:sz="6" w:space="0" w:color="000000"/>
              <w:left w:val="single" w:sz="6" w:space="0" w:color="000000"/>
              <w:bottom w:val="single" w:sz="6" w:space="0" w:color="auto"/>
              <w:right w:val="single" w:sz="6" w:space="0" w:color="000000"/>
            </w:tcBorders>
          </w:tcPr>
          <w:p w:rsidR="00000000" w:rsidRPr="001425E0" w:rsidRDefault="001425E0">
            <w:pPr>
              <w:shd w:val="pct10" w:color="auto" w:fill="FFFFFF"/>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rsidP="001425E0">
      <w:pPr>
        <w:pStyle w:val="aa"/>
        <w:numPr>
          <w:ilvl w:val="0"/>
          <w:numId w:val="124"/>
        </w:numPr>
        <w:tabs>
          <w:tab w:val="clear" w:pos="360"/>
          <w:tab w:val="num" w:pos="1137"/>
        </w:tabs>
        <w:spacing w:before="120" w:after="120"/>
        <w:ind w:left="1134" w:hanging="357"/>
        <w:rPr>
          <w:rFonts w:ascii="Times New Roman" w:hAnsi="Times New Roman"/>
          <w:b/>
          <w:sz w:val="24"/>
          <w:szCs w:val="24"/>
          <w:u w:val="single"/>
        </w:rPr>
      </w:pPr>
      <w:r w:rsidRPr="001425E0">
        <w:rPr>
          <w:rFonts w:ascii="Times New Roman" w:hAnsi="Times New Roman"/>
          <w:b/>
          <w:sz w:val="24"/>
          <w:szCs w:val="24"/>
          <w:u w:val="single"/>
        </w:rPr>
        <w:t>Ваш вариант</w:t>
      </w:r>
    </w:p>
    <w:p w:rsidR="00000000" w:rsidRPr="001425E0" w:rsidRDefault="001425E0">
      <w:pPr>
        <w:pStyle w:val="aa"/>
        <w:spacing w:before="120" w:after="120"/>
        <w:ind w:firstLine="0"/>
        <w:rPr>
          <w:rFonts w:ascii="Times New Roman" w:hAnsi="Times New Roman"/>
          <w:b/>
          <w:sz w:val="24"/>
          <w:szCs w:val="24"/>
        </w:rPr>
      </w:pPr>
      <w:r w:rsidRPr="001425E0">
        <w:rPr>
          <w:rFonts w:ascii="Times New Roman" w:hAnsi="Times New Roman"/>
          <w:b/>
          <w:sz w:val="24"/>
          <w:szCs w:val="24"/>
        </w:rPr>
        <w:t>Затраты на реализацию проекта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931"/>
        <w:gridCol w:w="932"/>
        <w:gridCol w:w="1114"/>
        <w:gridCol w:w="851"/>
        <w:gridCol w:w="992"/>
        <w:gridCol w:w="992"/>
        <w:gridCol w:w="992"/>
        <w:gridCol w:w="1134"/>
      </w:tblGrid>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Наименование затрат</w:t>
            </w:r>
          </w:p>
        </w:tc>
        <w:tc>
          <w:tcPr>
            <w:tcW w:w="931"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1-й месяц</w:t>
            </w:r>
          </w:p>
        </w:tc>
        <w:tc>
          <w:tcPr>
            <w:tcW w:w="93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2-й месяц</w:t>
            </w:r>
          </w:p>
        </w:tc>
        <w:tc>
          <w:tcPr>
            <w:tcW w:w="1114"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3-й месяц</w:t>
            </w:r>
          </w:p>
        </w:tc>
        <w:tc>
          <w:tcPr>
            <w:tcW w:w="851"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4-й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5-й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6-й месяц</w:t>
            </w:r>
          </w:p>
        </w:tc>
        <w:tc>
          <w:tcPr>
            <w:tcW w:w="992"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7-й месяц</w:t>
            </w:r>
          </w:p>
        </w:tc>
        <w:tc>
          <w:tcPr>
            <w:tcW w:w="1134" w:type="dxa"/>
          </w:tcPr>
          <w:p w:rsidR="00000000" w:rsidRPr="001425E0" w:rsidRDefault="001425E0">
            <w:pPr>
              <w:pStyle w:val="aa"/>
              <w:spacing w:before="120"/>
              <w:ind w:left="57" w:firstLine="0"/>
              <w:rPr>
                <w:rFonts w:ascii="Times New Roman" w:hAnsi="Times New Roman"/>
                <w:sz w:val="24"/>
                <w:szCs w:val="24"/>
              </w:rPr>
            </w:pPr>
            <w:r w:rsidRPr="001425E0">
              <w:rPr>
                <w:rFonts w:ascii="Times New Roman" w:hAnsi="Times New Roman"/>
                <w:sz w:val="24"/>
                <w:szCs w:val="24"/>
              </w:rPr>
              <w:t>Общая стоимость (руб)</w:t>
            </w: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sz w:val="24"/>
                <w:szCs w:val="24"/>
              </w:rPr>
            </w:pPr>
          </w:p>
        </w:tc>
        <w:tc>
          <w:tcPr>
            <w:tcW w:w="931" w:type="dxa"/>
          </w:tcPr>
          <w:p w:rsidR="00000000" w:rsidRPr="001425E0" w:rsidRDefault="001425E0">
            <w:pPr>
              <w:pStyle w:val="aa"/>
              <w:spacing w:before="120"/>
              <w:ind w:left="57" w:firstLine="0"/>
              <w:rPr>
                <w:rFonts w:ascii="Times New Roman" w:hAnsi="Times New Roman"/>
                <w:sz w:val="24"/>
                <w:szCs w:val="24"/>
              </w:rPr>
            </w:pPr>
          </w:p>
        </w:tc>
        <w:tc>
          <w:tcPr>
            <w:tcW w:w="932" w:type="dxa"/>
          </w:tcPr>
          <w:p w:rsidR="00000000" w:rsidRPr="001425E0" w:rsidRDefault="001425E0">
            <w:pPr>
              <w:pStyle w:val="aa"/>
              <w:spacing w:before="120"/>
              <w:ind w:left="57" w:firstLine="0"/>
              <w:rPr>
                <w:rFonts w:ascii="Times New Roman" w:hAnsi="Times New Roman"/>
                <w:sz w:val="24"/>
                <w:szCs w:val="24"/>
              </w:rPr>
            </w:pPr>
          </w:p>
        </w:tc>
        <w:tc>
          <w:tcPr>
            <w:tcW w:w="1114" w:type="dxa"/>
          </w:tcPr>
          <w:p w:rsidR="00000000" w:rsidRPr="001425E0" w:rsidRDefault="001425E0">
            <w:pPr>
              <w:pStyle w:val="aa"/>
              <w:spacing w:before="120"/>
              <w:ind w:left="57" w:firstLine="0"/>
              <w:rPr>
                <w:rFonts w:ascii="Times New Roman" w:hAnsi="Times New Roman"/>
                <w:sz w:val="24"/>
                <w:szCs w:val="24"/>
              </w:rPr>
            </w:pPr>
          </w:p>
        </w:tc>
        <w:tc>
          <w:tcPr>
            <w:tcW w:w="851"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992" w:type="dxa"/>
          </w:tcPr>
          <w:p w:rsidR="00000000" w:rsidRPr="001425E0" w:rsidRDefault="001425E0">
            <w:pPr>
              <w:pStyle w:val="aa"/>
              <w:spacing w:before="120"/>
              <w:ind w:left="57" w:firstLine="0"/>
              <w:rPr>
                <w:rFonts w:ascii="Times New Roman" w:hAnsi="Times New Roman"/>
                <w:sz w:val="24"/>
                <w:szCs w:val="24"/>
              </w:rPr>
            </w:pPr>
          </w:p>
        </w:tc>
        <w:tc>
          <w:tcPr>
            <w:tcW w:w="1134" w:type="dxa"/>
          </w:tcPr>
          <w:p w:rsidR="00000000" w:rsidRPr="001425E0" w:rsidRDefault="001425E0">
            <w:pPr>
              <w:pStyle w:val="aa"/>
              <w:spacing w:before="120"/>
              <w:ind w:left="57" w:firstLine="0"/>
              <w:rPr>
                <w:rFonts w:ascii="Times New Roman" w:hAnsi="Times New Roman"/>
                <w:sz w:val="24"/>
                <w:szCs w:val="24"/>
              </w:rPr>
            </w:pPr>
          </w:p>
        </w:tc>
      </w:tr>
      <w:tr w:rsidR="00000000" w:rsidRPr="001425E0">
        <w:tblPrEx>
          <w:tblCellMar>
            <w:top w:w="0" w:type="dxa"/>
            <w:bottom w:w="0" w:type="dxa"/>
          </w:tblCellMar>
        </w:tblPrEx>
        <w:tc>
          <w:tcPr>
            <w:tcW w:w="1809" w:type="dxa"/>
          </w:tcPr>
          <w:p w:rsidR="00000000" w:rsidRPr="001425E0" w:rsidRDefault="001425E0">
            <w:pPr>
              <w:pStyle w:val="aa"/>
              <w:spacing w:before="120"/>
              <w:ind w:left="57" w:firstLine="0"/>
              <w:rPr>
                <w:rFonts w:ascii="Times New Roman" w:hAnsi="Times New Roman"/>
                <w:b/>
                <w:sz w:val="24"/>
                <w:szCs w:val="24"/>
              </w:rPr>
            </w:pPr>
            <w:r w:rsidRPr="001425E0">
              <w:rPr>
                <w:rFonts w:ascii="Times New Roman" w:hAnsi="Times New Roman"/>
                <w:b/>
                <w:sz w:val="24"/>
                <w:szCs w:val="24"/>
              </w:rPr>
              <w:t>Итого:</w:t>
            </w:r>
          </w:p>
        </w:tc>
        <w:tc>
          <w:tcPr>
            <w:tcW w:w="931" w:type="dxa"/>
          </w:tcPr>
          <w:p w:rsidR="00000000" w:rsidRPr="001425E0" w:rsidRDefault="001425E0">
            <w:pPr>
              <w:pStyle w:val="aa"/>
              <w:spacing w:before="120"/>
              <w:ind w:left="57" w:firstLine="0"/>
              <w:rPr>
                <w:rFonts w:ascii="Times New Roman" w:hAnsi="Times New Roman"/>
                <w:b/>
                <w:sz w:val="24"/>
                <w:szCs w:val="24"/>
              </w:rPr>
            </w:pPr>
          </w:p>
        </w:tc>
        <w:tc>
          <w:tcPr>
            <w:tcW w:w="932" w:type="dxa"/>
          </w:tcPr>
          <w:p w:rsidR="00000000" w:rsidRPr="001425E0" w:rsidRDefault="001425E0">
            <w:pPr>
              <w:pStyle w:val="aa"/>
              <w:spacing w:before="120"/>
              <w:ind w:left="57" w:firstLine="0"/>
              <w:rPr>
                <w:rFonts w:ascii="Times New Roman" w:hAnsi="Times New Roman"/>
                <w:b/>
                <w:sz w:val="24"/>
                <w:szCs w:val="24"/>
              </w:rPr>
            </w:pPr>
          </w:p>
        </w:tc>
        <w:tc>
          <w:tcPr>
            <w:tcW w:w="1114" w:type="dxa"/>
          </w:tcPr>
          <w:p w:rsidR="00000000" w:rsidRPr="001425E0" w:rsidRDefault="001425E0">
            <w:pPr>
              <w:pStyle w:val="aa"/>
              <w:spacing w:before="120"/>
              <w:ind w:left="57" w:firstLine="0"/>
              <w:rPr>
                <w:rFonts w:ascii="Times New Roman" w:hAnsi="Times New Roman"/>
                <w:b/>
                <w:sz w:val="24"/>
                <w:szCs w:val="24"/>
              </w:rPr>
            </w:pPr>
          </w:p>
        </w:tc>
        <w:tc>
          <w:tcPr>
            <w:tcW w:w="851" w:type="dxa"/>
          </w:tcPr>
          <w:p w:rsidR="00000000" w:rsidRPr="001425E0" w:rsidRDefault="001425E0">
            <w:pPr>
              <w:pStyle w:val="aa"/>
              <w:spacing w:before="120"/>
              <w:ind w:left="57" w:firstLine="0"/>
              <w:rPr>
                <w:rFonts w:ascii="Times New Roman" w:hAnsi="Times New Roman"/>
                <w:b/>
                <w:sz w:val="24"/>
                <w:szCs w:val="24"/>
              </w:rPr>
            </w:pPr>
          </w:p>
        </w:tc>
        <w:tc>
          <w:tcPr>
            <w:tcW w:w="992" w:type="dxa"/>
          </w:tcPr>
          <w:p w:rsidR="00000000" w:rsidRPr="001425E0" w:rsidRDefault="001425E0">
            <w:pPr>
              <w:pStyle w:val="aa"/>
              <w:spacing w:before="120"/>
              <w:ind w:left="57" w:firstLine="0"/>
              <w:rPr>
                <w:rFonts w:ascii="Times New Roman" w:hAnsi="Times New Roman"/>
                <w:b/>
                <w:sz w:val="24"/>
                <w:szCs w:val="24"/>
              </w:rPr>
            </w:pPr>
          </w:p>
        </w:tc>
        <w:tc>
          <w:tcPr>
            <w:tcW w:w="992" w:type="dxa"/>
          </w:tcPr>
          <w:p w:rsidR="00000000" w:rsidRPr="001425E0" w:rsidRDefault="001425E0">
            <w:pPr>
              <w:pStyle w:val="aa"/>
              <w:spacing w:before="120"/>
              <w:ind w:left="57" w:firstLine="0"/>
              <w:rPr>
                <w:rFonts w:ascii="Times New Roman" w:hAnsi="Times New Roman"/>
                <w:b/>
                <w:sz w:val="24"/>
                <w:szCs w:val="24"/>
              </w:rPr>
            </w:pPr>
          </w:p>
        </w:tc>
        <w:tc>
          <w:tcPr>
            <w:tcW w:w="992" w:type="dxa"/>
          </w:tcPr>
          <w:p w:rsidR="00000000" w:rsidRPr="001425E0" w:rsidRDefault="001425E0">
            <w:pPr>
              <w:pStyle w:val="aa"/>
              <w:spacing w:before="120"/>
              <w:ind w:left="57" w:firstLine="0"/>
              <w:rPr>
                <w:rFonts w:ascii="Times New Roman" w:hAnsi="Times New Roman"/>
                <w:b/>
                <w:sz w:val="24"/>
                <w:szCs w:val="24"/>
              </w:rPr>
            </w:pPr>
          </w:p>
        </w:tc>
        <w:tc>
          <w:tcPr>
            <w:tcW w:w="1134" w:type="dxa"/>
          </w:tcPr>
          <w:p w:rsidR="00000000" w:rsidRPr="001425E0" w:rsidRDefault="001425E0">
            <w:pPr>
              <w:pStyle w:val="aa"/>
              <w:spacing w:before="120"/>
              <w:ind w:left="57" w:firstLine="0"/>
              <w:rPr>
                <w:rFonts w:ascii="Times New Roman" w:hAnsi="Times New Roman"/>
                <w:b/>
                <w:sz w:val="24"/>
                <w:szCs w:val="24"/>
              </w:rPr>
            </w:pPr>
          </w:p>
        </w:tc>
      </w:tr>
    </w:tbl>
    <w:p w:rsidR="00000000" w:rsidRPr="001425E0" w:rsidRDefault="001425E0">
      <w:pPr>
        <w:pStyle w:val="aa"/>
        <w:spacing w:before="120" w:after="120"/>
        <w:ind w:firstLine="0"/>
        <w:rPr>
          <w:rFonts w:ascii="Times New Roman" w:hAnsi="Times New Roman"/>
          <w:b/>
          <w:sz w:val="24"/>
          <w:szCs w:val="24"/>
        </w:rPr>
      </w:pPr>
    </w:p>
    <w:p w:rsidR="00000000" w:rsidRPr="001425E0" w:rsidRDefault="001425E0">
      <w:pPr>
        <w:pStyle w:val="aa"/>
        <w:spacing w:before="120" w:after="120"/>
        <w:ind w:firstLine="0"/>
        <w:rPr>
          <w:rFonts w:ascii="Times New Roman" w:hAnsi="Times New Roman"/>
          <w:b/>
          <w:sz w:val="24"/>
          <w:szCs w:val="24"/>
        </w:rPr>
      </w:pPr>
      <w:r w:rsidRPr="001425E0">
        <w:rPr>
          <w:rFonts w:ascii="Times New Roman" w:hAnsi="Times New Roman"/>
          <w:b/>
          <w:sz w:val="24"/>
          <w:szCs w:val="24"/>
        </w:rPr>
        <w:t>Источники финансирования.</w:t>
      </w:r>
    </w:p>
    <w:tbl>
      <w:tblPr>
        <w:tblW w:w="0" w:type="auto"/>
        <w:tblInd w:w="-112" w:type="dxa"/>
        <w:tblLayout w:type="fixed"/>
        <w:tblCellMar>
          <w:left w:w="30" w:type="dxa"/>
          <w:right w:w="30" w:type="dxa"/>
        </w:tblCellMar>
        <w:tblLook w:val="0000" w:firstRow="0" w:lastRow="0" w:firstColumn="0" w:lastColumn="0" w:noHBand="0" w:noVBand="0"/>
      </w:tblPr>
      <w:tblGrid>
        <w:gridCol w:w="1702"/>
        <w:gridCol w:w="1417"/>
        <w:gridCol w:w="1418"/>
        <w:gridCol w:w="992"/>
        <w:gridCol w:w="850"/>
        <w:gridCol w:w="1560"/>
        <w:gridCol w:w="1842"/>
      </w:tblGrid>
      <w:tr w:rsidR="00000000" w:rsidRPr="001425E0">
        <w:tblPrEx>
          <w:tblCellMar>
            <w:top w:w="0" w:type="dxa"/>
            <w:bottom w:w="0" w:type="dxa"/>
          </w:tblCellMar>
        </w:tblPrEx>
        <w:trPr>
          <w:trHeight w:val="619"/>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Источник финансир-ния</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Сумма</w:t>
            </w: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Дата</w:t>
            </w: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pStyle w:val="1"/>
              <w:keepNext w:val="0"/>
              <w:spacing w:before="120"/>
              <w:ind w:left="57"/>
              <w:rPr>
                <w:rFonts w:ascii="Times New Roman" w:hAnsi="Times New Roman"/>
                <w:szCs w:val="24"/>
              </w:rPr>
            </w:pPr>
            <w:r w:rsidRPr="001425E0">
              <w:rPr>
                <w:rFonts w:ascii="Times New Roman" w:hAnsi="Times New Roman"/>
                <w:szCs w:val="24"/>
              </w:rPr>
              <w:t>Срок</w:t>
            </w:r>
          </w:p>
        </w:tc>
        <w:tc>
          <w:tcPr>
            <w:tcW w:w="85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Ставка %</w:t>
            </w: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Периодичность выплат %</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b/>
                <w:color w:val="000000"/>
                <w:sz w:val="24"/>
                <w:szCs w:val="24"/>
              </w:rPr>
            </w:pPr>
            <w:r w:rsidRPr="001425E0">
              <w:rPr>
                <w:b/>
                <w:color w:val="000000"/>
                <w:sz w:val="24"/>
                <w:szCs w:val="24"/>
              </w:rPr>
              <w:t>Порядок возврата основной суммы</w:t>
            </w:r>
          </w:p>
        </w:tc>
      </w:tr>
      <w:tr w:rsidR="00000000" w:rsidRPr="001425E0">
        <w:tblPrEx>
          <w:tblCellMar>
            <w:top w:w="0" w:type="dxa"/>
            <w:bottom w:w="0" w:type="dxa"/>
          </w:tblCellMar>
        </w:tblPrEx>
        <w:trPr>
          <w:trHeight w:val="310"/>
        </w:trPr>
        <w:tc>
          <w:tcPr>
            <w:tcW w:w="170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r w:rsidRPr="001425E0">
              <w:rPr>
                <w:color w:val="000000"/>
                <w:sz w:val="24"/>
                <w:szCs w:val="24"/>
              </w:rPr>
              <w:t>Собственный капитал</w:t>
            </w:r>
          </w:p>
        </w:tc>
        <w:tc>
          <w:tcPr>
            <w:tcW w:w="1417"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p w:rsidR="00000000" w:rsidRPr="001425E0" w:rsidRDefault="001425E0">
            <w:pPr>
              <w:spacing w:before="120"/>
              <w:ind w:left="57"/>
              <w:jc w:val="both"/>
              <w:rPr>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spacing w:before="120"/>
              <w:ind w:left="57"/>
              <w:jc w:val="both"/>
              <w:rPr>
                <w:color w:val="000000"/>
                <w:sz w:val="24"/>
                <w:szCs w:val="24"/>
              </w:rPr>
            </w:pPr>
          </w:p>
        </w:tc>
      </w:tr>
      <w:tr w:rsidR="00000000" w:rsidRPr="001425E0">
        <w:tblPrEx>
          <w:tblCellMar>
            <w:top w:w="0" w:type="dxa"/>
            <w:bottom w:w="0" w:type="dxa"/>
          </w:tblCellMar>
        </w:tblPrEx>
        <w:trPr>
          <w:trHeight w:val="1058"/>
        </w:trPr>
        <w:tc>
          <w:tcPr>
            <w:tcW w:w="1702"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c>
          <w:tcPr>
            <w:tcW w:w="1417"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c>
          <w:tcPr>
            <w:tcW w:w="1418"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c>
          <w:tcPr>
            <w:tcW w:w="992"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c>
          <w:tcPr>
            <w:tcW w:w="850"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c>
          <w:tcPr>
            <w:tcW w:w="1560"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c>
          <w:tcPr>
            <w:tcW w:w="1842" w:type="dxa"/>
            <w:tcBorders>
              <w:top w:val="single" w:sz="6" w:space="0" w:color="000000"/>
              <w:left w:val="single" w:sz="6" w:space="0" w:color="000000"/>
              <w:bottom w:val="single" w:sz="6" w:space="0" w:color="auto"/>
              <w:right w:val="single" w:sz="6" w:space="0" w:color="000000"/>
            </w:tcBorders>
          </w:tcPr>
          <w:p w:rsidR="00000000" w:rsidRPr="001425E0" w:rsidRDefault="001425E0">
            <w:pPr>
              <w:spacing w:before="120"/>
              <w:ind w:left="57"/>
              <w:jc w:val="both"/>
              <w:rPr>
                <w:color w:val="000000"/>
                <w:sz w:val="24"/>
                <w:szCs w:val="24"/>
              </w:rPr>
            </w:pP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b/>
          <w:i/>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3.5.8. Налогообложение</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Результаты финансовых ра</w:t>
      </w:r>
      <w:r w:rsidRPr="001425E0">
        <w:rPr>
          <w:rFonts w:ascii="Times New Roman" w:hAnsi="Times New Roman"/>
          <w:sz w:val="24"/>
          <w:szCs w:val="24"/>
        </w:rPr>
        <w:t xml:space="preserve">счетов во многом зависят от правильного учета всех налоговых выплат. Рассматривая малые предприятия, не следует пренебрегать существующими льготами, отсрочкой платежей и т.д. </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Учитывая сегодняшнюю ситуацию регионов, имеющих различия в налогообложении предп</w:t>
      </w:r>
      <w:r w:rsidRPr="001425E0">
        <w:rPr>
          <w:rFonts w:ascii="Times New Roman" w:hAnsi="Times New Roman"/>
          <w:sz w:val="24"/>
          <w:szCs w:val="24"/>
        </w:rPr>
        <w:t>риятий (ставки местных налогов, налоговые освобождения и проч.), следует скорректировать расчетные формулы в электронной таблице (Расчет налогов).</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Ниже приведен перечень налоговых статей с указанием ставки, периодичности выплат  и налогооблагаемой базы при</w:t>
      </w:r>
      <w:r w:rsidRPr="001425E0">
        <w:rPr>
          <w:rFonts w:ascii="Times New Roman" w:hAnsi="Times New Roman"/>
          <w:sz w:val="24"/>
          <w:szCs w:val="24"/>
        </w:rPr>
        <w:t>менительно к рассматриваемому Примеру организации производства пластиковой тары.</w:t>
      </w:r>
    </w:p>
    <w:p w:rsidR="00000000" w:rsidRPr="001425E0" w:rsidRDefault="001425E0">
      <w:pPr>
        <w:pStyle w:val="aa"/>
        <w:shd w:val="pct10" w:color="auto" w:fill="FFFFFF"/>
        <w:spacing w:before="120"/>
        <w:ind w:left="57"/>
        <w:rPr>
          <w:rFonts w:ascii="Times New Roman" w:hAnsi="Times New Roman"/>
          <w:b/>
          <w:i/>
          <w:sz w:val="24"/>
          <w:szCs w:val="24"/>
        </w:rPr>
      </w:pPr>
      <w:r w:rsidRPr="001425E0">
        <w:rPr>
          <w:rFonts w:ascii="Times New Roman" w:hAnsi="Times New Roman"/>
          <w:b/>
          <w:i/>
          <w:sz w:val="24"/>
          <w:szCs w:val="24"/>
        </w:rPr>
        <w:t>Таблица 21. Налогообложение.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2409"/>
        <w:gridCol w:w="2552"/>
      </w:tblGrid>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b/>
                <w:sz w:val="24"/>
                <w:szCs w:val="24"/>
              </w:rPr>
            </w:pPr>
            <w:r w:rsidRPr="001425E0">
              <w:rPr>
                <w:rFonts w:ascii="Times New Roman" w:hAnsi="Times New Roman"/>
                <w:b/>
                <w:sz w:val="24"/>
                <w:szCs w:val="24"/>
              </w:rPr>
              <w:t>Наименование налога</w:t>
            </w:r>
          </w:p>
        </w:tc>
        <w:tc>
          <w:tcPr>
            <w:tcW w:w="1560" w:type="dxa"/>
          </w:tcPr>
          <w:p w:rsidR="00000000" w:rsidRPr="001425E0" w:rsidRDefault="001425E0">
            <w:pPr>
              <w:pStyle w:val="aa"/>
              <w:shd w:val="pct10" w:color="auto" w:fill="FFFFFF"/>
              <w:spacing w:before="60"/>
              <w:ind w:firstLine="0"/>
              <w:rPr>
                <w:rFonts w:ascii="Times New Roman" w:hAnsi="Times New Roman"/>
                <w:b/>
                <w:sz w:val="24"/>
                <w:szCs w:val="24"/>
              </w:rPr>
            </w:pPr>
            <w:r w:rsidRPr="001425E0">
              <w:rPr>
                <w:rFonts w:ascii="Times New Roman" w:hAnsi="Times New Roman"/>
                <w:b/>
                <w:sz w:val="24"/>
                <w:szCs w:val="24"/>
              </w:rPr>
              <w:t>Ставка (%)</w:t>
            </w:r>
          </w:p>
        </w:tc>
        <w:tc>
          <w:tcPr>
            <w:tcW w:w="2409" w:type="dxa"/>
          </w:tcPr>
          <w:p w:rsidR="00000000" w:rsidRPr="001425E0" w:rsidRDefault="001425E0">
            <w:pPr>
              <w:pStyle w:val="aa"/>
              <w:shd w:val="pct10" w:color="auto" w:fill="FFFFFF"/>
              <w:spacing w:before="60"/>
              <w:ind w:firstLine="0"/>
              <w:rPr>
                <w:rFonts w:ascii="Times New Roman" w:hAnsi="Times New Roman"/>
                <w:b/>
                <w:sz w:val="24"/>
                <w:szCs w:val="24"/>
              </w:rPr>
            </w:pPr>
            <w:r w:rsidRPr="001425E0">
              <w:rPr>
                <w:rFonts w:ascii="Times New Roman" w:hAnsi="Times New Roman"/>
                <w:b/>
                <w:sz w:val="24"/>
                <w:szCs w:val="24"/>
              </w:rPr>
              <w:t>Периодичность выплат</w:t>
            </w:r>
          </w:p>
        </w:tc>
        <w:tc>
          <w:tcPr>
            <w:tcW w:w="2552" w:type="dxa"/>
          </w:tcPr>
          <w:p w:rsidR="00000000" w:rsidRPr="001425E0" w:rsidRDefault="001425E0">
            <w:pPr>
              <w:pStyle w:val="aa"/>
              <w:shd w:val="pct10" w:color="auto" w:fill="FFFFFF"/>
              <w:spacing w:before="60"/>
              <w:ind w:firstLine="0"/>
              <w:rPr>
                <w:rFonts w:ascii="Times New Roman" w:hAnsi="Times New Roman"/>
                <w:b/>
                <w:sz w:val="24"/>
                <w:szCs w:val="24"/>
              </w:rPr>
            </w:pPr>
            <w:r w:rsidRPr="001425E0">
              <w:rPr>
                <w:rFonts w:ascii="Times New Roman" w:hAnsi="Times New Roman"/>
                <w:b/>
                <w:sz w:val="24"/>
                <w:szCs w:val="24"/>
              </w:rPr>
              <w:t>Налогооблагаемая база</w:t>
            </w:r>
          </w:p>
        </w:tc>
      </w:tr>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НДС</w:t>
            </w:r>
          </w:p>
        </w:tc>
        <w:tc>
          <w:tcPr>
            <w:tcW w:w="1560"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20</w:t>
            </w:r>
          </w:p>
        </w:tc>
        <w:tc>
          <w:tcPr>
            <w:tcW w:w="2409"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ежеквартально</w:t>
            </w:r>
          </w:p>
        </w:tc>
        <w:tc>
          <w:tcPr>
            <w:tcW w:w="2552"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Добавленная стоимость</w:t>
            </w:r>
          </w:p>
        </w:tc>
      </w:tr>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Налог на прибыль</w:t>
            </w:r>
          </w:p>
        </w:tc>
        <w:tc>
          <w:tcPr>
            <w:tcW w:w="1560"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30</w:t>
            </w:r>
          </w:p>
        </w:tc>
        <w:tc>
          <w:tcPr>
            <w:tcW w:w="2409"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ежеквар</w:t>
            </w:r>
            <w:r w:rsidRPr="001425E0">
              <w:rPr>
                <w:rFonts w:ascii="Times New Roman" w:hAnsi="Times New Roman"/>
                <w:sz w:val="24"/>
                <w:szCs w:val="24"/>
              </w:rPr>
              <w:t>тально</w:t>
            </w:r>
          </w:p>
        </w:tc>
        <w:tc>
          <w:tcPr>
            <w:tcW w:w="2552"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Прибыль</w:t>
            </w:r>
          </w:p>
        </w:tc>
      </w:tr>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Налоги с ФОТ</w:t>
            </w:r>
          </w:p>
        </w:tc>
        <w:tc>
          <w:tcPr>
            <w:tcW w:w="1560"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39</w:t>
            </w:r>
          </w:p>
        </w:tc>
        <w:tc>
          <w:tcPr>
            <w:tcW w:w="2409"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ежемесячно</w:t>
            </w:r>
          </w:p>
        </w:tc>
        <w:tc>
          <w:tcPr>
            <w:tcW w:w="2552"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ФОТ</w:t>
            </w:r>
          </w:p>
        </w:tc>
      </w:tr>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Налог на пользователей автодорог</w:t>
            </w:r>
          </w:p>
        </w:tc>
        <w:tc>
          <w:tcPr>
            <w:tcW w:w="1560"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2,5</w:t>
            </w:r>
          </w:p>
        </w:tc>
        <w:tc>
          <w:tcPr>
            <w:tcW w:w="2409"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ежеквартально</w:t>
            </w:r>
          </w:p>
        </w:tc>
        <w:tc>
          <w:tcPr>
            <w:tcW w:w="2552"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Валовая прибыль</w:t>
            </w:r>
          </w:p>
        </w:tc>
      </w:tr>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Отчисления в жил.фонд</w:t>
            </w:r>
          </w:p>
        </w:tc>
        <w:tc>
          <w:tcPr>
            <w:tcW w:w="1560"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1,5</w:t>
            </w:r>
          </w:p>
        </w:tc>
        <w:tc>
          <w:tcPr>
            <w:tcW w:w="2409"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ежемесячно</w:t>
            </w:r>
          </w:p>
        </w:tc>
        <w:tc>
          <w:tcPr>
            <w:tcW w:w="2552"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Валовая прибыль</w:t>
            </w:r>
          </w:p>
        </w:tc>
      </w:tr>
      <w:tr w:rsidR="00000000" w:rsidRPr="001425E0">
        <w:tblPrEx>
          <w:tblCellMar>
            <w:top w:w="0" w:type="dxa"/>
            <w:bottom w:w="0" w:type="dxa"/>
          </w:tblCellMar>
        </w:tblPrEx>
        <w:tc>
          <w:tcPr>
            <w:tcW w:w="2943"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Налог на имущество</w:t>
            </w:r>
          </w:p>
        </w:tc>
        <w:tc>
          <w:tcPr>
            <w:tcW w:w="1560"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2</w:t>
            </w:r>
          </w:p>
        </w:tc>
        <w:tc>
          <w:tcPr>
            <w:tcW w:w="2409"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ежеквартально</w:t>
            </w:r>
          </w:p>
        </w:tc>
        <w:tc>
          <w:tcPr>
            <w:tcW w:w="2552" w:type="dxa"/>
          </w:tcPr>
          <w:p w:rsidR="00000000" w:rsidRPr="001425E0" w:rsidRDefault="001425E0">
            <w:pPr>
              <w:pStyle w:val="aa"/>
              <w:shd w:val="pct10" w:color="auto" w:fill="FFFFFF"/>
              <w:spacing w:before="60"/>
              <w:ind w:firstLine="0"/>
              <w:rPr>
                <w:rFonts w:ascii="Times New Roman" w:hAnsi="Times New Roman"/>
                <w:sz w:val="24"/>
                <w:szCs w:val="24"/>
              </w:rPr>
            </w:pPr>
            <w:r w:rsidRPr="001425E0">
              <w:rPr>
                <w:rFonts w:ascii="Times New Roman" w:hAnsi="Times New Roman"/>
                <w:sz w:val="24"/>
                <w:szCs w:val="24"/>
              </w:rPr>
              <w:t>Имущество</w:t>
            </w:r>
          </w:p>
        </w:tc>
      </w:tr>
    </w:tbl>
    <w:p w:rsidR="00000000" w:rsidRPr="001425E0" w:rsidRDefault="001425E0">
      <w:pPr>
        <w:pStyle w:val="aa"/>
        <w:spacing w:before="120"/>
        <w:ind w:firstLine="488"/>
        <w:rPr>
          <w:rFonts w:ascii="Times New Roman" w:hAnsi="Times New Roman"/>
          <w:sz w:val="24"/>
          <w:szCs w:val="24"/>
        </w:rPr>
      </w:pPr>
      <w:r w:rsidRPr="001425E0">
        <w:rPr>
          <w:rFonts w:ascii="Times New Roman" w:hAnsi="Times New Roman"/>
          <w:sz w:val="24"/>
          <w:szCs w:val="24"/>
        </w:rPr>
        <w:t>Рассматривая малые предприятия, не следу</w:t>
      </w:r>
      <w:r w:rsidRPr="001425E0">
        <w:rPr>
          <w:rFonts w:ascii="Times New Roman" w:hAnsi="Times New Roman"/>
          <w:sz w:val="24"/>
          <w:szCs w:val="24"/>
        </w:rPr>
        <w:t>ет пренебрегать существующими льготами, отсрочкой платежей и т.д. К льготам, предоставляемым малым предприятиям по бухгалтерской отчетности: относятся:</w:t>
      </w:r>
    </w:p>
    <w:p w:rsidR="00000000" w:rsidRPr="001425E0" w:rsidRDefault="001425E0" w:rsidP="001425E0">
      <w:pPr>
        <w:pStyle w:val="ac"/>
        <w:numPr>
          <w:ilvl w:val="0"/>
          <w:numId w:val="119"/>
        </w:numPr>
        <w:spacing w:before="0" w:after="0"/>
        <w:ind w:right="0"/>
        <w:jc w:val="both"/>
        <w:rPr>
          <w:szCs w:val="24"/>
        </w:rPr>
      </w:pPr>
      <w:r w:rsidRPr="001425E0">
        <w:rPr>
          <w:szCs w:val="24"/>
        </w:rPr>
        <w:t>ежеквартальная уплата и предоставление расчетов по НДС независимо от размеров ежемесячных платежей. (Пос</w:t>
      </w:r>
      <w:r w:rsidRPr="001425E0">
        <w:rPr>
          <w:szCs w:val="24"/>
        </w:rPr>
        <w:t>тановление Совета Министров Правительства РФ от 11.05.93 г. №446/2-79);</w:t>
      </w:r>
    </w:p>
    <w:p w:rsidR="00000000" w:rsidRPr="001425E0" w:rsidRDefault="001425E0" w:rsidP="001425E0">
      <w:pPr>
        <w:pStyle w:val="ac"/>
        <w:numPr>
          <w:ilvl w:val="0"/>
          <w:numId w:val="119"/>
        </w:numPr>
        <w:spacing w:before="0" w:after="0"/>
        <w:ind w:right="0"/>
        <w:jc w:val="both"/>
        <w:rPr>
          <w:szCs w:val="24"/>
        </w:rPr>
      </w:pPr>
      <w:r w:rsidRPr="001425E0">
        <w:rPr>
          <w:szCs w:val="24"/>
        </w:rPr>
        <w:t>освобождение от уплаты НДС платежей малых предприятий по лизинговым сделкам (Инструкция ГНС РФ №39/2.6 п.4);</w:t>
      </w:r>
    </w:p>
    <w:p w:rsidR="00000000" w:rsidRPr="001425E0" w:rsidRDefault="001425E0" w:rsidP="001425E0">
      <w:pPr>
        <w:pStyle w:val="ac"/>
        <w:numPr>
          <w:ilvl w:val="0"/>
          <w:numId w:val="119"/>
        </w:numPr>
        <w:spacing w:before="0" w:after="0"/>
        <w:ind w:right="0"/>
        <w:jc w:val="both"/>
        <w:rPr>
          <w:szCs w:val="24"/>
        </w:rPr>
      </w:pPr>
      <w:r w:rsidRPr="001425E0">
        <w:rPr>
          <w:szCs w:val="24"/>
        </w:rPr>
        <w:t>освобождение от уплаты авансовых платежей налога на прибыль, ежеквартальног</w:t>
      </w:r>
      <w:r w:rsidRPr="001425E0">
        <w:rPr>
          <w:szCs w:val="24"/>
        </w:rPr>
        <w:t>о предоставление расчетов и уплаты налога по факту (Закон "О налоге на прибыль" (5.15. п.12);</w:t>
      </w:r>
    </w:p>
    <w:p w:rsidR="00000000" w:rsidRPr="001425E0" w:rsidRDefault="001425E0" w:rsidP="001425E0">
      <w:pPr>
        <w:pStyle w:val="ac"/>
        <w:numPr>
          <w:ilvl w:val="0"/>
          <w:numId w:val="119"/>
        </w:numPr>
        <w:spacing w:before="0" w:after="0"/>
        <w:ind w:right="0"/>
        <w:jc w:val="both"/>
        <w:rPr>
          <w:szCs w:val="24"/>
        </w:rPr>
      </w:pPr>
      <w:r w:rsidRPr="001425E0">
        <w:rPr>
          <w:szCs w:val="24"/>
        </w:rPr>
        <w:t>освобождение от налога на прибыль в первые два года деятельности для малых предприятий по производству и переработке сельхозпродукции, производству продовольствен</w:t>
      </w:r>
      <w:r w:rsidRPr="001425E0">
        <w:rPr>
          <w:szCs w:val="24"/>
        </w:rPr>
        <w:t>ных товаров, товаров народного потребления, строительных материалов, медтехники, лекарственных средств и изделий медицинского назначения, строительству объектов жилищного, производственного, социального и природно-охранительного назначения, включая ремонтн</w:t>
      </w:r>
      <w:r w:rsidRPr="001425E0">
        <w:rPr>
          <w:szCs w:val="24"/>
        </w:rPr>
        <w:t xml:space="preserve">о-строительные работы; в третий год деятельности - уплачивают 25% налога, в четвертый год - 50% (Закон "О налоге на прибыль"); дополнительное списание в качестве амортизационных отчислений в первый год деятельности до 50% первоначальной стоимости основных </w:t>
      </w:r>
      <w:r w:rsidRPr="001425E0">
        <w:rPr>
          <w:szCs w:val="24"/>
        </w:rPr>
        <w:t>фондов,</w:t>
      </w:r>
    </w:p>
    <w:p w:rsidR="00000000" w:rsidRPr="001425E0" w:rsidRDefault="001425E0" w:rsidP="001425E0">
      <w:pPr>
        <w:pStyle w:val="ac"/>
        <w:numPr>
          <w:ilvl w:val="0"/>
          <w:numId w:val="119"/>
        </w:numPr>
        <w:spacing w:before="0" w:after="0"/>
        <w:ind w:right="0"/>
        <w:jc w:val="both"/>
        <w:rPr>
          <w:szCs w:val="24"/>
        </w:rPr>
      </w:pPr>
      <w:r w:rsidRPr="001425E0">
        <w:rPr>
          <w:szCs w:val="24"/>
        </w:rPr>
        <w:t xml:space="preserve">введение ускоренной амортизации с увеличением установленных нормативов в 2 раза (Закон "О государственной поддержке малого предпринимательства в РФ" от 14.06.95 №88 /6,3а ст10/). </w:t>
      </w:r>
    </w:p>
    <w:p w:rsidR="00000000" w:rsidRPr="001425E0" w:rsidRDefault="001425E0">
      <w:pPr>
        <w:pStyle w:val="aa"/>
        <w:spacing w:before="120"/>
        <w:ind w:left="57"/>
        <w:rPr>
          <w:rFonts w:ascii="Times New Roman" w:hAnsi="Times New Roman"/>
          <w:b/>
          <w:sz w:val="24"/>
          <w:szCs w:val="24"/>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3.5.9. Методика финансовых расчетов</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В предыдущих разделах Модельно</w:t>
      </w:r>
      <w:r w:rsidRPr="001425E0">
        <w:rPr>
          <w:rFonts w:ascii="Times New Roman" w:hAnsi="Times New Roman"/>
          <w:i/>
          <w:sz w:val="24"/>
          <w:szCs w:val="24"/>
        </w:rPr>
        <w:t>го бизнес – плана, мы определяли:</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Стоит ли заниматься тем или иным видом бизнеса,</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Объемы предполагаемого бизнеса,</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Местонахождение бизнеса,</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Потенциальных потребителей товаров/услуг,</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Величину первоначальных инвестиционных затрат по Проекту,</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Величину издержек</w:t>
      </w:r>
      <w:r w:rsidRPr="001425E0">
        <w:rPr>
          <w:rFonts w:ascii="Times New Roman" w:hAnsi="Times New Roman"/>
          <w:i/>
          <w:sz w:val="24"/>
          <w:szCs w:val="24"/>
        </w:rPr>
        <w:t>,</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Прогнозируемые поступления.</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Составление финансового плана включает использование всей полученной ранее информации для проведение расчетов с целью получения финансовых результатов, за чем следует принятие конкретных решений.</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 xml:space="preserve">Расчет финансовых результатов </w:t>
      </w:r>
      <w:r w:rsidRPr="001425E0">
        <w:rPr>
          <w:rFonts w:ascii="Times New Roman" w:hAnsi="Times New Roman"/>
          <w:i/>
          <w:sz w:val="24"/>
          <w:szCs w:val="24"/>
        </w:rPr>
        <w:t>проводится с помощью прикладной компьютерной программы. Настоящий раздел призван пояснить структуру каждого документа, характеризующего  основные финансовые результаты.</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В финансовом разделе бизнес – плана необходимо продемонстрировать следующие основные мо</w:t>
      </w:r>
      <w:r w:rsidRPr="001425E0">
        <w:rPr>
          <w:rFonts w:ascii="Times New Roman" w:hAnsi="Times New Roman"/>
          <w:i/>
          <w:sz w:val="24"/>
          <w:szCs w:val="24"/>
        </w:rPr>
        <w:t>менты:</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u w:val="single"/>
        </w:rPr>
        <w:t>Прогнозируемый денежный поток</w:t>
      </w:r>
      <w:r w:rsidRPr="001425E0">
        <w:rPr>
          <w:rFonts w:ascii="Times New Roman" w:hAnsi="Times New Roman"/>
          <w:i/>
          <w:sz w:val="24"/>
          <w:szCs w:val="24"/>
        </w:rPr>
        <w:t>, позволяющий оценить, являются ли инвестиции в данный бизнес безопасными и будут ли все запланированные платежи осуществляться в соответствии с обязательствами.</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u w:val="single"/>
        </w:rPr>
        <w:t>Прибыльность</w:t>
      </w:r>
      <w:r w:rsidRPr="001425E0">
        <w:rPr>
          <w:rFonts w:ascii="Times New Roman" w:hAnsi="Times New Roman"/>
          <w:i/>
          <w:sz w:val="24"/>
          <w:szCs w:val="24"/>
        </w:rPr>
        <w:t>, позволяющая оценить, является ли деятельност</w:t>
      </w:r>
      <w:r w:rsidRPr="001425E0">
        <w:rPr>
          <w:rFonts w:ascii="Times New Roman" w:hAnsi="Times New Roman"/>
          <w:i/>
          <w:sz w:val="24"/>
          <w:szCs w:val="24"/>
        </w:rPr>
        <w:t>ь компании эффективной и доходной.</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u w:val="single"/>
        </w:rPr>
        <w:t>Основные интегральные показатели эффективности</w:t>
      </w:r>
      <w:r w:rsidRPr="001425E0">
        <w:rPr>
          <w:rFonts w:ascii="Times New Roman" w:hAnsi="Times New Roman"/>
          <w:i/>
          <w:sz w:val="24"/>
          <w:szCs w:val="24"/>
        </w:rPr>
        <w:t xml:space="preserve"> Проекта, позволяющие определить соотношение будущих доходов к первоначальным инвестициям.</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Очень важно понять, что не существует автоматической зависимости между прибыльностью</w:t>
      </w:r>
      <w:r w:rsidRPr="001425E0">
        <w:rPr>
          <w:rFonts w:ascii="Times New Roman" w:hAnsi="Times New Roman"/>
          <w:i/>
          <w:sz w:val="24"/>
          <w:szCs w:val="24"/>
        </w:rPr>
        <w:t xml:space="preserve"> бизнеса и его способностью генерировать наличные средства. Какой – то бизнес может быть высоко прибыльным, но привести к банкротству из-за нехватки денежных средств. В другом случае, компания может показывать убытки в бухгалтерской отчетности и при этом г</w:t>
      </w:r>
      <w:r w:rsidRPr="001425E0">
        <w:rPr>
          <w:rFonts w:ascii="Times New Roman" w:hAnsi="Times New Roman"/>
          <w:i/>
          <w:sz w:val="24"/>
          <w:szCs w:val="24"/>
        </w:rPr>
        <w:t>енерировать денежные средства в счет долгосрочной перспективы развития бизнеса.</w:t>
      </w:r>
    </w:p>
    <w:p w:rsidR="00000000" w:rsidRPr="001425E0" w:rsidRDefault="001425E0">
      <w:pPr>
        <w:pStyle w:val="aa"/>
        <w:spacing w:before="120"/>
        <w:ind w:left="57"/>
        <w:rPr>
          <w:rFonts w:ascii="Times New Roman" w:hAnsi="Times New Roman"/>
          <w:i/>
          <w:sz w:val="24"/>
          <w:szCs w:val="24"/>
        </w:rPr>
      </w:pPr>
      <w:r w:rsidRPr="001425E0">
        <w:rPr>
          <w:rFonts w:ascii="Times New Roman" w:hAnsi="Times New Roman"/>
          <w:i/>
          <w:sz w:val="24"/>
          <w:szCs w:val="24"/>
        </w:rPr>
        <w:t>Теперь более подробно остановимся на основных финансовых результатах, характеризующих Проект.</w:t>
      </w:r>
    </w:p>
    <w:p w:rsidR="00000000" w:rsidRPr="001425E0" w:rsidRDefault="001425E0">
      <w:pPr>
        <w:pStyle w:val="aa"/>
        <w:spacing w:before="120"/>
        <w:ind w:left="57"/>
        <w:rPr>
          <w:rFonts w:ascii="Times New Roman" w:hAnsi="Times New Roman"/>
          <w:b/>
          <w:sz w:val="24"/>
          <w:szCs w:val="24"/>
          <w:u w:val="single"/>
        </w:rPr>
      </w:pPr>
    </w:p>
    <w:p w:rsidR="00000000" w:rsidRPr="001425E0" w:rsidRDefault="001425E0">
      <w:pPr>
        <w:pStyle w:val="aa"/>
        <w:spacing w:before="120"/>
        <w:ind w:left="57"/>
        <w:rPr>
          <w:rFonts w:ascii="Times New Roman" w:hAnsi="Times New Roman"/>
          <w:b/>
          <w:i/>
          <w:sz w:val="24"/>
          <w:szCs w:val="24"/>
        </w:rPr>
      </w:pPr>
      <w:r w:rsidRPr="001425E0">
        <w:rPr>
          <w:rFonts w:ascii="Times New Roman" w:hAnsi="Times New Roman"/>
          <w:b/>
          <w:i/>
          <w:sz w:val="24"/>
          <w:szCs w:val="24"/>
        </w:rPr>
        <w:t>3.5.10 План движения денежных средств.</w:t>
      </w:r>
    </w:p>
    <w:p w:rsidR="00000000" w:rsidRPr="001425E0" w:rsidRDefault="001425E0">
      <w:pPr>
        <w:keepNext/>
        <w:spacing w:before="120" w:after="60"/>
        <w:ind w:left="57" w:firstLine="720"/>
        <w:jc w:val="both"/>
        <w:rPr>
          <w:sz w:val="24"/>
          <w:szCs w:val="24"/>
        </w:rPr>
      </w:pPr>
      <w:r w:rsidRPr="001425E0">
        <w:rPr>
          <w:sz w:val="24"/>
          <w:szCs w:val="24"/>
        </w:rPr>
        <w:lastRenderedPageBreak/>
        <w:t>В основе «Плана движения денежных средств»</w:t>
      </w:r>
      <w:r w:rsidRPr="001425E0">
        <w:rPr>
          <w:sz w:val="24"/>
          <w:szCs w:val="24"/>
        </w:rPr>
        <w:t xml:space="preserve"> лежит метод анализа денежных потоков, используемый во всех наиболее известных методиках планирования и оценки эффективности инвестиционных проектов (например, в «COMFAR» UNIDO). Составление данного документа используется для определения текущего остатка и</w:t>
      </w:r>
      <w:r w:rsidRPr="001425E0">
        <w:rPr>
          <w:sz w:val="24"/>
          <w:szCs w:val="24"/>
        </w:rPr>
        <w:t>меющихся в распоряжении предприятия денежных средств. Этот остаток формируется за счет притока (доходов от реализации продукции и услуг, взносов в уставной фонд, займов и т.д.) и оттока (затрат на производство продукции и услуг, общих издержек предприятия,</w:t>
      </w:r>
      <w:r w:rsidRPr="001425E0">
        <w:rPr>
          <w:sz w:val="24"/>
          <w:szCs w:val="24"/>
        </w:rPr>
        <w:t xml:space="preserve"> затрат на инвестиции, затрат на обслуживание и погашение займов, выплаты дивидендов, налоговых и других выплат) денежных средств. </w:t>
      </w:r>
    </w:p>
    <w:p w:rsidR="00000000" w:rsidRPr="001425E0" w:rsidRDefault="001425E0">
      <w:pPr>
        <w:spacing w:before="120" w:after="60"/>
        <w:ind w:left="57" w:firstLine="720"/>
        <w:jc w:val="both"/>
        <w:rPr>
          <w:sz w:val="24"/>
          <w:szCs w:val="24"/>
        </w:rPr>
      </w:pPr>
      <w:r w:rsidRPr="001425E0">
        <w:rPr>
          <w:sz w:val="24"/>
          <w:szCs w:val="24"/>
        </w:rPr>
        <w:t>Все поступления и платежи отображаются в «Плане движения денежных средств» в периоды времени, соответствующие фактическим да</w:t>
      </w:r>
      <w:r w:rsidRPr="001425E0">
        <w:rPr>
          <w:sz w:val="24"/>
          <w:szCs w:val="24"/>
        </w:rPr>
        <w:t>там осуществления этих платежей, т.е. с учетом времени задержки оплаты за реализованную продукцию или услуги, времени задержки платежей за поставку сырья, условий реализации продукции (в кредит, с авансовым платежом).. Таким образом, «План движения денежны</w:t>
      </w:r>
      <w:r w:rsidRPr="001425E0">
        <w:rPr>
          <w:sz w:val="24"/>
          <w:szCs w:val="24"/>
        </w:rPr>
        <w:t>х средств» демонстрирует движение денежных потоков и отражает деятельность предприятия в динамике от периода к периоду.</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Отрицательное значение баланса денежных средств в каком-либо периоде свидетельствует о том, что предприятие не в состоянии оплачивать те</w:t>
      </w:r>
      <w:r w:rsidRPr="001425E0">
        <w:rPr>
          <w:rFonts w:ascii="Times New Roman" w:hAnsi="Times New Roman"/>
          <w:sz w:val="24"/>
          <w:szCs w:val="24"/>
        </w:rPr>
        <w:t>кущие задолженности.</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 xml:space="preserve">Ниже представлена структура плана денежных потоков. Она может быть более или менее детализирована, главное, чтобы сохранялся принцип отражения реальных поступлений и выплат. </w:t>
      </w:r>
    </w:p>
    <w:p w:rsidR="00000000" w:rsidRPr="001425E0" w:rsidRDefault="001425E0">
      <w:pPr>
        <w:keepNext/>
        <w:spacing w:before="120" w:after="120"/>
        <w:ind w:left="57" w:firstLine="720"/>
        <w:jc w:val="both"/>
        <w:rPr>
          <w:b/>
          <w:sz w:val="24"/>
          <w:szCs w:val="24"/>
        </w:rPr>
      </w:pPr>
      <w:r w:rsidRPr="001425E0">
        <w:rPr>
          <w:b/>
          <w:sz w:val="24"/>
          <w:szCs w:val="24"/>
        </w:rPr>
        <w:t xml:space="preserve">План движения денежных средств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229"/>
      </w:tblGrid>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p>
        </w:tc>
        <w:tc>
          <w:tcPr>
            <w:tcW w:w="7229" w:type="dxa"/>
            <w:shd w:val="pct20" w:color="auto" w:fill="auto"/>
          </w:tcPr>
          <w:p w:rsidR="00000000" w:rsidRPr="001425E0" w:rsidRDefault="001425E0">
            <w:pPr>
              <w:keepNext/>
              <w:spacing w:before="120" w:after="120"/>
              <w:ind w:left="57"/>
              <w:jc w:val="both"/>
              <w:rPr>
                <w:b/>
                <w:sz w:val="24"/>
                <w:szCs w:val="24"/>
              </w:rPr>
            </w:pPr>
            <w:r w:rsidRPr="001425E0">
              <w:rPr>
                <w:b/>
                <w:sz w:val="24"/>
                <w:szCs w:val="24"/>
              </w:rPr>
              <w:t>Наименование статьи</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1</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Пост</w:t>
            </w:r>
            <w:r w:rsidRPr="001425E0">
              <w:rPr>
                <w:b/>
                <w:sz w:val="24"/>
                <w:szCs w:val="24"/>
              </w:rPr>
              <w:t>упления от сбыта продукции</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2</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Прямые производственные издержки</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3</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Затраты на сдельную зарплату</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4</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Поступления от других видов деятельности</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5</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Выплаты на другие виды деятельности</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6</w:t>
            </w:r>
          </w:p>
        </w:tc>
        <w:tc>
          <w:tcPr>
            <w:tcW w:w="7229" w:type="dxa"/>
            <w:tcBorders>
              <w:bottom w:val="nil"/>
            </w:tcBorders>
          </w:tcPr>
          <w:p w:rsidR="00000000" w:rsidRPr="001425E0" w:rsidRDefault="001425E0">
            <w:pPr>
              <w:keepNext/>
              <w:spacing w:before="120" w:after="120"/>
              <w:ind w:left="57"/>
              <w:jc w:val="both"/>
              <w:rPr>
                <w:b/>
                <w:sz w:val="24"/>
                <w:szCs w:val="24"/>
              </w:rPr>
            </w:pPr>
            <w:r w:rsidRPr="001425E0">
              <w:rPr>
                <w:b/>
                <w:sz w:val="24"/>
                <w:szCs w:val="24"/>
              </w:rPr>
              <w:t>Операционные (общие) издержки</w:t>
            </w:r>
          </w:p>
        </w:tc>
      </w:tr>
      <w:tr w:rsidR="00000000" w:rsidRPr="001425E0">
        <w:tblPrEx>
          <w:tblCellMar>
            <w:top w:w="0" w:type="dxa"/>
            <w:bottom w:w="0" w:type="dxa"/>
          </w:tblCellMar>
        </w:tblPrEx>
        <w:tc>
          <w:tcPr>
            <w:tcW w:w="2127" w:type="dxa"/>
            <w:tcBorders>
              <w:bottom w:val="nil"/>
            </w:tcBorders>
          </w:tcPr>
          <w:p w:rsidR="00000000" w:rsidRPr="001425E0" w:rsidRDefault="001425E0">
            <w:pPr>
              <w:spacing w:before="120" w:after="120"/>
              <w:ind w:left="57"/>
              <w:jc w:val="both"/>
              <w:rPr>
                <w:b/>
                <w:sz w:val="24"/>
                <w:szCs w:val="24"/>
              </w:rPr>
            </w:pPr>
            <w:r w:rsidRPr="001425E0">
              <w:rPr>
                <w:b/>
                <w:sz w:val="24"/>
                <w:szCs w:val="24"/>
              </w:rPr>
              <w:t>7</w:t>
            </w:r>
          </w:p>
        </w:tc>
        <w:tc>
          <w:tcPr>
            <w:tcW w:w="7229" w:type="dxa"/>
          </w:tcPr>
          <w:p w:rsidR="00000000" w:rsidRPr="001425E0" w:rsidRDefault="001425E0">
            <w:pPr>
              <w:spacing w:before="120" w:after="120"/>
              <w:ind w:left="57"/>
              <w:jc w:val="both"/>
              <w:rPr>
                <w:b/>
                <w:sz w:val="24"/>
                <w:szCs w:val="24"/>
              </w:rPr>
            </w:pPr>
            <w:r w:rsidRPr="001425E0">
              <w:rPr>
                <w:b/>
                <w:sz w:val="24"/>
                <w:szCs w:val="24"/>
              </w:rPr>
              <w:t>Налоги</w:t>
            </w:r>
          </w:p>
        </w:tc>
      </w:tr>
      <w:tr w:rsidR="00000000" w:rsidRPr="001425E0">
        <w:tblPrEx>
          <w:tblCellMar>
            <w:top w:w="0" w:type="dxa"/>
            <w:bottom w:w="0" w:type="dxa"/>
          </w:tblCellMar>
        </w:tblPrEx>
        <w:tc>
          <w:tcPr>
            <w:tcW w:w="2127" w:type="dxa"/>
            <w:shd w:val="pct10" w:color="auto" w:fill="auto"/>
          </w:tcPr>
          <w:p w:rsidR="00000000" w:rsidRPr="001425E0" w:rsidRDefault="001425E0">
            <w:pPr>
              <w:spacing w:before="120" w:after="120"/>
              <w:ind w:left="57"/>
              <w:jc w:val="both"/>
              <w:rPr>
                <w:b/>
                <w:i/>
                <w:sz w:val="24"/>
                <w:szCs w:val="24"/>
              </w:rPr>
            </w:pPr>
            <w:r w:rsidRPr="001425E0">
              <w:rPr>
                <w:b/>
                <w:i/>
                <w:sz w:val="24"/>
                <w:szCs w:val="24"/>
              </w:rPr>
              <w:t>8=1-2-3+4-5-6-7</w:t>
            </w:r>
          </w:p>
        </w:tc>
        <w:tc>
          <w:tcPr>
            <w:tcW w:w="7229" w:type="dxa"/>
            <w:tcBorders>
              <w:top w:val="nil"/>
            </w:tcBorders>
            <w:shd w:val="pct10" w:color="auto" w:fill="auto"/>
          </w:tcPr>
          <w:p w:rsidR="00000000" w:rsidRPr="001425E0" w:rsidRDefault="001425E0">
            <w:pPr>
              <w:keepNext/>
              <w:spacing w:before="120" w:after="120"/>
              <w:ind w:left="57"/>
              <w:jc w:val="both"/>
              <w:rPr>
                <w:b/>
                <w:i/>
                <w:sz w:val="24"/>
                <w:szCs w:val="24"/>
              </w:rPr>
            </w:pPr>
            <w:r w:rsidRPr="001425E0">
              <w:rPr>
                <w:b/>
                <w:i/>
                <w:sz w:val="24"/>
                <w:szCs w:val="24"/>
              </w:rPr>
              <w:t>Кэш-Флоу от произв</w:t>
            </w:r>
            <w:r w:rsidRPr="001425E0">
              <w:rPr>
                <w:b/>
                <w:i/>
                <w:sz w:val="24"/>
                <w:szCs w:val="24"/>
              </w:rPr>
              <w:t>одственной деятельности</w:t>
            </w:r>
          </w:p>
        </w:tc>
      </w:tr>
      <w:tr w:rsidR="00000000" w:rsidRPr="001425E0">
        <w:tblPrEx>
          <w:tblCellMar>
            <w:top w:w="0" w:type="dxa"/>
            <w:bottom w:w="0" w:type="dxa"/>
          </w:tblCellMar>
        </w:tblPrEx>
        <w:tc>
          <w:tcPr>
            <w:tcW w:w="2127" w:type="dxa"/>
          </w:tcPr>
          <w:p w:rsidR="00000000" w:rsidRPr="001425E0" w:rsidRDefault="001425E0">
            <w:pPr>
              <w:spacing w:before="120" w:after="120"/>
              <w:ind w:left="57"/>
              <w:jc w:val="both"/>
              <w:rPr>
                <w:b/>
                <w:sz w:val="24"/>
                <w:szCs w:val="24"/>
              </w:rPr>
            </w:pPr>
            <w:r w:rsidRPr="001425E0">
              <w:rPr>
                <w:b/>
                <w:sz w:val="24"/>
                <w:szCs w:val="24"/>
              </w:rPr>
              <w:t>9</w:t>
            </w:r>
          </w:p>
        </w:tc>
        <w:tc>
          <w:tcPr>
            <w:tcW w:w="7229" w:type="dxa"/>
          </w:tcPr>
          <w:p w:rsidR="00000000" w:rsidRPr="001425E0" w:rsidRDefault="001425E0">
            <w:pPr>
              <w:spacing w:before="120" w:after="120"/>
              <w:ind w:left="57"/>
              <w:jc w:val="both"/>
              <w:rPr>
                <w:b/>
                <w:sz w:val="24"/>
                <w:szCs w:val="24"/>
              </w:rPr>
            </w:pPr>
            <w:r w:rsidRPr="001425E0">
              <w:rPr>
                <w:b/>
                <w:sz w:val="24"/>
                <w:szCs w:val="24"/>
              </w:rPr>
              <w:t>Затраты на приобретение активов</w:t>
            </w:r>
          </w:p>
        </w:tc>
      </w:tr>
      <w:tr w:rsidR="00000000" w:rsidRPr="001425E0">
        <w:tblPrEx>
          <w:tblCellMar>
            <w:top w:w="0" w:type="dxa"/>
            <w:bottom w:w="0" w:type="dxa"/>
          </w:tblCellMar>
        </w:tblPrEx>
        <w:tc>
          <w:tcPr>
            <w:tcW w:w="2127" w:type="dxa"/>
          </w:tcPr>
          <w:p w:rsidR="00000000" w:rsidRPr="001425E0" w:rsidRDefault="001425E0">
            <w:pPr>
              <w:spacing w:before="120" w:after="120"/>
              <w:ind w:left="57"/>
              <w:jc w:val="both"/>
              <w:rPr>
                <w:b/>
                <w:sz w:val="24"/>
                <w:szCs w:val="24"/>
              </w:rPr>
            </w:pPr>
            <w:r w:rsidRPr="001425E0">
              <w:rPr>
                <w:b/>
                <w:sz w:val="24"/>
                <w:szCs w:val="24"/>
              </w:rPr>
              <w:t>10</w:t>
            </w:r>
          </w:p>
        </w:tc>
        <w:tc>
          <w:tcPr>
            <w:tcW w:w="7229" w:type="dxa"/>
          </w:tcPr>
          <w:p w:rsidR="00000000" w:rsidRPr="001425E0" w:rsidRDefault="001425E0">
            <w:pPr>
              <w:spacing w:before="120" w:after="120"/>
              <w:ind w:left="57"/>
              <w:jc w:val="both"/>
              <w:rPr>
                <w:b/>
                <w:sz w:val="24"/>
                <w:szCs w:val="24"/>
              </w:rPr>
            </w:pPr>
            <w:r w:rsidRPr="001425E0">
              <w:rPr>
                <w:b/>
                <w:sz w:val="24"/>
                <w:szCs w:val="24"/>
              </w:rPr>
              <w:t>Другие издержки подготовительного периода</w:t>
            </w:r>
          </w:p>
        </w:tc>
      </w:tr>
      <w:tr w:rsidR="00000000" w:rsidRPr="001425E0">
        <w:tblPrEx>
          <w:tblCellMar>
            <w:top w:w="0" w:type="dxa"/>
            <w:bottom w:w="0" w:type="dxa"/>
          </w:tblCellMar>
        </w:tblPrEx>
        <w:tc>
          <w:tcPr>
            <w:tcW w:w="2127" w:type="dxa"/>
            <w:tcBorders>
              <w:bottom w:val="nil"/>
            </w:tcBorders>
          </w:tcPr>
          <w:p w:rsidR="00000000" w:rsidRPr="001425E0" w:rsidRDefault="001425E0">
            <w:pPr>
              <w:spacing w:before="120" w:after="120"/>
              <w:ind w:left="57"/>
              <w:jc w:val="both"/>
              <w:rPr>
                <w:b/>
                <w:sz w:val="24"/>
                <w:szCs w:val="24"/>
              </w:rPr>
            </w:pPr>
            <w:r w:rsidRPr="001425E0">
              <w:rPr>
                <w:b/>
                <w:sz w:val="24"/>
                <w:szCs w:val="24"/>
              </w:rPr>
              <w:t>11</w:t>
            </w:r>
          </w:p>
        </w:tc>
        <w:tc>
          <w:tcPr>
            <w:tcW w:w="7229" w:type="dxa"/>
            <w:tcBorders>
              <w:bottom w:val="nil"/>
            </w:tcBorders>
          </w:tcPr>
          <w:p w:rsidR="00000000" w:rsidRPr="001425E0" w:rsidRDefault="001425E0">
            <w:pPr>
              <w:spacing w:before="120" w:after="120"/>
              <w:ind w:left="57"/>
              <w:jc w:val="both"/>
              <w:rPr>
                <w:b/>
                <w:sz w:val="24"/>
                <w:szCs w:val="24"/>
              </w:rPr>
            </w:pPr>
            <w:r w:rsidRPr="001425E0">
              <w:rPr>
                <w:b/>
                <w:sz w:val="24"/>
                <w:szCs w:val="24"/>
              </w:rPr>
              <w:t>Поступления от реализации активов</w:t>
            </w:r>
          </w:p>
        </w:tc>
      </w:tr>
      <w:tr w:rsidR="00000000" w:rsidRPr="001425E0">
        <w:tblPrEx>
          <w:tblCellMar>
            <w:top w:w="0" w:type="dxa"/>
            <w:bottom w:w="0" w:type="dxa"/>
          </w:tblCellMar>
        </w:tblPrEx>
        <w:tc>
          <w:tcPr>
            <w:tcW w:w="2127" w:type="dxa"/>
            <w:shd w:val="pct10" w:color="auto" w:fill="auto"/>
          </w:tcPr>
          <w:p w:rsidR="00000000" w:rsidRPr="001425E0" w:rsidRDefault="001425E0">
            <w:pPr>
              <w:spacing w:before="120" w:after="120"/>
              <w:ind w:left="57"/>
              <w:jc w:val="both"/>
              <w:rPr>
                <w:b/>
                <w:i/>
                <w:sz w:val="24"/>
                <w:szCs w:val="24"/>
              </w:rPr>
            </w:pPr>
            <w:r w:rsidRPr="001425E0">
              <w:rPr>
                <w:b/>
                <w:i/>
                <w:sz w:val="24"/>
                <w:szCs w:val="24"/>
              </w:rPr>
              <w:t>12=11-10-9</w:t>
            </w:r>
          </w:p>
        </w:tc>
        <w:tc>
          <w:tcPr>
            <w:tcW w:w="7229" w:type="dxa"/>
            <w:shd w:val="pct10" w:color="auto" w:fill="auto"/>
          </w:tcPr>
          <w:p w:rsidR="00000000" w:rsidRPr="001425E0" w:rsidRDefault="001425E0">
            <w:pPr>
              <w:spacing w:before="120" w:after="120"/>
              <w:ind w:left="57"/>
              <w:jc w:val="both"/>
              <w:rPr>
                <w:b/>
                <w:i/>
                <w:sz w:val="24"/>
                <w:szCs w:val="24"/>
              </w:rPr>
            </w:pPr>
            <w:r w:rsidRPr="001425E0">
              <w:rPr>
                <w:b/>
                <w:i/>
                <w:sz w:val="24"/>
                <w:szCs w:val="24"/>
              </w:rPr>
              <w:t>Кэш-Флоу от инвестиционной деятельности</w:t>
            </w:r>
          </w:p>
        </w:tc>
      </w:tr>
      <w:tr w:rsidR="00000000" w:rsidRPr="001425E0">
        <w:tblPrEx>
          <w:tblCellMar>
            <w:top w:w="0" w:type="dxa"/>
            <w:bottom w:w="0" w:type="dxa"/>
          </w:tblCellMar>
        </w:tblPrEx>
        <w:tc>
          <w:tcPr>
            <w:tcW w:w="2127" w:type="dxa"/>
          </w:tcPr>
          <w:p w:rsidR="00000000" w:rsidRPr="001425E0" w:rsidRDefault="001425E0">
            <w:pPr>
              <w:spacing w:before="120" w:after="120"/>
              <w:ind w:left="57"/>
              <w:jc w:val="both"/>
              <w:rPr>
                <w:b/>
                <w:sz w:val="24"/>
                <w:szCs w:val="24"/>
              </w:rPr>
            </w:pPr>
            <w:r w:rsidRPr="001425E0">
              <w:rPr>
                <w:b/>
                <w:sz w:val="24"/>
                <w:szCs w:val="24"/>
              </w:rPr>
              <w:t>13</w:t>
            </w:r>
          </w:p>
        </w:tc>
        <w:tc>
          <w:tcPr>
            <w:tcW w:w="7229" w:type="dxa"/>
          </w:tcPr>
          <w:p w:rsidR="00000000" w:rsidRPr="001425E0" w:rsidRDefault="001425E0">
            <w:pPr>
              <w:spacing w:before="120" w:after="120"/>
              <w:ind w:left="57"/>
              <w:jc w:val="both"/>
              <w:rPr>
                <w:b/>
                <w:sz w:val="24"/>
                <w:szCs w:val="24"/>
              </w:rPr>
            </w:pPr>
            <w:r w:rsidRPr="001425E0">
              <w:rPr>
                <w:b/>
                <w:sz w:val="24"/>
                <w:szCs w:val="24"/>
              </w:rPr>
              <w:t>Собственный (акционерный) капитал</w:t>
            </w:r>
          </w:p>
        </w:tc>
      </w:tr>
      <w:tr w:rsidR="00000000" w:rsidRPr="001425E0">
        <w:tblPrEx>
          <w:tblCellMar>
            <w:top w:w="0" w:type="dxa"/>
            <w:bottom w:w="0" w:type="dxa"/>
          </w:tblCellMar>
        </w:tblPrEx>
        <w:tc>
          <w:tcPr>
            <w:tcW w:w="2127" w:type="dxa"/>
          </w:tcPr>
          <w:p w:rsidR="00000000" w:rsidRPr="001425E0" w:rsidRDefault="001425E0">
            <w:pPr>
              <w:spacing w:before="120" w:after="120"/>
              <w:ind w:left="57"/>
              <w:jc w:val="both"/>
              <w:rPr>
                <w:b/>
                <w:sz w:val="24"/>
                <w:szCs w:val="24"/>
              </w:rPr>
            </w:pPr>
            <w:r w:rsidRPr="001425E0">
              <w:rPr>
                <w:b/>
                <w:sz w:val="24"/>
                <w:szCs w:val="24"/>
              </w:rPr>
              <w:t>14</w:t>
            </w:r>
          </w:p>
        </w:tc>
        <w:tc>
          <w:tcPr>
            <w:tcW w:w="7229" w:type="dxa"/>
          </w:tcPr>
          <w:p w:rsidR="00000000" w:rsidRPr="001425E0" w:rsidRDefault="001425E0">
            <w:pPr>
              <w:spacing w:before="120" w:after="120"/>
              <w:ind w:left="57"/>
              <w:jc w:val="both"/>
              <w:rPr>
                <w:b/>
                <w:sz w:val="24"/>
                <w:szCs w:val="24"/>
              </w:rPr>
            </w:pPr>
            <w:r w:rsidRPr="001425E0">
              <w:rPr>
                <w:b/>
                <w:sz w:val="24"/>
                <w:szCs w:val="24"/>
              </w:rPr>
              <w:t>Заемный капитал</w:t>
            </w:r>
          </w:p>
        </w:tc>
      </w:tr>
      <w:tr w:rsidR="00000000" w:rsidRPr="001425E0">
        <w:tblPrEx>
          <w:tblCellMar>
            <w:top w:w="0" w:type="dxa"/>
            <w:bottom w:w="0" w:type="dxa"/>
          </w:tblCellMar>
        </w:tblPrEx>
        <w:tc>
          <w:tcPr>
            <w:tcW w:w="2127" w:type="dxa"/>
          </w:tcPr>
          <w:p w:rsidR="00000000" w:rsidRPr="001425E0" w:rsidRDefault="001425E0">
            <w:pPr>
              <w:spacing w:before="120" w:after="120"/>
              <w:ind w:left="57"/>
              <w:jc w:val="both"/>
              <w:rPr>
                <w:b/>
                <w:sz w:val="24"/>
                <w:szCs w:val="24"/>
              </w:rPr>
            </w:pPr>
            <w:r w:rsidRPr="001425E0">
              <w:rPr>
                <w:b/>
                <w:sz w:val="24"/>
                <w:szCs w:val="24"/>
              </w:rPr>
              <w:t>15</w:t>
            </w:r>
          </w:p>
        </w:tc>
        <w:tc>
          <w:tcPr>
            <w:tcW w:w="7229" w:type="dxa"/>
          </w:tcPr>
          <w:p w:rsidR="00000000" w:rsidRPr="001425E0" w:rsidRDefault="001425E0">
            <w:pPr>
              <w:spacing w:before="120" w:after="120"/>
              <w:ind w:left="57"/>
              <w:jc w:val="both"/>
              <w:rPr>
                <w:b/>
                <w:sz w:val="24"/>
                <w:szCs w:val="24"/>
              </w:rPr>
            </w:pPr>
            <w:r w:rsidRPr="001425E0">
              <w:rPr>
                <w:b/>
                <w:sz w:val="24"/>
                <w:szCs w:val="24"/>
              </w:rPr>
              <w:t>Выплаты в погашение займов</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lastRenderedPageBreak/>
              <w:t>16</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Выплаты процентов по займам</w:t>
            </w:r>
          </w:p>
        </w:tc>
      </w:tr>
      <w:tr w:rsidR="00000000" w:rsidRPr="001425E0">
        <w:tblPrEx>
          <w:tblCellMar>
            <w:top w:w="0" w:type="dxa"/>
            <w:bottom w:w="0" w:type="dxa"/>
          </w:tblCellMar>
        </w:tblPrEx>
        <w:tc>
          <w:tcPr>
            <w:tcW w:w="2127" w:type="dxa"/>
          </w:tcPr>
          <w:p w:rsidR="00000000" w:rsidRPr="001425E0" w:rsidRDefault="001425E0">
            <w:pPr>
              <w:keepNext/>
              <w:spacing w:before="120" w:after="120"/>
              <w:ind w:left="57"/>
              <w:jc w:val="both"/>
              <w:rPr>
                <w:b/>
                <w:sz w:val="24"/>
                <w:szCs w:val="24"/>
              </w:rPr>
            </w:pPr>
            <w:r w:rsidRPr="001425E0">
              <w:rPr>
                <w:b/>
                <w:sz w:val="24"/>
                <w:szCs w:val="24"/>
              </w:rPr>
              <w:t>17</w:t>
            </w:r>
          </w:p>
        </w:tc>
        <w:tc>
          <w:tcPr>
            <w:tcW w:w="7229" w:type="dxa"/>
          </w:tcPr>
          <w:p w:rsidR="00000000" w:rsidRPr="001425E0" w:rsidRDefault="001425E0">
            <w:pPr>
              <w:keepNext/>
              <w:spacing w:before="120" w:after="120"/>
              <w:ind w:left="57"/>
              <w:jc w:val="both"/>
              <w:rPr>
                <w:b/>
                <w:sz w:val="24"/>
                <w:szCs w:val="24"/>
              </w:rPr>
            </w:pPr>
            <w:r w:rsidRPr="001425E0">
              <w:rPr>
                <w:b/>
                <w:sz w:val="24"/>
                <w:szCs w:val="24"/>
              </w:rPr>
              <w:t>Банковские вклады</w:t>
            </w:r>
          </w:p>
        </w:tc>
      </w:tr>
      <w:tr w:rsidR="00000000" w:rsidRPr="001425E0">
        <w:tblPrEx>
          <w:tblCellMar>
            <w:top w:w="0" w:type="dxa"/>
            <w:bottom w:w="0" w:type="dxa"/>
          </w:tblCellMar>
        </w:tblPrEx>
        <w:tc>
          <w:tcPr>
            <w:tcW w:w="2127" w:type="dxa"/>
          </w:tcPr>
          <w:p w:rsidR="00000000" w:rsidRPr="001425E0" w:rsidRDefault="001425E0">
            <w:pPr>
              <w:spacing w:before="120" w:after="120"/>
              <w:ind w:left="57"/>
              <w:jc w:val="both"/>
              <w:rPr>
                <w:b/>
                <w:sz w:val="24"/>
                <w:szCs w:val="24"/>
              </w:rPr>
            </w:pPr>
            <w:r w:rsidRPr="001425E0">
              <w:rPr>
                <w:b/>
                <w:sz w:val="24"/>
                <w:szCs w:val="24"/>
              </w:rPr>
              <w:t>18</w:t>
            </w:r>
          </w:p>
        </w:tc>
        <w:tc>
          <w:tcPr>
            <w:tcW w:w="7229" w:type="dxa"/>
          </w:tcPr>
          <w:p w:rsidR="00000000" w:rsidRPr="001425E0" w:rsidRDefault="001425E0">
            <w:pPr>
              <w:spacing w:before="120" w:after="120"/>
              <w:ind w:left="57"/>
              <w:jc w:val="both"/>
              <w:rPr>
                <w:b/>
                <w:sz w:val="24"/>
                <w:szCs w:val="24"/>
              </w:rPr>
            </w:pPr>
            <w:r w:rsidRPr="001425E0">
              <w:rPr>
                <w:b/>
                <w:sz w:val="24"/>
                <w:szCs w:val="24"/>
              </w:rPr>
              <w:t>Доходы по банковским вкладам</w:t>
            </w:r>
          </w:p>
        </w:tc>
      </w:tr>
      <w:tr w:rsidR="00000000" w:rsidRPr="001425E0">
        <w:tblPrEx>
          <w:tblCellMar>
            <w:top w:w="0" w:type="dxa"/>
            <w:bottom w:w="0" w:type="dxa"/>
          </w:tblCellMar>
        </w:tblPrEx>
        <w:tc>
          <w:tcPr>
            <w:tcW w:w="2127" w:type="dxa"/>
            <w:tcBorders>
              <w:bottom w:val="nil"/>
            </w:tcBorders>
          </w:tcPr>
          <w:p w:rsidR="00000000" w:rsidRPr="001425E0" w:rsidRDefault="001425E0">
            <w:pPr>
              <w:spacing w:before="120" w:after="120"/>
              <w:ind w:left="57"/>
              <w:jc w:val="both"/>
              <w:rPr>
                <w:b/>
                <w:sz w:val="24"/>
                <w:szCs w:val="24"/>
              </w:rPr>
            </w:pPr>
            <w:r w:rsidRPr="001425E0">
              <w:rPr>
                <w:b/>
                <w:sz w:val="24"/>
                <w:szCs w:val="24"/>
              </w:rPr>
              <w:t>19</w:t>
            </w:r>
          </w:p>
        </w:tc>
        <w:tc>
          <w:tcPr>
            <w:tcW w:w="7229" w:type="dxa"/>
            <w:tcBorders>
              <w:bottom w:val="nil"/>
            </w:tcBorders>
          </w:tcPr>
          <w:p w:rsidR="00000000" w:rsidRPr="001425E0" w:rsidRDefault="001425E0">
            <w:pPr>
              <w:spacing w:before="120" w:after="120"/>
              <w:ind w:left="57"/>
              <w:jc w:val="both"/>
              <w:rPr>
                <w:b/>
                <w:sz w:val="24"/>
                <w:szCs w:val="24"/>
              </w:rPr>
            </w:pPr>
            <w:r w:rsidRPr="001425E0">
              <w:rPr>
                <w:b/>
                <w:sz w:val="24"/>
                <w:szCs w:val="24"/>
              </w:rPr>
              <w:t>Выплаты дивидендов</w:t>
            </w:r>
          </w:p>
        </w:tc>
      </w:tr>
      <w:tr w:rsidR="00000000" w:rsidRPr="001425E0">
        <w:tblPrEx>
          <w:tblCellMar>
            <w:top w:w="0" w:type="dxa"/>
            <w:bottom w:w="0" w:type="dxa"/>
          </w:tblCellMar>
        </w:tblPrEx>
        <w:tc>
          <w:tcPr>
            <w:tcW w:w="2127" w:type="dxa"/>
            <w:tcBorders>
              <w:bottom w:val="nil"/>
            </w:tcBorders>
            <w:shd w:val="pct10" w:color="auto" w:fill="auto"/>
          </w:tcPr>
          <w:p w:rsidR="00000000" w:rsidRPr="001425E0" w:rsidRDefault="001425E0">
            <w:pPr>
              <w:spacing w:before="120" w:after="120"/>
              <w:ind w:left="57"/>
              <w:jc w:val="both"/>
              <w:rPr>
                <w:b/>
                <w:i/>
                <w:sz w:val="24"/>
                <w:szCs w:val="24"/>
              </w:rPr>
            </w:pPr>
            <w:r w:rsidRPr="001425E0">
              <w:rPr>
                <w:b/>
                <w:i/>
                <w:sz w:val="24"/>
                <w:szCs w:val="24"/>
              </w:rPr>
              <w:t>20=13+14-15-16-17+18-19</w:t>
            </w:r>
          </w:p>
        </w:tc>
        <w:tc>
          <w:tcPr>
            <w:tcW w:w="7229" w:type="dxa"/>
            <w:tcBorders>
              <w:bottom w:val="nil"/>
            </w:tcBorders>
            <w:shd w:val="pct10" w:color="auto" w:fill="auto"/>
          </w:tcPr>
          <w:p w:rsidR="00000000" w:rsidRPr="001425E0" w:rsidRDefault="001425E0">
            <w:pPr>
              <w:spacing w:before="120" w:after="120"/>
              <w:ind w:left="57"/>
              <w:jc w:val="both"/>
              <w:rPr>
                <w:b/>
                <w:i/>
                <w:sz w:val="24"/>
                <w:szCs w:val="24"/>
              </w:rPr>
            </w:pPr>
            <w:r w:rsidRPr="001425E0">
              <w:rPr>
                <w:b/>
                <w:i/>
                <w:sz w:val="24"/>
                <w:szCs w:val="24"/>
              </w:rPr>
              <w:t>Кэш-Флоу от финансовой деятельности</w:t>
            </w:r>
          </w:p>
        </w:tc>
      </w:tr>
      <w:tr w:rsidR="00000000" w:rsidRPr="001425E0">
        <w:tblPrEx>
          <w:tblCellMar>
            <w:top w:w="0" w:type="dxa"/>
            <w:bottom w:w="0" w:type="dxa"/>
          </w:tblCellMar>
        </w:tblPrEx>
        <w:tc>
          <w:tcPr>
            <w:tcW w:w="2127" w:type="dxa"/>
            <w:tcBorders>
              <w:bottom w:val="nil"/>
            </w:tcBorders>
            <w:shd w:val="pct5" w:color="auto" w:fill="auto"/>
          </w:tcPr>
          <w:p w:rsidR="00000000" w:rsidRPr="001425E0" w:rsidRDefault="001425E0">
            <w:pPr>
              <w:spacing w:before="120" w:after="120"/>
              <w:ind w:left="57"/>
              <w:jc w:val="both"/>
              <w:rPr>
                <w:b/>
                <w:i/>
                <w:sz w:val="24"/>
                <w:szCs w:val="24"/>
              </w:rPr>
            </w:pPr>
            <w:r w:rsidRPr="001425E0">
              <w:rPr>
                <w:b/>
                <w:i/>
                <w:sz w:val="24"/>
                <w:szCs w:val="24"/>
              </w:rPr>
              <w:t>21=22 (для предш. периода)</w:t>
            </w:r>
          </w:p>
        </w:tc>
        <w:tc>
          <w:tcPr>
            <w:tcW w:w="7229" w:type="dxa"/>
            <w:tcBorders>
              <w:bottom w:val="nil"/>
            </w:tcBorders>
            <w:shd w:val="pct5" w:color="auto" w:fill="auto"/>
          </w:tcPr>
          <w:p w:rsidR="00000000" w:rsidRPr="001425E0" w:rsidRDefault="001425E0">
            <w:pPr>
              <w:spacing w:before="120" w:after="120"/>
              <w:ind w:left="57"/>
              <w:jc w:val="both"/>
              <w:rPr>
                <w:b/>
                <w:i/>
                <w:sz w:val="24"/>
                <w:szCs w:val="24"/>
              </w:rPr>
            </w:pPr>
            <w:r w:rsidRPr="001425E0">
              <w:rPr>
                <w:b/>
                <w:i/>
                <w:sz w:val="24"/>
                <w:szCs w:val="24"/>
              </w:rPr>
              <w:t>Баланс денежных средств на на</w:t>
            </w:r>
            <w:r w:rsidRPr="001425E0">
              <w:rPr>
                <w:b/>
                <w:i/>
                <w:sz w:val="24"/>
                <w:szCs w:val="24"/>
              </w:rPr>
              <w:t>чало периода</w:t>
            </w:r>
          </w:p>
        </w:tc>
      </w:tr>
      <w:tr w:rsidR="00000000" w:rsidRPr="001425E0">
        <w:tblPrEx>
          <w:tblCellMar>
            <w:top w:w="0" w:type="dxa"/>
            <w:bottom w:w="0" w:type="dxa"/>
          </w:tblCellMar>
        </w:tblPrEx>
        <w:tc>
          <w:tcPr>
            <w:tcW w:w="2127" w:type="dxa"/>
            <w:shd w:val="pct20" w:color="auto" w:fill="auto"/>
          </w:tcPr>
          <w:p w:rsidR="00000000" w:rsidRPr="001425E0" w:rsidRDefault="001425E0">
            <w:pPr>
              <w:spacing w:before="120" w:after="120"/>
              <w:ind w:left="57"/>
              <w:jc w:val="both"/>
              <w:rPr>
                <w:b/>
                <w:i/>
                <w:sz w:val="24"/>
                <w:szCs w:val="24"/>
              </w:rPr>
            </w:pPr>
            <w:r w:rsidRPr="001425E0">
              <w:rPr>
                <w:b/>
                <w:i/>
                <w:sz w:val="24"/>
                <w:szCs w:val="24"/>
              </w:rPr>
              <w:t>22=8+12+20+21</w:t>
            </w:r>
          </w:p>
        </w:tc>
        <w:tc>
          <w:tcPr>
            <w:tcW w:w="7229" w:type="dxa"/>
            <w:shd w:val="pct20" w:color="auto" w:fill="auto"/>
          </w:tcPr>
          <w:p w:rsidR="00000000" w:rsidRPr="001425E0" w:rsidRDefault="001425E0">
            <w:pPr>
              <w:spacing w:before="120" w:after="120"/>
              <w:ind w:left="57"/>
              <w:jc w:val="both"/>
              <w:rPr>
                <w:b/>
                <w:i/>
                <w:sz w:val="24"/>
                <w:szCs w:val="24"/>
              </w:rPr>
            </w:pPr>
            <w:r w:rsidRPr="001425E0">
              <w:rPr>
                <w:b/>
                <w:i/>
                <w:sz w:val="24"/>
                <w:szCs w:val="24"/>
              </w:rPr>
              <w:t>Баланс денежных средств на конец периода</w:t>
            </w: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BodyTextIndent2"/>
        <w:widowControl/>
        <w:spacing w:before="120"/>
        <w:ind w:left="57" w:firstLine="720"/>
        <w:rPr>
          <w:rFonts w:ascii="Times New Roman" w:hAnsi="Times New Roman"/>
          <w:sz w:val="24"/>
          <w:szCs w:val="24"/>
        </w:rPr>
      </w:pPr>
      <w:r w:rsidRPr="001425E0">
        <w:rPr>
          <w:rFonts w:ascii="Times New Roman" w:hAnsi="Times New Roman"/>
          <w:sz w:val="24"/>
          <w:szCs w:val="24"/>
        </w:rPr>
        <w:t>Анализируя планируемые денежные потоки, полученные в результате расчетов Примера, можно сделать следующие выводы:</w:t>
      </w:r>
    </w:p>
    <w:p w:rsidR="00000000" w:rsidRPr="001425E0" w:rsidRDefault="001425E0" w:rsidP="001425E0">
      <w:pPr>
        <w:numPr>
          <w:ilvl w:val="0"/>
          <w:numId w:val="118"/>
        </w:numPr>
        <w:pBdr>
          <w:top w:val="single" w:sz="6" w:space="1" w:color="auto"/>
          <w:left w:val="single" w:sz="6" w:space="4" w:color="auto"/>
          <w:bottom w:val="single" w:sz="6" w:space="1" w:color="auto"/>
          <w:right w:val="single" w:sz="6" w:space="4" w:color="auto"/>
        </w:pBdr>
        <w:shd w:val="pct10" w:color="auto" w:fill="FFFFFF"/>
        <w:tabs>
          <w:tab w:val="left" w:pos="360"/>
        </w:tabs>
        <w:spacing w:before="120" w:after="120"/>
        <w:ind w:left="57" w:firstLine="720"/>
        <w:jc w:val="both"/>
        <w:rPr>
          <w:i/>
          <w:sz w:val="24"/>
          <w:szCs w:val="24"/>
        </w:rPr>
      </w:pPr>
      <w:r w:rsidRPr="001425E0">
        <w:rPr>
          <w:i/>
          <w:sz w:val="24"/>
          <w:szCs w:val="24"/>
        </w:rPr>
        <w:t>При заданных исходных условиях на протяжении всего Проекта создания Ми</w:t>
      </w:r>
      <w:r w:rsidRPr="001425E0">
        <w:rPr>
          <w:i/>
          <w:sz w:val="24"/>
          <w:szCs w:val="24"/>
        </w:rPr>
        <w:t>ни-пивоварни имеется достаточно денежных средств для осуществления операционной (текущей) деятельности, а также погашения займа и процентов по нему.</w:t>
      </w:r>
    </w:p>
    <w:p w:rsidR="00000000" w:rsidRPr="001425E0" w:rsidRDefault="001425E0" w:rsidP="001425E0">
      <w:pPr>
        <w:numPr>
          <w:ilvl w:val="0"/>
          <w:numId w:val="118"/>
        </w:numPr>
        <w:pBdr>
          <w:top w:val="single" w:sz="6" w:space="1" w:color="auto"/>
          <w:left w:val="single" w:sz="6" w:space="4" w:color="auto"/>
          <w:bottom w:val="single" w:sz="6" w:space="1" w:color="auto"/>
          <w:right w:val="single" w:sz="6" w:space="4" w:color="auto"/>
        </w:pBdr>
        <w:shd w:val="pct10" w:color="auto" w:fill="FFFFFF"/>
        <w:tabs>
          <w:tab w:val="left" w:pos="360"/>
        </w:tabs>
        <w:spacing w:before="120" w:after="120"/>
        <w:ind w:left="57" w:firstLine="720"/>
        <w:jc w:val="both"/>
        <w:rPr>
          <w:i/>
          <w:sz w:val="24"/>
          <w:szCs w:val="24"/>
        </w:rPr>
      </w:pPr>
      <w:r w:rsidRPr="001425E0">
        <w:rPr>
          <w:i/>
          <w:sz w:val="24"/>
          <w:szCs w:val="24"/>
        </w:rPr>
        <w:t>Минимум имеющихся в распоряжении компании средств приходится на период подготовки к производству.</w:t>
      </w:r>
    </w:p>
    <w:p w:rsidR="00000000" w:rsidRPr="001425E0" w:rsidRDefault="001425E0">
      <w:pPr>
        <w:spacing w:before="120" w:after="60"/>
        <w:ind w:left="57" w:firstLine="720"/>
        <w:jc w:val="both"/>
        <w:rPr>
          <w:sz w:val="24"/>
          <w:szCs w:val="24"/>
          <w:u w:val="single"/>
        </w:rPr>
      </w:pPr>
    </w:p>
    <w:p w:rsidR="00000000" w:rsidRPr="001425E0" w:rsidRDefault="001425E0">
      <w:pPr>
        <w:spacing w:before="120" w:after="60"/>
        <w:ind w:left="57" w:firstLine="720"/>
        <w:jc w:val="both"/>
        <w:rPr>
          <w:b/>
          <w:i/>
          <w:sz w:val="24"/>
          <w:szCs w:val="24"/>
        </w:rPr>
      </w:pPr>
      <w:r w:rsidRPr="001425E0">
        <w:rPr>
          <w:b/>
          <w:i/>
          <w:sz w:val="24"/>
          <w:szCs w:val="24"/>
        </w:rPr>
        <w:t xml:space="preserve">3.5.11. </w:t>
      </w:r>
      <w:r w:rsidRPr="001425E0">
        <w:rPr>
          <w:b/>
          <w:i/>
          <w:sz w:val="24"/>
          <w:szCs w:val="24"/>
        </w:rPr>
        <w:t>План прибылей и убытков.</w:t>
      </w:r>
    </w:p>
    <w:p w:rsidR="00000000" w:rsidRPr="001425E0" w:rsidRDefault="001425E0">
      <w:pPr>
        <w:spacing w:before="120" w:after="120"/>
        <w:ind w:left="57" w:firstLine="720"/>
        <w:jc w:val="both"/>
        <w:rPr>
          <w:sz w:val="24"/>
          <w:szCs w:val="24"/>
        </w:rPr>
      </w:pPr>
      <w:r w:rsidRPr="001425E0">
        <w:rPr>
          <w:sz w:val="24"/>
          <w:szCs w:val="24"/>
        </w:rPr>
        <w:t>План прибылей и убытков</w:t>
      </w:r>
      <w:r w:rsidRPr="001425E0">
        <w:rPr>
          <w:b/>
          <w:sz w:val="24"/>
          <w:szCs w:val="24"/>
        </w:rPr>
        <w:t xml:space="preserve"> </w:t>
      </w:r>
      <w:r w:rsidRPr="001425E0">
        <w:rPr>
          <w:sz w:val="24"/>
          <w:szCs w:val="24"/>
        </w:rPr>
        <w:t>отражает операционную деятельность предприятия (под операционной деятельностью понимается процесс производства и сбыта продукции и услуг) в определенные периоды времени (месяц, квартал, год). Из «Плана прибы</w:t>
      </w:r>
      <w:r w:rsidRPr="001425E0">
        <w:rPr>
          <w:sz w:val="24"/>
          <w:szCs w:val="24"/>
        </w:rPr>
        <w:t>лей и убытков» можно определить прибыльность предприятия, реализующего проект.</w:t>
      </w:r>
    </w:p>
    <w:p w:rsidR="00000000" w:rsidRPr="001425E0" w:rsidRDefault="001425E0">
      <w:pPr>
        <w:keepNext/>
        <w:spacing w:before="120" w:after="120"/>
        <w:ind w:left="57" w:firstLine="720"/>
        <w:jc w:val="both"/>
        <w:rPr>
          <w:b/>
          <w:sz w:val="24"/>
          <w:szCs w:val="24"/>
        </w:rPr>
      </w:pPr>
      <w:r w:rsidRPr="001425E0">
        <w:rPr>
          <w:b/>
          <w:sz w:val="24"/>
          <w:szCs w:val="24"/>
        </w:rPr>
        <w:t>План прибылей и убытков.</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7938"/>
      </w:tblGrid>
      <w:tr w:rsidR="00000000" w:rsidRPr="001425E0">
        <w:tblPrEx>
          <w:tblCellMar>
            <w:top w:w="0" w:type="dxa"/>
            <w:bottom w:w="0" w:type="dxa"/>
          </w:tblCellMar>
        </w:tblPrEx>
        <w:tc>
          <w:tcPr>
            <w:tcW w:w="1276" w:type="dxa"/>
            <w:tcBorders>
              <w:bottom w:val="nil"/>
            </w:tcBorders>
          </w:tcPr>
          <w:p w:rsidR="00000000" w:rsidRPr="001425E0" w:rsidRDefault="001425E0">
            <w:pPr>
              <w:keepNext/>
              <w:spacing w:before="120" w:after="120"/>
              <w:ind w:left="57" w:firstLine="720"/>
              <w:jc w:val="both"/>
              <w:rPr>
                <w:sz w:val="24"/>
                <w:szCs w:val="24"/>
              </w:rPr>
            </w:pPr>
          </w:p>
        </w:tc>
        <w:tc>
          <w:tcPr>
            <w:tcW w:w="7938" w:type="dxa"/>
            <w:shd w:val="pct20" w:color="auto" w:fill="auto"/>
          </w:tcPr>
          <w:p w:rsidR="00000000" w:rsidRPr="001425E0" w:rsidRDefault="001425E0">
            <w:pPr>
              <w:keepNext/>
              <w:spacing w:before="120" w:after="120"/>
              <w:ind w:left="57" w:firstLine="720"/>
              <w:jc w:val="both"/>
              <w:rPr>
                <w:sz w:val="24"/>
                <w:szCs w:val="24"/>
              </w:rPr>
            </w:pPr>
            <w:r w:rsidRPr="001425E0">
              <w:rPr>
                <w:sz w:val="24"/>
                <w:szCs w:val="24"/>
              </w:rPr>
              <w:t>Наименование статьи</w:t>
            </w:r>
          </w:p>
        </w:tc>
      </w:tr>
      <w:tr w:rsidR="00000000" w:rsidRPr="001425E0">
        <w:tblPrEx>
          <w:tblCellMar>
            <w:top w:w="0" w:type="dxa"/>
            <w:bottom w:w="0" w:type="dxa"/>
          </w:tblCellMar>
        </w:tblPrEx>
        <w:tc>
          <w:tcPr>
            <w:tcW w:w="1276" w:type="dxa"/>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Pr>
          <w:p w:rsidR="00000000" w:rsidRPr="001425E0" w:rsidRDefault="001425E0">
            <w:pPr>
              <w:spacing w:before="120" w:after="120"/>
              <w:ind w:left="57" w:firstLine="720"/>
              <w:jc w:val="both"/>
              <w:rPr>
                <w:sz w:val="24"/>
                <w:szCs w:val="24"/>
              </w:rPr>
            </w:pPr>
            <w:r w:rsidRPr="001425E0">
              <w:rPr>
                <w:sz w:val="24"/>
                <w:szCs w:val="24"/>
              </w:rPr>
              <w:t>Валовый объем продаж</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Borders>
              <w:bottom w:val="nil"/>
            </w:tcBorders>
          </w:tcPr>
          <w:p w:rsidR="00000000" w:rsidRPr="001425E0" w:rsidRDefault="001425E0">
            <w:pPr>
              <w:spacing w:before="120" w:after="120"/>
              <w:ind w:left="57" w:firstLine="720"/>
              <w:jc w:val="both"/>
              <w:rPr>
                <w:sz w:val="24"/>
                <w:szCs w:val="24"/>
              </w:rPr>
            </w:pPr>
            <w:r w:rsidRPr="001425E0">
              <w:rPr>
                <w:sz w:val="24"/>
                <w:szCs w:val="24"/>
              </w:rPr>
              <w:t>Потери и налоги с продаж</w:t>
            </w:r>
          </w:p>
        </w:tc>
      </w:tr>
      <w:tr w:rsidR="00000000" w:rsidRPr="001425E0">
        <w:tblPrEx>
          <w:tblCellMar>
            <w:top w:w="0" w:type="dxa"/>
            <w:bottom w:w="0" w:type="dxa"/>
          </w:tblCellMar>
        </w:tblPrEx>
        <w:tc>
          <w:tcPr>
            <w:tcW w:w="1276"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Чистый объем продаж</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Borders>
              <w:bottom w:val="nil"/>
            </w:tcBorders>
          </w:tcPr>
          <w:p w:rsidR="00000000" w:rsidRPr="001425E0" w:rsidRDefault="001425E0">
            <w:pPr>
              <w:spacing w:before="120" w:after="120"/>
              <w:ind w:left="57" w:firstLine="720"/>
              <w:jc w:val="both"/>
              <w:rPr>
                <w:sz w:val="24"/>
                <w:szCs w:val="24"/>
              </w:rPr>
            </w:pPr>
            <w:r w:rsidRPr="001425E0">
              <w:rPr>
                <w:sz w:val="24"/>
                <w:szCs w:val="24"/>
              </w:rPr>
              <w:t>Переменные издержки (в т.ч. сырье и материалы, компле</w:t>
            </w:r>
            <w:r w:rsidRPr="001425E0">
              <w:rPr>
                <w:sz w:val="24"/>
                <w:szCs w:val="24"/>
              </w:rPr>
              <w:t>ктующие изделия, сдельная зарплата, др. прямые издержки)</w:t>
            </w:r>
          </w:p>
        </w:tc>
      </w:tr>
      <w:tr w:rsidR="00000000" w:rsidRPr="001425E0">
        <w:tblPrEx>
          <w:tblCellMar>
            <w:top w:w="0" w:type="dxa"/>
            <w:bottom w:w="0" w:type="dxa"/>
          </w:tblCellMar>
        </w:tblPrEx>
        <w:tc>
          <w:tcPr>
            <w:tcW w:w="1276"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Валовая прибыль</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lastRenderedPageBreak/>
              <w:t>-</w:t>
            </w:r>
          </w:p>
        </w:tc>
        <w:tc>
          <w:tcPr>
            <w:tcW w:w="7938" w:type="dxa"/>
          </w:tcPr>
          <w:p w:rsidR="00000000" w:rsidRPr="001425E0" w:rsidRDefault="001425E0">
            <w:pPr>
              <w:spacing w:before="120" w:after="120"/>
              <w:ind w:left="57" w:firstLine="720"/>
              <w:jc w:val="both"/>
              <w:rPr>
                <w:sz w:val="24"/>
                <w:szCs w:val="24"/>
              </w:rPr>
            </w:pPr>
            <w:r w:rsidRPr="001425E0">
              <w:rPr>
                <w:sz w:val="24"/>
                <w:szCs w:val="24"/>
              </w:rPr>
              <w:t>Налоги с дохода и на активы</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Pr>
          <w:p w:rsidR="00000000" w:rsidRPr="001425E0" w:rsidRDefault="001425E0">
            <w:pPr>
              <w:spacing w:before="120" w:after="120"/>
              <w:ind w:left="57" w:firstLine="720"/>
              <w:jc w:val="both"/>
              <w:rPr>
                <w:sz w:val="24"/>
                <w:szCs w:val="24"/>
              </w:rPr>
            </w:pPr>
            <w:r w:rsidRPr="001425E0">
              <w:rPr>
                <w:sz w:val="24"/>
                <w:szCs w:val="24"/>
              </w:rPr>
              <w:t>Операционные издержки</w:t>
            </w:r>
          </w:p>
        </w:tc>
      </w:tr>
      <w:tr w:rsidR="00000000" w:rsidRPr="001425E0">
        <w:tblPrEx>
          <w:tblCellMar>
            <w:top w:w="0" w:type="dxa"/>
            <w:bottom w:w="0" w:type="dxa"/>
          </w:tblCellMar>
        </w:tblPrEx>
        <w:tc>
          <w:tcPr>
            <w:tcW w:w="1276" w:type="dxa"/>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Pr>
          <w:p w:rsidR="00000000" w:rsidRPr="001425E0" w:rsidRDefault="001425E0">
            <w:pPr>
              <w:spacing w:before="120" w:after="120"/>
              <w:ind w:left="57" w:firstLine="720"/>
              <w:jc w:val="both"/>
              <w:rPr>
                <w:sz w:val="24"/>
                <w:szCs w:val="24"/>
              </w:rPr>
            </w:pPr>
            <w:r w:rsidRPr="001425E0">
              <w:rPr>
                <w:sz w:val="24"/>
                <w:szCs w:val="24"/>
              </w:rPr>
              <w:t>Торгово-административные издержки</w:t>
            </w:r>
          </w:p>
        </w:tc>
      </w:tr>
      <w:tr w:rsidR="00000000" w:rsidRPr="001425E0">
        <w:tblPrEx>
          <w:tblCellMar>
            <w:top w:w="0" w:type="dxa"/>
            <w:bottom w:w="0" w:type="dxa"/>
          </w:tblCellMar>
        </w:tblPrEx>
        <w:tc>
          <w:tcPr>
            <w:tcW w:w="1276" w:type="dxa"/>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Pr>
          <w:p w:rsidR="00000000" w:rsidRPr="001425E0" w:rsidRDefault="001425E0">
            <w:pPr>
              <w:spacing w:before="120" w:after="120"/>
              <w:ind w:left="57" w:firstLine="720"/>
              <w:jc w:val="both"/>
              <w:rPr>
                <w:sz w:val="24"/>
                <w:szCs w:val="24"/>
              </w:rPr>
            </w:pPr>
            <w:r w:rsidRPr="001425E0">
              <w:rPr>
                <w:sz w:val="24"/>
                <w:szCs w:val="24"/>
              </w:rPr>
              <w:t>Амортизация</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Borders>
              <w:bottom w:val="nil"/>
            </w:tcBorders>
          </w:tcPr>
          <w:p w:rsidR="00000000" w:rsidRPr="001425E0" w:rsidRDefault="001425E0">
            <w:pPr>
              <w:spacing w:before="120" w:after="120"/>
              <w:ind w:left="57" w:firstLine="720"/>
              <w:jc w:val="both"/>
              <w:rPr>
                <w:sz w:val="24"/>
                <w:szCs w:val="24"/>
              </w:rPr>
            </w:pPr>
            <w:r w:rsidRPr="001425E0">
              <w:rPr>
                <w:sz w:val="24"/>
                <w:szCs w:val="24"/>
              </w:rPr>
              <w:t>Проценты по кредитам</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Borders>
              <w:bottom w:val="nil"/>
            </w:tcBorders>
          </w:tcPr>
          <w:p w:rsidR="00000000" w:rsidRPr="001425E0" w:rsidRDefault="001425E0">
            <w:pPr>
              <w:spacing w:before="120" w:after="120"/>
              <w:ind w:left="57" w:firstLine="720"/>
              <w:jc w:val="both"/>
              <w:rPr>
                <w:sz w:val="24"/>
                <w:szCs w:val="24"/>
              </w:rPr>
            </w:pPr>
            <w:r w:rsidRPr="001425E0">
              <w:rPr>
                <w:sz w:val="24"/>
                <w:szCs w:val="24"/>
              </w:rPr>
              <w:t>Другие затраты</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Borders>
              <w:bottom w:val="nil"/>
            </w:tcBorders>
          </w:tcPr>
          <w:p w:rsidR="00000000" w:rsidRPr="001425E0" w:rsidRDefault="001425E0">
            <w:pPr>
              <w:spacing w:before="120" w:after="120"/>
              <w:ind w:left="57" w:firstLine="720"/>
              <w:jc w:val="both"/>
              <w:rPr>
                <w:sz w:val="24"/>
                <w:szCs w:val="24"/>
              </w:rPr>
            </w:pPr>
            <w:r w:rsidRPr="001425E0">
              <w:rPr>
                <w:sz w:val="24"/>
                <w:szCs w:val="24"/>
              </w:rPr>
              <w:t>Другие доходы</w:t>
            </w:r>
          </w:p>
        </w:tc>
      </w:tr>
      <w:tr w:rsidR="00000000" w:rsidRPr="001425E0">
        <w:tblPrEx>
          <w:tblCellMar>
            <w:top w:w="0" w:type="dxa"/>
            <w:bottom w:w="0" w:type="dxa"/>
          </w:tblCellMar>
        </w:tblPrEx>
        <w:tc>
          <w:tcPr>
            <w:tcW w:w="1276"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Прибыль до</w:t>
            </w:r>
            <w:r w:rsidRPr="001425E0">
              <w:rPr>
                <w:b/>
                <w:sz w:val="24"/>
                <w:szCs w:val="24"/>
              </w:rPr>
              <w:t xml:space="preserve"> выплаты налога</w:t>
            </w:r>
          </w:p>
        </w:tc>
      </w:tr>
      <w:tr w:rsidR="00000000" w:rsidRPr="001425E0">
        <w:tblPrEx>
          <w:tblCellMar>
            <w:top w:w="0" w:type="dxa"/>
            <w:bottom w:w="0" w:type="dxa"/>
          </w:tblCellMar>
        </w:tblPrEx>
        <w:tc>
          <w:tcPr>
            <w:tcW w:w="1276" w:type="dxa"/>
            <w:tcBorders>
              <w:bottom w:val="nil"/>
            </w:tcBorders>
            <w:shd w:val="pct5"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tcBorders>
              <w:bottom w:val="nil"/>
            </w:tcBorders>
          </w:tcPr>
          <w:p w:rsidR="00000000" w:rsidRPr="001425E0" w:rsidRDefault="001425E0">
            <w:pPr>
              <w:spacing w:before="120" w:after="120"/>
              <w:ind w:left="57" w:firstLine="720"/>
              <w:jc w:val="both"/>
              <w:rPr>
                <w:sz w:val="24"/>
                <w:szCs w:val="24"/>
              </w:rPr>
            </w:pPr>
            <w:r w:rsidRPr="001425E0">
              <w:rPr>
                <w:sz w:val="24"/>
                <w:szCs w:val="24"/>
              </w:rPr>
              <w:t xml:space="preserve">Налог на прибыль </w:t>
            </w:r>
          </w:p>
        </w:tc>
      </w:tr>
      <w:tr w:rsidR="00000000" w:rsidRPr="001425E0">
        <w:tblPrEx>
          <w:tblCellMar>
            <w:top w:w="0" w:type="dxa"/>
            <w:bottom w:w="0" w:type="dxa"/>
          </w:tblCellMar>
        </w:tblPrEx>
        <w:tc>
          <w:tcPr>
            <w:tcW w:w="1276"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w:t>
            </w:r>
          </w:p>
        </w:tc>
        <w:tc>
          <w:tcPr>
            <w:tcW w:w="7938" w:type="dxa"/>
            <w:shd w:val="pct10" w:color="auto" w:fill="auto"/>
          </w:tcPr>
          <w:p w:rsidR="00000000" w:rsidRPr="001425E0" w:rsidRDefault="001425E0">
            <w:pPr>
              <w:spacing w:before="120" w:after="120"/>
              <w:ind w:left="57" w:firstLine="720"/>
              <w:jc w:val="both"/>
              <w:rPr>
                <w:b/>
                <w:sz w:val="24"/>
                <w:szCs w:val="24"/>
              </w:rPr>
            </w:pPr>
            <w:r w:rsidRPr="001425E0">
              <w:rPr>
                <w:b/>
                <w:sz w:val="24"/>
                <w:szCs w:val="24"/>
              </w:rPr>
              <w:t>Чистая прибыль</w:t>
            </w:r>
          </w:p>
        </w:tc>
      </w:tr>
    </w:tbl>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Таким образом, в «Плане прибылей и убытков» отражаются расчетные величины прибыли или доходов от продаж, в «Плане движения денежных средств» - фактические поступления выручки от продаж.</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 xml:space="preserve">Что касается </w:t>
      </w:r>
      <w:r w:rsidRPr="001425E0">
        <w:rPr>
          <w:rFonts w:ascii="Times New Roman" w:hAnsi="Times New Roman"/>
          <w:sz w:val="24"/>
          <w:szCs w:val="24"/>
        </w:rPr>
        <w:t>затрат, то в «Плане прибылей и убытков» отражаются затраты, понесенные за период, в «Плане движения денежных средств» - фактическая оплата этих затрат.</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В «Плане прибылей и убытков» отражается амортизация активов, поскольку это расход, но так как амортизаци</w:t>
      </w:r>
      <w:r w:rsidRPr="001425E0">
        <w:rPr>
          <w:rFonts w:ascii="Times New Roman" w:hAnsi="Times New Roman"/>
          <w:sz w:val="24"/>
          <w:szCs w:val="24"/>
        </w:rPr>
        <w:t>я не представляет собой денежное обязательство, она не включается в «План движения денежных средств».</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И наоборот, погашение кредита не является расходом и поэтому не включается «Плане прибылей и убытков». Однако, оно представляет собой денежное обязательст</w:t>
      </w:r>
      <w:r w:rsidRPr="001425E0">
        <w:rPr>
          <w:rFonts w:ascii="Times New Roman" w:hAnsi="Times New Roman"/>
          <w:sz w:val="24"/>
          <w:szCs w:val="24"/>
        </w:rPr>
        <w:t>во и влияет на денежные потоки.</w:t>
      </w:r>
    </w:p>
    <w:p w:rsidR="00000000" w:rsidRPr="001425E0" w:rsidRDefault="001425E0">
      <w:pPr>
        <w:pStyle w:val="aa"/>
        <w:spacing w:before="120"/>
        <w:ind w:left="57"/>
        <w:rPr>
          <w:rFonts w:ascii="Times New Roman" w:hAnsi="Times New Roman"/>
          <w:sz w:val="24"/>
          <w:szCs w:val="24"/>
        </w:rPr>
      </w:pPr>
      <w:r w:rsidRPr="001425E0">
        <w:rPr>
          <w:rFonts w:ascii="Times New Roman" w:hAnsi="Times New Roman"/>
          <w:sz w:val="24"/>
          <w:szCs w:val="24"/>
        </w:rPr>
        <w:t>Приобретение оборудования, недвижимости, то есть инвестиционные затраты, влияя на денежные потоки, на прямую не оказывают влияния на прибыль, находя отражение в «Плане прибылей и убытков» через амортизационные отчисления. Ка</w:t>
      </w:r>
      <w:r w:rsidRPr="001425E0">
        <w:rPr>
          <w:rFonts w:ascii="Times New Roman" w:hAnsi="Times New Roman"/>
          <w:sz w:val="24"/>
          <w:szCs w:val="24"/>
        </w:rPr>
        <w:t xml:space="preserve">к известно, предприятие не может работать без капитала. Достаточным можно считать такое количество собственного и привлеченного (заемного) капитала, при котором величина баланса денежных средств во все периоды деятельности предприятия будет положительной. </w:t>
      </w:r>
      <w:r w:rsidRPr="001425E0">
        <w:rPr>
          <w:rFonts w:ascii="Times New Roman" w:hAnsi="Times New Roman"/>
          <w:sz w:val="24"/>
          <w:szCs w:val="24"/>
        </w:rPr>
        <w:t>Наличие отрицательной величины в какой-либо из периодов времени означает, что предприятие не в состоянии покрывать свои расходы, т.е. фактически является банкротом. Вместе с тем величина получаемой предприятием чистой прибыли в течение определенных промежу</w:t>
      </w:r>
      <w:r w:rsidRPr="001425E0">
        <w:rPr>
          <w:rFonts w:ascii="Times New Roman" w:hAnsi="Times New Roman"/>
          <w:sz w:val="24"/>
          <w:szCs w:val="24"/>
        </w:rPr>
        <w:t>тков времени (как правило, на начальной стадии реализации проекта) может быть отрицательной, что само по себе не свидетельствует о неэффективности проекта и невозможности его реализации и не может быть причиной его отклонения.</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pBdr>
          <w:top w:val="single" w:sz="4" w:space="1" w:color="auto"/>
          <w:left w:val="single" w:sz="4" w:space="4" w:color="auto"/>
          <w:bottom w:val="single" w:sz="4" w:space="1" w:color="auto"/>
          <w:right w:val="single" w:sz="4" w:space="4" w:color="auto"/>
        </w:pBdr>
        <w:shd w:val="pct12" w:color="auto" w:fill="auto"/>
        <w:spacing w:before="120"/>
        <w:ind w:left="57"/>
        <w:rPr>
          <w:rFonts w:ascii="Times New Roman" w:hAnsi="Times New Roman"/>
          <w:i/>
          <w:sz w:val="24"/>
          <w:szCs w:val="24"/>
        </w:rPr>
      </w:pPr>
      <w:r w:rsidRPr="001425E0">
        <w:rPr>
          <w:rFonts w:ascii="Times New Roman" w:hAnsi="Times New Roman"/>
          <w:b/>
          <w:i/>
          <w:sz w:val="24"/>
          <w:szCs w:val="24"/>
        </w:rPr>
        <w:t>Организация мини-пивоварни в</w:t>
      </w:r>
      <w:r w:rsidRPr="001425E0">
        <w:rPr>
          <w:rFonts w:ascii="Times New Roman" w:hAnsi="Times New Roman"/>
          <w:b/>
          <w:i/>
          <w:sz w:val="24"/>
          <w:szCs w:val="24"/>
        </w:rPr>
        <w:t xml:space="preserve"> Московской области (г.Мытищи). Финансовые результаты</w:t>
      </w:r>
      <w:r w:rsidRPr="001425E0">
        <w:rPr>
          <w:rFonts w:ascii="Times New Roman" w:hAnsi="Times New Roman"/>
          <w:i/>
          <w:sz w:val="24"/>
          <w:szCs w:val="24"/>
        </w:rPr>
        <w:t>.</w:t>
      </w:r>
    </w:p>
    <w:p w:rsidR="00000000" w:rsidRPr="001425E0" w:rsidRDefault="001425E0">
      <w:pPr>
        <w:pStyle w:val="aa"/>
        <w:pBdr>
          <w:top w:val="single" w:sz="4" w:space="1" w:color="auto"/>
          <w:left w:val="single" w:sz="4" w:space="4" w:color="auto"/>
          <w:bottom w:val="single" w:sz="4" w:space="1" w:color="auto"/>
          <w:right w:val="single" w:sz="4" w:space="4" w:color="auto"/>
        </w:pBdr>
        <w:shd w:val="pct12" w:color="auto" w:fill="auto"/>
        <w:spacing w:before="120"/>
        <w:ind w:left="57"/>
        <w:rPr>
          <w:rFonts w:ascii="Times New Roman" w:hAnsi="Times New Roman"/>
          <w:sz w:val="24"/>
          <w:szCs w:val="24"/>
        </w:rPr>
      </w:pPr>
      <w:r w:rsidRPr="001425E0">
        <w:rPr>
          <w:rFonts w:ascii="Times New Roman" w:hAnsi="Times New Roman"/>
          <w:i/>
          <w:sz w:val="24"/>
          <w:szCs w:val="24"/>
        </w:rPr>
        <w:t>На примере организации Мини-пивоварни можно проследить динамику развития организуемого бизнеса. Таблица «Прибыли и убытки» (Таблица 8), демонстрирующая формирование прибыли предприятия, показывает, что</w:t>
      </w:r>
      <w:r w:rsidRPr="001425E0">
        <w:rPr>
          <w:rFonts w:ascii="Times New Roman" w:hAnsi="Times New Roman"/>
          <w:i/>
          <w:sz w:val="24"/>
          <w:szCs w:val="24"/>
        </w:rPr>
        <w:t xml:space="preserve"> при обороте 27600 рублей, валовая прибыль составит около 185000 руб. в месяц. Чистую прибыль компания начнет получать с 15 месяца Проекта (с 9-го </w:t>
      </w:r>
      <w:r w:rsidRPr="001425E0">
        <w:rPr>
          <w:rFonts w:ascii="Times New Roman" w:hAnsi="Times New Roman"/>
          <w:i/>
          <w:sz w:val="24"/>
          <w:szCs w:val="24"/>
        </w:rPr>
        <w:lastRenderedPageBreak/>
        <w:t>месяца работы пивоварни. Величина чистой прибыли компании составит почти 83000 рублей в месяц</w:t>
      </w:r>
      <w:r w:rsidRPr="001425E0">
        <w:rPr>
          <w:rFonts w:ascii="Times New Roman" w:hAnsi="Times New Roman"/>
          <w:sz w:val="24"/>
          <w:szCs w:val="24"/>
        </w:rPr>
        <w:t>.</w:t>
      </w: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pStyle w:val="aa"/>
        <w:spacing w:before="120"/>
        <w:ind w:left="57"/>
        <w:rPr>
          <w:rFonts w:ascii="Times New Roman" w:hAnsi="Times New Roman"/>
          <w:sz w:val="24"/>
          <w:szCs w:val="24"/>
        </w:rPr>
      </w:pPr>
    </w:p>
    <w:p w:rsidR="00000000" w:rsidRPr="001425E0" w:rsidRDefault="001425E0">
      <w:pPr>
        <w:keepNext/>
        <w:tabs>
          <w:tab w:val="left" w:pos="0"/>
        </w:tabs>
        <w:spacing w:after="120"/>
        <w:ind w:firstLine="720"/>
        <w:rPr>
          <w:b/>
          <w:sz w:val="24"/>
          <w:szCs w:val="24"/>
        </w:rPr>
      </w:pPr>
      <w:r w:rsidRPr="001425E0">
        <w:rPr>
          <w:b/>
          <w:sz w:val="24"/>
          <w:szCs w:val="24"/>
        </w:rPr>
        <w:t>3.6. О</w:t>
      </w:r>
      <w:r w:rsidRPr="001425E0">
        <w:rPr>
          <w:b/>
          <w:sz w:val="24"/>
          <w:szCs w:val="24"/>
        </w:rPr>
        <w:t>ценка эффективности проекта.</w:t>
      </w:r>
    </w:p>
    <w:p w:rsidR="00000000" w:rsidRPr="001425E0" w:rsidRDefault="001425E0">
      <w:pPr>
        <w:pStyle w:val="30"/>
        <w:spacing w:before="120" w:after="120"/>
        <w:ind w:firstLine="720"/>
        <w:rPr>
          <w:rFonts w:ascii="Times New Roman" w:hAnsi="Times New Roman"/>
          <w:b/>
          <w:i/>
          <w:sz w:val="24"/>
          <w:szCs w:val="24"/>
        </w:rPr>
      </w:pPr>
      <w:r w:rsidRPr="001425E0">
        <w:rPr>
          <w:rFonts w:ascii="Times New Roman" w:hAnsi="Times New Roman"/>
          <w:b/>
          <w:i/>
          <w:sz w:val="24"/>
          <w:szCs w:val="24"/>
        </w:rPr>
        <w:t>3.6.1. Методические рекомендации.</w:t>
      </w:r>
    </w:p>
    <w:p w:rsidR="00000000" w:rsidRPr="001425E0" w:rsidRDefault="001425E0">
      <w:pPr>
        <w:pStyle w:val="30"/>
        <w:spacing w:before="120" w:after="120"/>
        <w:ind w:firstLine="720"/>
        <w:rPr>
          <w:rFonts w:ascii="Times New Roman" w:hAnsi="Times New Roman"/>
          <w:sz w:val="24"/>
          <w:szCs w:val="24"/>
        </w:rPr>
      </w:pPr>
      <w:r w:rsidRPr="001425E0">
        <w:rPr>
          <w:rFonts w:ascii="Times New Roman" w:hAnsi="Times New Roman"/>
          <w:sz w:val="24"/>
          <w:szCs w:val="24"/>
        </w:rPr>
        <w:t>Показатели эффективности бизнес – проектов в той или иной степени характеризуют соотношение предполагаемых доходов к инвестиционным затратам. На этот счет существует большое количество финансов</w:t>
      </w:r>
      <w:r w:rsidRPr="001425E0">
        <w:rPr>
          <w:rFonts w:ascii="Times New Roman" w:hAnsi="Times New Roman"/>
          <w:sz w:val="24"/>
          <w:szCs w:val="24"/>
        </w:rPr>
        <w:t>ой литературы подробно излагающей методики расчета этих показателей. Для того чтобы понять экономическое значение некоторых из них, необходимо обладать специальными знаниями. Кроме того, рассматриваемый Проект создания Мини – пивоварни относится к малому б</w:t>
      </w:r>
      <w:r w:rsidRPr="001425E0">
        <w:rPr>
          <w:rFonts w:ascii="Times New Roman" w:hAnsi="Times New Roman"/>
          <w:sz w:val="24"/>
          <w:szCs w:val="24"/>
        </w:rPr>
        <w:t>изнесу и инвестиции в него не являются капиталоемкими.</w:t>
      </w:r>
    </w:p>
    <w:p w:rsidR="00000000" w:rsidRPr="001425E0" w:rsidRDefault="001425E0">
      <w:pPr>
        <w:tabs>
          <w:tab w:val="left" w:pos="0"/>
        </w:tabs>
        <w:spacing w:before="120" w:after="120"/>
        <w:ind w:firstLine="720"/>
        <w:jc w:val="both"/>
        <w:rPr>
          <w:sz w:val="24"/>
          <w:szCs w:val="24"/>
        </w:rPr>
      </w:pPr>
      <w:r w:rsidRPr="001425E0">
        <w:rPr>
          <w:sz w:val="24"/>
          <w:szCs w:val="24"/>
        </w:rPr>
        <w:t>Приведенная в данном разделе методика расчета позволяет начинающим предпринимателям ответить на следующие вопросы.</w:t>
      </w:r>
    </w:p>
    <w:p w:rsidR="00000000" w:rsidRPr="001425E0" w:rsidRDefault="001425E0">
      <w:pPr>
        <w:tabs>
          <w:tab w:val="left" w:pos="0"/>
        </w:tabs>
        <w:spacing w:before="120" w:after="120"/>
        <w:ind w:firstLine="720"/>
        <w:jc w:val="both"/>
        <w:rPr>
          <w:b/>
          <w:sz w:val="24"/>
          <w:szCs w:val="24"/>
          <w:u w:val="single"/>
        </w:rPr>
      </w:pPr>
      <w:r w:rsidRPr="001425E0">
        <w:rPr>
          <w:b/>
          <w:sz w:val="24"/>
          <w:szCs w:val="24"/>
          <w:u w:val="single"/>
        </w:rPr>
        <w:t>Контрольные вопросы</w:t>
      </w:r>
    </w:p>
    <w:p w:rsidR="00000000" w:rsidRPr="001425E0" w:rsidRDefault="001425E0" w:rsidP="001425E0">
      <w:pPr>
        <w:pStyle w:val="30"/>
        <w:numPr>
          <w:ilvl w:val="0"/>
          <w:numId w:val="76"/>
        </w:numPr>
        <w:spacing w:after="60"/>
        <w:ind w:firstLine="207"/>
        <w:rPr>
          <w:rFonts w:ascii="Times New Roman" w:hAnsi="Times New Roman"/>
          <w:b/>
          <w:sz w:val="24"/>
          <w:szCs w:val="24"/>
        </w:rPr>
      </w:pPr>
      <w:r w:rsidRPr="001425E0">
        <w:rPr>
          <w:rFonts w:ascii="Times New Roman" w:hAnsi="Times New Roman"/>
          <w:b/>
          <w:sz w:val="24"/>
          <w:szCs w:val="24"/>
        </w:rPr>
        <w:t xml:space="preserve">Как быстро окупится начальный капитал? </w:t>
      </w:r>
    </w:p>
    <w:p w:rsidR="00000000" w:rsidRPr="001425E0" w:rsidRDefault="001425E0" w:rsidP="001425E0">
      <w:pPr>
        <w:numPr>
          <w:ilvl w:val="0"/>
          <w:numId w:val="76"/>
        </w:numPr>
        <w:tabs>
          <w:tab w:val="left" w:pos="0"/>
        </w:tabs>
        <w:spacing w:after="60"/>
        <w:ind w:firstLine="207"/>
        <w:jc w:val="both"/>
        <w:rPr>
          <w:b/>
          <w:sz w:val="24"/>
          <w:szCs w:val="24"/>
        </w:rPr>
      </w:pPr>
      <w:r w:rsidRPr="001425E0">
        <w:rPr>
          <w:b/>
          <w:sz w:val="24"/>
          <w:szCs w:val="24"/>
        </w:rPr>
        <w:t>Что можно заработать за эт</w:t>
      </w:r>
      <w:r w:rsidRPr="001425E0">
        <w:rPr>
          <w:b/>
          <w:sz w:val="24"/>
          <w:szCs w:val="24"/>
        </w:rPr>
        <w:t>от период?</w:t>
      </w:r>
    </w:p>
    <w:p w:rsidR="00000000" w:rsidRPr="001425E0" w:rsidRDefault="001425E0" w:rsidP="001425E0">
      <w:pPr>
        <w:numPr>
          <w:ilvl w:val="0"/>
          <w:numId w:val="76"/>
        </w:numPr>
        <w:tabs>
          <w:tab w:val="left" w:pos="0"/>
        </w:tabs>
        <w:spacing w:after="60"/>
        <w:ind w:firstLine="207"/>
        <w:jc w:val="both"/>
        <w:rPr>
          <w:b/>
          <w:sz w:val="24"/>
          <w:szCs w:val="24"/>
        </w:rPr>
      </w:pPr>
      <w:r w:rsidRPr="001425E0">
        <w:rPr>
          <w:b/>
          <w:sz w:val="24"/>
          <w:szCs w:val="24"/>
        </w:rPr>
        <w:t>Насколько эффективен результат при данных вложениях?</w:t>
      </w:r>
    </w:p>
    <w:p w:rsidR="00000000" w:rsidRPr="001425E0" w:rsidRDefault="001425E0">
      <w:pPr>
        <w:tabs>
          <w:tab w:val="left" w:pos="0"/>
        </w:tabs>
        <w:spacing w:before="120" w:after="120"/>
        <w:ind w:firstLine="720"/>
        <w:jc w:val="both"/>
        <w:rPr>
          <w:b/>
          <w:sz w:val="24"/>
          <w:szCs w:val="24"/>
        </w:rPr>
      </w:pPr>
    </w:p>
    <w:p w:rsidR="00000000" w:rsidRPr="001425E0" w:rsidRDefault="001425E0">
      <w:pPr>
        <w:tabs>
          <w:tab w:val="left" w:pos="0"/>
        </w:tabs>
        <w:spacing w:before="120" w:after="120"/>
        <w:ind w:firstLine="720"/>
        <w:jc w:val="both"/>
        <w:rPr>
          <w:b/>
          <w:i/>
          <w:sz w:val="24"/>
          <w:szCs w:val="24"/>
        </w:rPr>
      </w:pPr>
      <w:r w:rsidRPr="001425E0">
        <w:rPr>
          <w:b/>
          <w:i/>
          <w:sz w:val="24"/>
          <w:szCs w:val="24"/>
        </w:rPr>
        <w:t>3.6.2. Срок окупаемости проекта.</w:t>
      </w:r>
    </w:p>
    <w:p w:rsidR="00000000" w:rsidRPr="001425E0" w:rsidRDefault="001425E0">
      <w:pPr>
        <w:tabs>
          <w:tab w:val="left" w:pos="0"/>
        </w:tabs>
        <w:spacing w:before="120" w:after="120"/>
        <w:ind w:firstLine="720"/>
        <w:jc w:val="both"/>
        <w:rPr>
          <w:sz w:val="24"/>
          <w:szCs w:val="24"/>
        </w:rPr>
      </w:pPr>
      <w:r w:rsidRPr="001425E0">
        <w:rPr>
          <w:b/>
          <w:sz w:val="24"/>
          <w:szCs w:val="24"/>
        </w:rPr>
        <w:t xml:space="preserve">Срок окупаемости проекта </w:t>
      </w:r>
      <w:r w:rsidRPr="001425E0">
        <w:rPr>
          <w:sz w:val="24"/>
          <w:szCs w:val="24"/>
        </w:rPr>
        <w:t>- это время, за которое доходы от деятельности предприятия покроют инвестиции в проект. Срок окупаемости обычно измеряется в годах ил</w:t>
      </w:r>
      <w:r w:rsidRPr="001425E0">
        <w:rPr>
          <w:sz w:val="24"/>
          <w:szCs w:val="24"/>
        </w:rPr>
        <w:t>и месяцах.</w:t>
      </w:r>
    </w:p>
    <w:p w:rsidR="00000000" w:rsidRPr="001425E0" w:rsidRDefault="001425E0">
      <w:pPr>
        <w:tabs>
          <w:tab w:val="left" w:pos="0"/>
        </w:tabs>
        <w:spacing w:before="120"/>
        <w:ind w:firstLine="720"/>
        <w:jc w:val="both"/>
        <w:rPr>
          <w:sz w:val="24"/>
          <w:szCs w:val="24"/>
        </w:rPr>
      </w:pPr>
      <w:r w:rsidRPr="001425E0">
        <w:rPr>
          <w:sz w:val="24"/>
          <w:szCs w:val="24"/>
        </w:rPr>
        <w:t xml:space="preserve">В классическом экономическом анализе под инвестициями понимаются долгосрочные финансовые вложения в здания, оборудование и т. п. Для представителей малого бизнеса имеет смысл определить срок окупаемости всех первоначальных вложений, в том числе </w:t>
      </w:r>
      <w:r w:rsidRPr="001425E0">
        <w:rPr>
          <w:sz w:val="24"/>
          <w:szCs w:val="24"/>
        </w:rPr>
        <w:t xml:space="preserve">не являющихся инвестиционными. </w:t>
      </w:r>
    </w:p>
    <w:p w:rsidR="00000000" w:rsidRPr="001425E0" w:rsidRDefault="001425E0">
      <w:pPr>
        <w:pStyle w:val="30"/>
        <w:spacing w:before="120"/>
        <w:ind w:firstLine="720"/>
        <w:rPr>
          <w:rFonts w:ascii="Times New Roman" w:hAnsi="Times New Roman"/>
          <w:sz w:val="24"/>
          <w:szCs w:val="24"/>
        </w:rPr>
      </w:pPr>
      <w:r w:rsidRPr="001425E0">
        <w:rPr>
          <w:rFonts w:ascii="Times New Roman" w:hAnsi="Times New Roman"/>
          <w:sz w:val="24"/>
          <w:szCs w:val="24"/>
        </w:rPr>
        <w:t>Величина начальных вложений по Проекту создания Мини-пивоварни составляет 2,3 млн. рублей. Срок окупаемости данных вложений наступит в тот период, когда общая сумма доходов предприятия (сумма строк «Кэш-фло от производственн</w:t>
      </w:r>
      <w:r w:rsidRPr="001425E0">
        <w:rPr>
          <w:rFonts w:ascii="Times New Roman" w:hAnsi="Times New Roman"/>
          <w:sz w:val="24"/>
          <w:szCs w:val="24"/>
        </w:rPr>
        <w:t>ой деятельности») (Таблица 7) достигнет этой величины. В нашем примере это произойдет в 27 месяце Проекта. Столь длительный срок окупаемости объясняется значительными первоначальными вложениями.</w:t>
      </w:r>
    </w:p>
    <w:p w:rsidR="00000000" w:rsidRPr="001425E0" w:rsidRDefault="001425E0">
      <w:pPr>
        <w:pStyle w:val="21"/>
        <w:tabs>
          <w:tab w:val="left" w:pos="0"/>
        </w:tabs>
        <w:spacing w:before="120"/>
        <w:rPr>
          <w:szCs w:val="24"/>
        </w:rPr>
      </w:pPr>
      <w:r w:rsidRPr="001425E0">
        <w:rPr>
          <w:szCs w:val="24"/>
        </w:rPr>
        <w:t>Однако проверка периода окупаемости не является достаточно то</w:t>
      </w:r>
      <w:r w:rsidRPr="001425E0">
        <w:rPr>
          <w:szCs w:val="24"/>
        </w:rPr>
        <w:t>чным показателем качества вложений, особенно если предприятие производит не только капитальные вложения в основные средства, но и осуществляет другие направления инвестирования.</w:t>
      </w:r>
    </w:p>
    <w:p w:rsidR="00000000" w:rsidRPr="001425E0" w:rsidRDefault="001425E0">
      <w:pPr>
        <w:pStyle w:val="21"/>
        <w:tabs>
          <w:tab w:val="left" w:pos="0"/>
        </w:tabs>
        <w:spacing w:before="120"/>
        <w:rPr>
          <w:szCs w:val="24"/>
        </w:rPr>
      </w:pPr>
      <w:r w:rsidRPr="001425E0">
        <w:rPr>
          <w:szCs w:val="24"/>
        </w:rPr>
        <w:lastRenderedPageBreak/>
        <w:t xml:space="preserve">В этих случаях более приемлемым является определение эффективности инвестиций </w:t>
      </w:r>
      <w:r w:rsidRPr="001425E0">
        <w:rPr>
          <w:szCs w:val="24"/>
        </w:rPr>
        <w:t xml:space="preserve">методом последовательного дисконтирования текущих затрат путем сравнения размера будущего дохода по ним (или годовой экономии в затратах) с величиной инвестиций. </w:t>
      </w:r>
    </w:p>
    <w:p w:rsidR="00000000" w:rsidRPr="001425E0" w:rsidRDefault="001425E0">
      <w:pPr>
        <w:pStyle w:val="21"/>
        <w:tabs>
          <w:tab w:val="left" w:pos="0"/>
        </w:tabs>
        <w:spacing w:before="120"/>
        <w:rPr>
          <w:szCs w:val="24"/>
        </w:rPr>
      </w:pPr>
      <w:r w:rsidRPr="001425E0">
        <w:rPr>
          <w:szCs w:val="24"/>
        </w:rPr>
        <w:lastRenderedPageBreak/>
        <w:t>Этот метод оценки предполагает использование коэффициентов дисконтирования для приведения буд</w:t>
      </w:r>
      <w:r w:rsidRPr="001425E0">
        <w:rPr>
          <w:szCs w:val="24"/>
        </w:rPr>
        <w:t xml:space="preserve">ущих денежных потоков к текущему моменту. Данная методика подробно описана в экономической литературе. </w:t>
      </w:r>
    </w:p>
    <w:p w:rsidR="00000000" w:rsidRPr="001425E0" w:rsidRDefault="001425E0">
      <w:pPr>
        <w:pStyle w:val="21"/>
        <w:tabs>
          <w:tab w:val="left" w:pos="0"/>
        </w:tabs>
        <w:spacing w:before="120"/>
        <w:rPr>
          <w:szCs w:val="24"/>
        </w:rPr>
      </w:pPr>
      <w:r w:rsidRPr="001425E0">
        <w:rPr>
          <w:szCs w:val="24"/>
        </w:rPr>
        <w:t xml:space="preserve">Показатель периода окупаемости достаточно хорошо характеризует риск проекта, однако он не отражает эффективность проекта после периода окупаемости и не </w:t>
      </w:r>
      <w:r w:rsidRPr="001425E0">
        <w:rPr>
          <w:szCs w:val="24"/>
        </w:rPr>
        <w:t xml:space="preserve">может быть использован для определения прибыльности проекта. Данный метод позволяет дать лишь грубую оценку ликвидности проекта. </w:t>
      </w:r>
    </w:p>
    <w:p w:rsidR="00000000" w:rsidRPr="001425E0" w:rsidRDefault="001425E0">
      <w:pPr>
        <w:tabs>
          <w:tab w:val="left" w:pos="0"/>
        </w:tabs>
        <w:spacing w:before="120" w:after="120"/>
        <w:ind w:firstLine="720"/>
        <w:jc w:val="both"/>
        <w:rPr>
          <w:b/>
          <w:i/>
          <w:sz w:val="24"/>
          <w:szCs w:val="24"/>
        </w:rPr>
      </w:pPr>
    </w:p>
    <w:p w:rsidR="00000000" w:rsidRPr="001425E0" w:rsidRDefault="001425E0">
      <w:pPr>
        <w:tabs>
          <w:tab w:val="left" w:pos="0"/>
        </w:tabs>
        <w:spacing w:before="120" w:after="120"/>
        <w:ind w:firstLine="720"/>
        <w:jc w:val="both"/>
        <w:rPr>
          <w:b/>
          <w:i/>
          <w:sz w:val="24"/>
          <w:szCs w:val="24"/>
        </w:rPr>
      </w:pPr>
      <w:r w:rsidRPr="001425E0">
        <w:rPr>
          <w:b/>
          <w:i/>
          <w:sz w:val="24"/>
          <w:szCs w:val="24"/>
        </w:rPr>
        <w:t>3.6.3. Средняя норма прибыли по инвестициям</w:t>
      </w:r>
    </w:p>
    <w:p w:rsidR="00000000" w:rsidRPr="001425E0" w:rsidRDefault="001425E0">
      <w:pPr>
        <w:pStyle w:val="21"/>
        <w:tabs>
          <w:tab w:val="left" w:pos="0"/>
        </w:tabs>
        <w:spacing w:before="120" w:after="120"/>
        <w:rPr>
          <w:szCs w:val="24"/>
        </w:rPr>
      </w:pPr>
      <w:r w:rsidRPr="001425E0">
        <w:rPr>
          <w:szCs w:val="24"/>
        </w:rPr>
        <w:t>Этот метод оценки инвестиционных проектов базируется на расчете отношения среднег</w:t>
      </w:r>
      <w:r w:rsidRPr="001425E0">
        <w:rPr>
          <w:szCs w:val="24"/>
        </w:rPr>
        <w:t>одовой прибыли и средней величины вложений в проект. В нашем примере среднегодовая прибыль составит 995 тыс. руб., следовательно, средняя норма прибыли равна 995тыс.руб./2,3 млн.руб = 43,3%.</w:t>
      </w:r>
    </w:p>
    <w:p w:rsidR="00000000" w:rsidRPr="001425E0" w:rsidRDefault="001425E0">
      <w:pPr>
        <w:pStyle w:val="21"/>
        <w:tabs>
          <w:tab w:val="left" w:pos="0"/>
        </w:tabs>
        <w:spacing w:before="120"/>
        <w:rPr>
          <w:szCs w:val="24"/>
        </w:rPr>
      </w:pPr>
      <w:r w:rsidRPr="001425E0">
        <w:rPr>
          <w:szCs w:val="24"/>
        </w:rPr>
        <w:t>Этот показатель сопоставляется с годовой эффективностью альтернат</w:t>
      </w:r>
      <w:r w:rsidRPr="001425E0">
        <w:rPr>
          <w:szCs w:val="24"/>
        </w:rPr>
        <w:t>ивных проектов, чтобы решить целесообразность реализации данного проекта. Основным достоинством этого метода является простота, доступность информации, используемой при его применении. К недостаткам относится то, что он базируется на бухгалтерском определе</w:t>
      </w:r>
      <w:r w:rsidRPr="001425E0">
        <w:rPr>
          <w:szCs w:val="24"/>
        </w:rPr>
        <w:t>нии дохода, а не денежных потоках, при этом не учитывается время притока и оттока средств, инфляция.</w:t>
      </w:r>
    </w:p>
    <w:p w:rsidR="00000000" w:rsidRPr="001425E0" w:rsidRDefault="001425E0">
      <w:pPr>
        <w:tabs>
          <w:tab w:val="left" w:pos="0"/>
        </w:tabs>
        <w:spacing w:before="120" w:after="120"/>
        <w:ind w:firstLine="720"/>
        <w:jc w:val="both"/>
        <w:rPr>
          <w:sz w:val="24"/>
          <w:szCs w:val="24"/>
        </w:rPr>
      </w:pPr>
    </w:p>
    <w:p w:rsidR="00000000" w:rsidRPr="001425E0" w:rsidRDefault="001425E0">
      <w:pPr>
        <w:tabs>
          <w:tab w:val="left" w:pos="0"/>
        </w:tabs>
        <w:spacing w:before="120" w:after="120"/>
        <w:ind w:firstLine="720"/>
        <w:jc w:val="both"/>
        <w:rPr>
          <w:i/>
          <w:sz w:val="24"/>
          <w:szCs w:val="24"/>
        </w:rPr>
      </w:pPr>
      <w:r w:rsidRPr="001425E0">
        <w:rPr>
          <w:b/>
          <w:i/>
          <w:sz w:val="24"/>
          <w:szCs w:val="24"/>
        </w:rPr>
        <w:t>3.6.4. Метод чистой величины дохода</w:t>
      </w:r>
    </w:p>
    <w:p w:rsidR="00000000" w:rsidRPr="001425E0" w:rsidRDefault="001425E0">
      <w:pPr>
        <w:tabs>
          <w:tab w:val="left" w:pos="0"/>
        </w:tabs>
        <w:spacing w:before="120" w:after="120"/>
        <w:ind w:firstLine="720"/>
        <w:jc w:val="both"/>
        <w:rPr>
          <w:sz w:val="24"/>
          <w:szCs w:val="24"/>
        </w:rPr>
      </w:pPr>
      <w:r w:rsidRPr="001425E0">
        <w:rPr>
          <w:b/>
          <w:sz w:val="24"/>
          <w:szCs w:val="24"/>
        </w:rPr>
        <w:t xml:space="preserve">Чистая величина дохода </w:t>
      </w:r>
      <w:r w:rsidRPr="001425E0">
        <w:rPr>
          <w:sz w:val="24"/>
          <w:szCs w:val="24"/>
        </w:rPr>
        <w:t>равна стоимости будущих денежных потоков за вычетом стоимости инвестиционных затрат. Если чиста</w:t>
      </w:r>
      <w:r w:rsidRPr="001425E0">
        <w:rPr>
          <w:sz w:val="24"/>
          <w:szCs w:val="24"/>
        </w:rPr>
        <w:t>я величина доходов за определенный период имеет положительное значение, то это означает, что инвестиция приумножит богатство фирмы и ее можно осуществить. Отрицательная величина чистой величины доходов указывает на то, что доходы от инвестиции недостаточно</w:t>
      </w:r>
      <w:r w:rsidRPr="001425E0">
        <w:rPr>
          <w:sz w:val="24"/>
          <w:szCs w:val="24"/>
        </w:rPr>
        <w:t xml:space="preserve"> высоки, чтобы компенсировать риск, присущий данному проекту. </w:t>
      </w:r>
    </w:p>
    <w:p w:rsidR="00000000" w:rsidRPr="001425E0" w:rsidRDefault="001425E0">
      <w:pPr>
        <w:pStyle w:val="30"/>
        <w:spacing w:before="120"/>
        <w:ind w:firstLine="720"/>
        <w:rPr>
          <w:rFonts w:ascii="Times New Roman" w:hAnsi="Times New Roman"/>
          <w:sz w:val="24"/>
          <w:szCs w:val="24"/>
        </w:rPr>
      </w:pPr>
      <w:r w:rsidRPr="001425E0">
        <w:rPr>
          <w:rFonts w:ascii="Times New Roman" w:hAnsi="Times New Roman"/>
          <w:sz w:val="24"/>
          <w:szCs w:val="24"/>
        </w:rPr>
        <w:t>На Примере создания Мини – пивоварни сложим ежемесячные результаты производственной деятельности предприятия (сумма строк «Кэш-фло от производственной деятельности»). Получим 3004006 руб. Тогда</w:t>
      </w:r>
      <w:r w:rsidRPr="001425E0">
        <w:rPr>
          <w:rFonts w:ascii="Times New Roman" w:hAnsi="Times New Roman"/>
          <w:sz w:val="24"/>
          <w:szCs w:val="24"/>
        </w:rPr>
        <w:t xml:space="preserve"> чистая величина дохода по проекту составит: 3004006 – 2331788 = 672218 (руб).</w:t>
      </w:r>
    </w:p>
    <w:p w:rsidR="00000000" w:rsidRPr="001425E0" w:rsidRDefault="001425E0">
      <w:pPr>
        <w:pStyle w:val="1"/>
        <w:rPr>
          <w:rFonts w:ascii="Times New Roman" w:hAnsi="Times New Roman"/>
          <w:szCs w:val="24"/>
        </w:rPr>
        <w:sectPr w:rsidR="00000000" w:rsidRPr="001425E0" w:rsidSect="001425E0">
          <w:headerReference w:type="even" r:id="rId8"/>
          <w:headerReference w:type="default" r:id="rId9"/>
          <w:pgSz w:w="11906" w:h="16838" w:code="9"/>
          <w:pgMar w:top="720" w:right="720" w:bottom="720" w:left="720" w:header="720" w:footer="720" w:gutter="0"/>
          <w:cols w:space="720"/>
          <w:docGrid w:linePitch="272"/>
        </w:sectPr>
      </w:pPr>
      <w:r w:rsidRPr="001425E0">
        <w:rPr>
          <w:rFonts w:ascii="Times New Roman" w:hAnsi="Times New Roman"/>
          <w:szCs w:val="24"/>
        </w:rPr>
        <w:t xml:space="preserve"> </w:t>
      </w:r>
    </w:p>
    <w:p w:rsidR="00000000" w:rsidRPr="001425E0" w:rsidRDefault="001425E0">
      <w:pPr>
        <w:jc w:val="right"/>
        <w:rPr>
          <w:sz w:val="24"/>
          <w:szCs w:val="24"/>
        </w:rPr>
      </w:pPr>
      <w:r w:rsidRPr="001425E0">
        <w:rPr>
          <w:sz w:val="24"/>
          <w:szCs w:val="24"/>
        </w:rPr>
        <w:lastRenderedPageBreak/>
        <w:t>Приложение 1.</w:t>
      </w:r>
    </w:p>
    <w:p w:rsidR="00000000" w:rsidRPr="001425E0" w:rsidRDefault="001425E0">
      <w:pPr>
        <w:jc w:val="both"/>
        <w:rPr>
          <w:sz w:val="24"/>
          <w:szCs w:val="24"/>
        </w:rPr>
      </w:pPr>
    </w:p>
    <w:p w:rsidR="00000000" w:rsidRPr="001425E0" w:rsidRDefault="001425E0">
      <w:pPr>
        <w:jc w:val="both"/>
        <w:rPr>
          <w:b/>
          <w:sz w:val="24"/>
          <w:szCs w:val="24"/>
        </w:rPr>
      </w:pPr>
      <w:r w:rsidRPr="001425E0">
        <w:rPr>
          <w:b/>
          <w:sz w:val="24"/>
          <w:szCs w:val="24"/>
        </w:rPr>
        <w:t>Динамика потребления пива по экономическим районам РФ</w:t>
      </w:r>
    </w:p>
    <w:p w:rsidR="00000000" w:rsidRPr="001425E0" w:rsidRDefault="001425E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7"/>
        <w:gridCol w:w="1477"/>
        <w:gridCol w:w="1477"/>
        <w:gridCol w:w="1476"/>
        <w:gridCol w:w="1477"/>
        <w:gridCol w:w="1477"/>
        <w:gridCol w:w="1477"/>
        <w:gridCol w:w="1902"/>
      </w:tblGrid>
      <w:tr w:rsidR="00000000" w:rsidRPr="001425E0">
        <w:tblPrEx>
          <w:tblCellMar>
            <w:top w:w="0" w:type="dxa"/>
            <w:bottom w:w="0" w:type="dxa"/>
          </w:tblCellMar>
        </w:tblPrEx>
        <w:tc>
          <w:tcPr>
            <w:tcW w:w="1476" w:type="dxa"/>
            <w:shd w:val="pct12" w:color="auto" w:fill="auto"/>
          </w:tcPr>
          <w:p w:rsidR="00000000" w:rsidRPr="001425E0" w:rsidRDefault="001425E0">
            <w:pPr>
              <w:pStyle w:val="2"/>
              <w:rPr>
                <w:rFonts w:ascii="Times New Roman" w:hAnsi="Times New Roman"/>
                <w:sz w:val="24"/>
                <w:szCs w:val="24"/>
              </w:rPr>
            </w:pPr>
            <w:r w:rsidRPr="001425E0">
              <w:rPr>
                <w:rFonts w:ascii="Times New Roman" w:hAnsi="Times New Roman"/>
                <w:sz w:val="24"/>
                <w:szCs w:val="24"/>
              </w:rPr>
              <w:t>Район</w:t>
            </w:r>
          </w:p>
        </w:tc>
        <w:tc>
          <w:tcPr>
            <w:tcW w:w="1477" w:type="dxa"/>
            <w:shd w:val="pct12" w:color="auto" w:fill="auto"/>
          </w:tcPr>
          <w:p w:rsidR="00000000" w:rsidRPr="001425E0" w:rsidRDefault="001425E0">
            <w:pPr>
              <w:spacing w:before="120" w:after="120"/>
              <w:jc w:val="center"/>
              <w:rPr>
                <w:b/>
                <w:sz w:val="24"/>
                <w:szCs w:val="24"/>
              </w:rPr>
            </w:pPr>
            <w:r w:rsidRPr="001425E0">
              <w:rPr>
                <w:b/>
                <w:sz w:val="24"/>
                <w:szCs w:val="24"/>
              </w:rPr>
              <w:t>1980г.</w:t>
            </w:r>
          </w:p>
        </w:tc>
        <w:tc>
          <w:tcPr>
            <w:tcW w:w="1477" w:type="dxa"/>
            <w:shd w:val="pct12" w:color="auto" w:fill="auto"/>
          </w:tcPr>
          <w:p w:rsidR="00000000" w:rsidRPr="001425E0" w:rsidRDefault="001425E0">
            <w:pPr>
              <w:spacing w:before="120" w:after="120"/>
              <w:jc w:val="center"/>
              <w:rPr>
                <w:b/>
                <w:sz w:val="24"/>
                <w:szCs w:val="24"/>
              </w:rPr>
            </w:pPr>
            <w:r w:rsidRPr="001425E0">
              <w:rPr>
                <w:b/>
                <w:sz w:val="24"/>
                <w:szCs w:val="24"/>
              </w:rPr>
              <w:t>1985г.</w:t>
            </w:r>
          </w:p>
        </w:tc>
        <w:tc>
          <w:tcPr>
            <w:tcW w:w="1477" w:type="dxa"/>
            <w:shd w:val="pct12" w:color="auto" w:fill="auto"/>
          </w:tcPr>
          <w:p w:rsidR="00000000" w:rsidRPr="001425E0" w:rsidRDefault="001425E0">
            <w:pPr>
              <w:spacing w:before="120" w:after="120"/>
              <w:jc w:val="center"/>
              <w:rPr>
                <w:b/>
                <w:sz w:val="24"/>
                <w:szCs w:val="24"/>
              </w:rPr>
            </w:pPr>
            <w:r w:rsidRPr="001425E0">
              <w:rPr>
                <w:b/>
                <w:sz w:val="24"/>
                <w:szCs w:val="24"/>
              </w:rPr>
              <w:t>1990г.</w:t>
            </w:r>
          </w:p>
        </w:tc>
        <w:tc>
          <w:tcPr>
            <w:tcW w:w="1476" w:type="dxa"/>
            <w:shd w:val="pct12" w:color="auto" w:fill="auto"/>
          </w:tcPr>
          <w:p w:rsidR="00000000" w:rsidRPr="001425E0" w:rsidRDefault="001425E0">
            <w:pPr>
              <w:spacing w:before="120" w:after="120"/>
              <w:jc w:val="center"/>
              <w:rPr>
                <w:b/>
                <w:sz w:val="24"/>
                <w:szCs w:val="24"/>
              </w:rPr>
            </w:pPr>
            <w:r w:rsidRPr="001425E0">
              <w:rPr>
                <w:b/>
                <w:sz w:val="24"/>
                <w:szCs w:val="24"/>
              </w:rPr>
              <w:t>1992г.</w:t>
            </w:r>
          </w:p>
        </w:tc>
        <w:tc>
          <w:tcPr>
            <w:tcW w:w="1477" w:type="dxa"/>
            <w:shd w:val="pct12" w:color="auto" w:fill="auto"/>
          </w:tcPr>
          <w:p w:rsidR="00000000" w:rsidRPr="001425E0" w:rsidRDefault="001425E0">
            <w:pPr>
              <w:spacing w:before="120" w:after="120"/>
              <w:jc w:val="center"/>
              <w:rPr>
                <w:b/>
                <w:sz w:val="24"/>
                <w:szCs w:val="24"/>
              </w:rPr>
            </w:pPr>
            <w:r w:rsidRPr="001425E0">
              <w:rPr>
                <w:b/>
                <w:sz w:val="24"/>
                <w:szCs w:val="24"/>
              </w:rPr>
              <w:t>1994г.</w:t>
            </w:r>
          </w:p>
        </w:tc>
        <w:tc>
          <w:tcPr>
            <w:tcW w:w="1477" w:type="dxa"/>
            <w:shd w:val="pct12" w:color="auto" w:fill="auto"/>
          </w:tcPr>
          <w:p w:rsidR="00000000" w:rsidRPr="001425E0" w:rsidRDefault="001425E0">
            <w:pPr>
              <w:spacing w:before="120" w:after="120"/>
              <w:jc w:val="center"/>
              <w:rPr>
                <w:b/>
                <w:sz w:val="24"/>
                <w:szCs w:val="24"/>
              </w:rPr>
            </w:pPr>
            <w:r w:rsidRPr="001425E0">
              <w:rPr>
                <w:b/>
                <w:sz w:val="24"/>
                <w:szCs w:val="24"/>
              </w:rPr>
              <w:t>1995г.</w:t>
            </w:r>
          </w:p>
        </w:tc>
        <w:tc>
          <w:tcPr>
            <w:tcW w:w="1477" w:type="dxa"/>
            <w:shd w:val="pct12" w:color="auto" w:fill="auto"/>
          </w:tcPr>
          <w:p w:rsidR="00000000" w:rsidRPr="001425E0" w:rsidRDefault="001425E0">
            <w:pPr>
              <w:spacing w:before="120" w:after="120"/>
              <w:jc w:val="center"/>
              <w:rPr>
                <w:b/>
                <w:sz w:val="24"/>
                <w:szCs w:val="24"/>
              </w:rPr>
            </w:pPr>
            <w:r w:rsidRPr="001425E0">
              <w:rPr>
                <w:b/>
                <w:sz w:val="24"/>
                <w:szCs w:val="24"/>
              </w:rPr>
              <w:t>1996г.</w:t>
            </w:r>
          </w:p>
        </w:tc>
        <w:tc>
          <w:tcPr>
            <w:tcW w:w="1902" w:type="dxa"/>
            <w:shd w:val="pct12" w:color="auto" w:fill="auto"/>
          </w:tcPr>
          <w:p w:rsidR="00000000" w:rsidRPr="001425E0" w:rsidRDefault="001425E0">
            <w:pPr>
              <w:spacing w:before="120" w:after="120"/>
              <w:jc w:val="center"/>
              <w:rPr>
                <w:b/>
                <w:sz w:val="24"/>
                <w:szCs w:val="24"/>
              </w:rPr>
            </w:pPr>
            <w:r w:rsidRPr="001425E0">
              <w:rPr>
                <w:b/>
                <w:sz w:val="24"/>
                <w:szCs w:val="24"/>
              </w:rPr>
              <w:t>1997г.</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Всего по РФ</w:t>
            </w:r>
          </w:p>
        </w:tc>
        <w:tc>
          <w:tcPr>
            <w:tcW w:w="1477" w:type="dxa"/>
          </w:tcPr>
          <w:p w:rsidR="00000000" w:rsidRPr="001425E0" w:rsidRDefault="001425E0">
            <w:pPr>
              <w:spacing w:before="60" w:after="60"/>
              <w:jc w:val="right"/>
              <w:rPr>
                <w:sz w:val="24"/>
                <w:szCs w:val="24"/>
              </w:rPr>
            </w:pPr>
            <w:r w:rsidRPr="001425E0">
              <w:rPr>
                <w:sz w:val="24"/>
                <w:szCs w:val="24"/>
              </w:rPr>
              <w:t>24</w:t>
            </w:r>
          </w:p>
        </w:tc>
        <w:tc>
          <w:tcPr>
            <w:tcW w:w="1477" w:type="dxa"/>
          </w:tcPr>
          <w:p w:rsidR="00000000" w:rsidRPr="001425E0" w:rsidRDefault="001425E0">
            <w:pPr>
              <w:spacing w:before="60" w:after="60"/>
              <w:jc w:val="right"/>
              <w:rPr>
                <w:sz w:val="24"/>
                <w:szCs w:val="24"/>
              </w:rPr>
            </w:pPr>
            <w:r w:rsidRPr="001425E0">
              <w:rPr>
                <w:sz w:val="24"/>
                <w:szCs w:val="24"/>
              </w:rPr>
              <w:t>25</w:t>
            </w:r>
          </w:p>
        </w:tc>
        <w:tc>
          <w:tcPr>
            <w:tcW w:w="1477" w:type="dxa"/>
          </w:tcPr>
          <w:p w:rsidR="00000000" w:rsidRPr="001425E0" w:rsidRDefault="001425E0">
            <w:pPr>
              <w:spacing w:before="60" w:after="60"/>
              <w:jc w:val="right"/>
              <w:rPr>
                <w:sz w:val="24"/>
                <w:szCs w:val="24"/>
              </w:rPr>
            </w:pPr>
            <w:r w:rsidRPr="001425E0">
              <w:rPr>
                <w:sz w:val="24"/>
                <w:szCs w:val="24"/>
              </w:rPr>
              <w:t>23</w:t>
            </w:r>
          </w:p>
        </w:tc>
        <w:tc>
          <w:tcPr>
            <w:tcW w:w="1476" w:type="dxa"/>
          </w:tcPr>
          <w:p w:rsidR="00000000" w:rsidRPr="001425E0" w:rsidRDefault="001425E0">
            <w:pPr>
              <w:spacing w:before="60" w:after="60"/>
              <w:jc w:val="right"/>
              <w:rPr>
                <w:sz w:val="24"/>
                <w:szCs w:val="24"/>
              </w:rPr>
            </w:pPr>
            <w:r w:rsidRPr="001425E0">
              <w:rPr>
                <w:sz w:val="24"/>
                <w:szCs w:val="24"/>
              </w:rPr>
              <w:t>19</w:t>
            </w:r>
          </w:p>
        </w:tc>
        <w:tc>
          <w:tcPr>
            <w:tcW w:w="1477" w:type="dxa"/>
          </w:tcPr>
          <w:p w:rsidR="00000000" w:rsidRPr="001425E0" w:rsidRDefault="001425E0">
            <w:pPr>
              <w:spacing w:before="60" w:after="60"/>
              <w:jc w:val="right"/>
              <w:rPr>
                <w:sz w:val="24"/>
                <w:szCs w:val="24"/>
              </w:rPr>
            </w:pPr>
            <w:r w:rsidRPr="001425E0">
              <w:rPr>
                <w:sz w:val="24"/>
                <w:szCs w:val="24"/>
              </w:rPr>
              <w:t>17</w:t>
            </w:r>
          </w:p>
        </w:tc>
        <w:tc>
          <w:tcPr>
            <w:tcW w:w="1477" w:type="dxa"/>
          </w:tcPr>
          <w:p w:rsidR="00000000" w:rsidRPr="001425E0" w:rsidRDefault="001425E0">
            <w:pPr>
              <w:spacing w:before="60" w:after="60"/>
              <w:jc w:val="right"/>
              <w:rPr>
                <w:sz w:val="24"/>
                <w:szCs w:val="24"/>
              </w:rPr>
            </w:pPr>
            <w:r w:rsidRPr="001425E0">
              <w:rPr>
                <w:sz w:val="24"/>
                <w:szCs w:val="24"/>
              </w:rPr>
              <w:t>12</w:t>
            </w:r>
          </w:p>
        </w:tc>
        <w:tc>
          <w:tcPr>
            <w:tcW w:w="1477" w:type="dxa"/>
          </w:tcPr>
          <w:p w:rsidR="00000000" w:rsidRPr="001425E0" w:rsidRDefault="001425E0">
            <w:pPr>
              <w:spacing w:before="60" w:after="60"/>
              <w:jc w:val="right"/>
              <w:rPr>
                <w:sz w:val="24"/>
                <w:szCs w:val="24"/>
              </w:rPr>
            </w:pPr>
            <w:r w:rsidRPr="001425E0">
              <w:rPr>
                <w:sz w:val="24"/>
                <w:szCs w:val="24"/>
              </w:rPr>
              <w:t>15</w:t>
            </w:r>
          </w:p>
        </w:tc>
        <w:tc>
          <w:tcPr>
            <w:tcW w:w="1902" w:type="dxa"/>
          </w:tcPr>
          <w:p w:rsidR="00000000" w:rsidRPr="001425E0" w:rsidRDefault="001425E0">
            <w:pPr>
              <w:spacing w:before="60" w:after="60"/>
              <w:jc w:val="right"/>
              <w:rPr>
                <w:sz w:val="24"/>
                <w:szCs w:val="24"/>
              </w:rPr>
            </w:pPr>
            <w:r w:rsidRPr="001425E0">
              <w:rPr>
                <w:sz w:val="24"/>
                <w:szCs w:val="24"/>
              </w:rPr>
              <w:t>17</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Центр</w:t>
            </w:r>
            <w:r w:rsidRPr="001425E0">
              <w:rPr>
                <w:sz w:val="24"/>
                <w:szCs w:val="24"/>
              </w:rPr>
              <w:t>ально- Черноземный</w:t>
            </w:r>
          </w:p>
        </w:tc>
        <w:tc>
          <w:tcPr>
            <w:tcW w:w="1477" w:type="dxa"/>
          </w:tcPr>
          <w:p w:rsidR="00000000" w:rsidRPr="001425E0" w:rsidRDefault="001425E0">
            <w:pPr>
              <w:spacing w:before="60" w:after="60"/>
              <w:jc w:val="right"/>
              <w:rPr>
                <w:sz w:val="24"/>
                <w:szCs w:val="24"/>
              </w:rPr>
            </w:pPr>
            <w:r w:rsidRPr="001425E0">
              <w:rPr>
                <w:sz w:val="24"/>
                <w:szCs w:val="24"/>
              </w:rPr>
              <w:t>23</w:t>
            </w:r>
          </w:p>
        </w:tc>
        <w:tc>
          <w:tcPr>
            <w:tcW w:w="1477" w:type="dxa"/>
          </w:tcPr>
          <w:p w:rsidR="00000000" w:rsidRPr="001425E0" w:rsidRDefault="001425E0">
            <w:pPr>
              <w:spacing w:before="60" w:after="60"/>
              <w:jc w:val="right"/>
              <w:rPr>
                <w:sz w:val="24"/>
                <w:szCs w:val="24"/>
              </w:rPr>
            </w:pPr>
            <w:r w:rsidRPr="001425E0">
              <w:rPr>
                <w:sz w:val="24"/>
                <w:szCs w:val="24"/>
              </w:rPr>
              <w:t>28</w:t>
            </w:r>
          </w:p>
        </w:tc>
        <w:tc>
          <w:tcPr>
            <w:tcW w:w="1477" w:type="dxa"/>
          </w:tcPr>
          <w:p w:rsidR="00000000" w:rsidRPr="001425E0" w:rsidRDefault="001425E0">
            <w:pPr>
              <w:spacing w:before="60" w:after="60"/>
              <w:jc w:val="right"/>
              <w:rPr>
                <w:sz w:val="24"/>
                <w:szCs w:val="24"/>
              </w:rPr>
            </w:pPr>
            <w:r w:rsidRPr="001425E0">
              <w:rPr>
                <w:sz w:val="24"/>
                <w:szCs w:val="24"/>
              </w:rPr>
              <w:t>25</w:t>
            </w:r>
          </w:p>
        </w:tc>
        <w:tc>
          <w:tcPr>
            <w:tcW w:w="1476" w:type="dxa"/>
          </w:tcPr>
          <w:p w:rsidR="00000000" w:rsidRPr="001425E0" w:rsidRDefault="001425E0">
            <w:pPr>
              <w:spacing w:before="60" w:after="60"/>
              <w:jc w:val="right"/>
              <w:rPr>
                <w:sz w:val="24"/>
                <w:szCs w:val="24"/>
              </w:rPr>
            </w:pPr>
            <w:r w:rsidRPr="001425E0">
              <w:rPr>
                <w:sz w:val="24"/>
                <w:szCs w:val="24"/>
              </w:rPr>
              <w:t>22</w:t>
            </w:r>
          </w:p>
        </w:tc>
        <w:tc>
          <w:tcPr>
            <w:tcW w:w="1477" w:type="dxa"/>
          </w:tcPr>
          <w:p w:rsidR="00000000" w:rsidRPr="001425E0" w:rsidRDefault="001425E0">
            <w:pPr>
              <w:spacing w:before="60" w:after="60"/>
              <w:jc w:val="right"/>
              <w:rPr>
                <w:sz w:val="24"/>
                <w:szCs w:val="24"/>
              </w:rPr>
            </w:pPr>
            <w:r w:rsidRPr="001425E0">
              <w:rPr>
                <w:sz w:val="24"/>
                <w:szCs w:val="24"/>
              </w:rPr>
              <w:t>19</w:t>
            </w:r>
          </w:p>
        </w:tc>
        <w:tc>
          <w:tcPr>
            <w:tcW w:w="1477" w:type="dxa"/>
          </w:tcPr>
          <w:p w:rsidR="00000000" w:rsidRPr="001425E0" w:rsidRDefault="001425E0">
            <w:pPr>
              <w:spacing w:before="60" w:after="60"/>
              <w:jc w:val="right"/>
              <w:rPr>
                <w:sz w:val="24"/>
                <w:szCs w:val="24"/>
              </w:rPr>
            </w:pPr>
            <w:r w:rsidRPr="001425E0">
              <w:rPr>
                <w:sz w:val="24"/>
                <w:szCs w:val="24"/>
              </w:rPr>
              <w:t>16</w:t>
            </w:r>
          </w:p>
        </w:tc>
        <w:tc>
          <w:tcPr>
            <w:tcW w:w="1477" w:type="dxa"/>
          </w:tcPr>
          <w:p w:rsidR="00000000" w:rsidRPr="001425E0" w:rsidRDefault="001425E0">
            <w:pPr>
              <w:spacing w:before="60" w:after="60"/>
              <w:jc w:val="right"/>
              <w:rPr>
                <w:sz w:val="24"/>
                <w:szCs w:val="24"/>
              </w:rPr>
            </w:pPr>
            <w:r w:rsidRPr="001425E0">
              <w:rPr>
                <w:sz w:val="24"/>
                <w:szCs w:val="24"/>
              </w:rPr>
              <w:t>17</w:t>
            </w:r>
          </w:p>
        </w:tc>
        <w:tc>
          <w:tcPr>
            <w:tcW w:w="1902" w:type="dxa"/>
          </w:tcPr>
          <w:p w:rsidR="00000000" w:rsidRPr="001425E0" w:rsidRDefault="001425E0">
            <w:pPr>
              <w:spacing w:before="60" w:after="60"/>
              <w:jc w:val="right"/>
              <w:rPr>
                <w:sz w:val="24"/>
                <w:szCs w:val="24"/>
              </w:rPr>
            </w:pPr>
            <w:r w:rsidRPr="001425E0">
              <w:rPr>
                <w:sz w:val="24"/>
                <w:szCs w:val="24"/>
              </w:rPr>
              <w:t>20</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Поволжский</w:t>
            </w:r>
          </w:p>
        </w:tc>
        <w:tc>
          <w:tcPr>
            <w:tcW w:w="1477" w:type="dxa"/>
          </w:tcPr>
          <w:p w:rsidR="00000000" w:rsidRPr="001425E0" w:rsidRDefault="001425E0">
            <w:pPr>
              <w:spacing w:before="60" w:after="60"/>
              <w:jc w:val="right"/>
              <w:rPr>
                <w:sz w:val="24"/>
                <w:szCs w:val="24"/>
              </w:rPr>
            </w:pPr>
            <w:r w:rsidRPr="001425E0">
              <w:rPr>
                <w:sz w:val="24"/>
                <w:szCs w:val="24"/>
              </w:rPr>
              <w:t>23</w:t>
            </w:r>
          </w:p>
        </w:tc>
        <w:tc>
          <w:tcPr>
            <w:tcW w:w="1477" w:type="dxa"/>
          </w:tcPr>
          <w:p w:rsidR="00000000" w:rsidRPr="001425E0" w:rsidRDefault="001425E0">
            <w:pPr>
              <w:spacing w:before="60" w:after="60"/>
              <w:jc w:val="right"/>
              <w:rPr>
                <w:sz w:val="24"/>
                <w:szCs w:val="24"/>
              </w:rPr>
            </w:pPr>
            <w:r w:rsidRPr="001425E0">
              <w:rPr>
                <w:sz w:val="24"/>
                <w:szCs w:val="24"/>
              </w:rPr>
              <w:t>26</w:t>
            </w:r>
          </w:p>
        </w:tc>
        <w:tc>
          <w:tcPr>
            <w:tcW w:w="1477" w:type="dxa"/>
          </w:tcPr>
          <w:p w:rsidR="00000000" w:rsidRPr="001425E0" w:rsidRDefault="001425E0">
            <w:pPr>
              <w:spacing w:before="60" w:after="60"/>
              <w:jc w:val="right"/>
              <w:rPr>
                <w:sz w:val="24"/>
                <w:szCs w:val="24"/>
              </w:rPr>
            </w:pPr>
            <w:r w:rsidRPr="001425E0">
              <w:rPr>
                <w:sz w:val="24"/>
                <w:szCs w:val="24"/>
              </w:rPr>
              <w:t>26</w:t>
            </w:r>
          </w:p>
        </w:tc>
        <w:tc>
          <w:tcPr>
            <w:tcW w:w="1476" w:type="dxa"/>
          </w:tcPr>
          <w:p w:rsidR="00000000" w:rsidRPr="001425E0" w:rsidRDefault="001425E0">
            <w:pPr>
              <w:spacing w:before="60" w:after="60"/>
              <w:jc w:val="right"/>
              <w:rPr>
                <w:sz w:val="24"/>
                <w:szCs w:val="24"/>
              </w:rPr>
            </w:pPr>
            <w:r w:rsidRPr="001425E0">
              <w:rPr>
                <w:sz w:val="24"/>
                <w:szCs w:val="24"/>
              </w:rPr>
              <w:t>22</w:t>
            </w:r>
          </w:p>
        </w:tc>
        <w:tc>
          <w:tcPr>
            <w:tcW w:w="1477" w:type="dxa"/>
          </w:tcPr>
          <w:p w:rsidR="00000000" w:rsidRPr="001425E0" w:rsidRDefault="001425E0">
            <w:pPr>
              <w:spacing w:before="60" w:after="60"/>
              <w:jc w:val="right"/>
              <w:rPr>
                <w:sz w:val="24"/>
                <w:szCs w:val="24"/>
              </w:rPr>
            </w:pPr>
            <w:r w:rsidRPr="001425E0">
              <w:rPr>
                <w:sz w:val="24"/>
                <w:szCs w:val="24"/>
              </w:rPr>
              <w:t>18</w:t>
            </w:r>
          </w:p>
        </w:tc>
        <w:tc>
          <w:tcPr>
            <w:tcW w:w="1477" w:type="dxa"/>
          </w:tcPr>
          <w:p w:rsidR="00000000" w:rsidRPr="001425E0" w:rsidRDefault="001425E0">
            <w:pPr>
              <w:spacing w:before="60" w:after="60"/>
              <w:jc w:val="right"/>
              <w:rPr>
                <w:sz w:val="24"/>
                <w:szCs w:val="24"/>
              </w:rPr>
            </w:pPr>
            <w:r w:rsidRPr="001425E0">
              <w:rPr>
                <w:sz w:val="24"/>
                <w:szCs w:val="24"/>
              </w:rPr>
              <w:t>15</w:t>
            </w:r>
          </w:p>
        </w:tc>
        <w:tc>
          <w:tcPr>
            <w:tcW w:w="1477" w:type="dxa"/>
          </w:tcPr>
          <w:p w:rsidR="00000000" w:rsidRPr="001425E0" w:rsidRDefault="001425E0">
            <w:pPr>
              <w:spacing w:before="60" w:after="60"/>
              <w:jc w:val="right"/>
              <w:rPr>
                <w:sz w:val="24"/>
                <w:szCs w:val="24"/>
              </w:rPr>
            </w:pPr>
            <w:r w:rsidRPr="001425E0">
              <w:rPr>
                <w:sz w:val="24"/>
                <w:szCs w:val="24"/>
              </w:rPr>
              <w:t>16</w:t>
            </w:r>
          </w:p>
        </w:tc>
        <w:tc>
          <w:tcPr>
            <w:tcW w:w="1902" w:type="dxa"/>
          </w:tcPr>
          <w:p w:rsidR="00000000" w:rsidRPr="001425E0" w:rsidRDefault="001425E0">
            <w:pPr>
              <w:spacing w:before="60" w:after="60"/>
              <w:jc w:val="right"/>
              <w:rPr>
                <w:sz w:val="24"/>
                <w:szCs w:val="24"/>
              </w:rPr>
            </w:pPr>
            <w:r w:rsidRPr="001425E0">
              <w:rPr>
                <w:sz w:val="24"/>
                <w:szCs w:val="24"/>
              </w:rPr>
              <w:t>19</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Центральный</w:t>
            </w:r>
          </w:p>
        </w:tc>
        <w:tc>
          <w:tcPr>
            <w:tcW w:w="1477" w:type="dxa"/>
          </w:tcPr>
          <w:p w:rsidR="00000000" w:rsidRPr="001425E0" w:rsidRDefault="001425E0">
            <w:pPr>
              <w:spacing w:before="60" w:after="60"/>
              <w:jc w:val="right"/>
              <w:rPr>
                <w:sz w:val="24"/>
                <w:szCs w:val="24"/>
              </w:rPr>
            </w:pPr>
            <w:r w:rsidRPr="001425E0">
              <w:rPr>
                <w:sz w:val="24"/>
                <w:szCs w:val="24"/>
              </w:rPr>
              <w:t>28</w:t>
            </w:r>
          </w:p>
        </w:tc>
        <w:tc>
          <w:tcPr>
            <w:tcW w:w="1477" w:type="dxa"/>
          </w:tcPr>
          <w:p w:rsidR="00000000" w:rsidRPr="001425E0" w:rsidRDefault="001425E0">
            <w:pPr>
              <w:spacing w:before="60" w:after="60"/>
              <w:jc w:val="right"/>
              <w:rPr>
                <w:sz w:val="24"/>
                <w:szCs w:val="24"/>
              </w:rPr>
            </w:pPr>
            <w:r w:rsidRPr="001425E0">
              <w:rPr>
                <w:sz w:val="24"/>
                <w:szCs w:val="24"/>
              </w:rPr>
              <w:t>26</w:t>
            </w:r>
          </w:p>
        </w:tc>
        <w:tc>
          <w:tcPr>
            <w:tcW w:w="1477" w:type="dxa"/>
          </w:tcPr>
          <w:p w:rsidR="00000000" w:rsidRPr="001425E0" w:rsidRDefault="001425E0">
            <w:pPr>
              <w:spacing w:before="60" w:after="60"/>
              <w:jc w:val="right"/>
              <w:rPr>
                <w:sz w:val="24"/>
                <w:szCs w:val="24"/>
              </w:rPr>
            </w:pPr>
            <w:r w:rsidRPr="001425E0">
              <w:rPr>
                <w:sz w:val="24"/>
                <w:szCs w:val="24"/>
              </w:rPr>
              <w:t>25</w:t>
            </w:r>
          </w:p>
        </w:tc>
        <w:tc>
          <w:tcPr>
            <w:tcW w:w="1476" w:type="dxa"/>
          </w:tcPr>
          <w:p w:rsidR="00000000" w:rsidRPr="001425E0" w:rsidRDefault="001425E0">
            <w:pPr>
              <w:spacing w:before="60" w:after="60"/>
              <w:jc w:val="right"/>
              <w:rPr>
                <w:sz w:val="24"/>
                <w:szCs w:val="24"/>
              </w:rPr>
            </w:pPr>
            <w:r w:rsidRPr="001425E0">
              <w:rPr>
                <w:sz w:val="24"/>
                <w:szCs w:val="24"/>
              </w:rPr>
              <w:t>22</w:t>
            </w:r>
          </w:p>
        </w:tc>
        <w:tc>
          <w:tcPr>
            <w:tcW w:w="1477" w:type="dxa"/>
          </w:tcPr>
          <w:p w:rsidR="00000000" w:rsidRPr="001425E0" w:rsidRDefault="001425E0">
            <w:pPr>
              <w:spacing w:before="60" w:after="60"/>
              <w:jc w:val="right"/>
              <w:rPr>
                <w:sz w:val="24"/>
                <w:szCs w:val="24"/>
              </w:rPr>
            </w:pPr>
            <w:r w:rsidRPr="001425E0">
              <w:rPr>
                <w:sz w:val="24"/>
                <w:szCs w:val="24"/>
              </w:rPr>
              <w:t>20</w:t>
            </w:r>
          </w:p>
        </w:tc>
        <w:tc>
          <w:tcPr>
            <w:tcW w:w="1477" w:type="dxa"/>
          </w:tcPr>
          <w:p w:rsidR="00000000" w:rsidRPr="001425E0" w:rsidRDefault="001425E0">
            <w:pPr>
              <w:spacing w:before="60" w:after="60"/>
              <w:jc w:val="right"/>
              <w:rPr>
                <w:sz w:val="24"/>
                <w:szCs w:val="24"/>
              </w:rPr>
            </w:pPr>
            <w:r w:rsidRPr="001425E0">
              <w:rPr>
                <w:sz w:val="24"/>
                <w:szCs w:val="24"/>
              </w:rPr>
              <w:t>13</w:t>
            </w:r>
          </w:p>
        </w:tc>
        <w:tc>
          <w:tcPr>
            <w:tcW w:w="1477" w:type="dxa"/>
          </w:tcPr>
          <w:p w:rsidR="00000000" w:rsidRPr="001425E0" w:rsidRDefault="001425E0">
            <w:pPr>
              <w:spacing w:before="60" w:after="60"/>
              <w:jc w:val="right"/>
              <w:rPr>
                <w:sz w:val="24"/>
                <w:szCs w:val="24"/>
              </w:rPr>
            </w:pPr>
            <w:r w:rsidRPr="001425E0">
              <w:rPr>
                <w:sz w:val="24"/>
                <w:szCs w:val="24"/>
              </w:rPr>
              <w:t>15</w:t>
            </w:r>
          </w:p>
        </w:tc>
        <w:tc>
          <w:tcPr>
            <w:tcW w:w="1902" w:type="dxa"/>
          </w:tcPr>
          <w:p w:rsidR="00000000" w:rsidRPr="001425E0" w:rsidRDefault="001425E0">
            <w:pPr>
              <w:spacing w:before="60" w:after="60"/>
              <w:jc w:val="right"/>
              <w:rPr>
                <w:sz w:val="24"/>
                <w:szCs w:val="24"/>
              </w:rPr>
            </w:pPr>
            <w:r w:rsidRPr="001425E0">
              <w:rPr>
                <w:sz w:val="24"/>
                <w:szCs w:val="24"/>
              </w:rPr>
              <w:t>15</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Западно-Сибирский</w:t>
            </w:r>
          </w:p>
        </w:tc>
        <w:tc>
          <w:tcPr>
            <w:tcW w:w="1477" w:type="dxa"/>
          </w:tcPr>
          <w:p w:rsidR="00000000" w:rsidRPr="001425E0" w:rsidRDefault="001425E0">
            <w:pPr>
              <w:spacing w:before="60" w:after="60"/>
              <w:jc w:val="right"/>
              <w:rPr>
                <w:sz w:val="24"/>
                <w:szCs w:val="24"/>
              </w:rPr>
            </w:pPr>
            <w:r w:rsidRPr="001425E0">
              <w:rPr>
                <w:sz w:val="24"/>
                <w:szCs w:val="24"/>
              </w:rPr>
              <w:t>20</w:t>
            </w:r>
          </w:p>
        </w:tc>
        <w:tc>
          <w:tcPr>
            <w:tcW w:w="1477" w:type="dxa"/>
          </w:tcPr>
          <w:p w:rsidR="00000000" w:rsidRPr="001425E0" w:rsidRDefault="001425E0">
            <w:pPr>
              <w:spacing w:before="60" w:after="60"/>
              <w:jc w:val="right"/>
              <w:rPr>
                <w:sz w:val="24"/>
                <w:szCs w:val="24"/>
              </w:rPr>
            </w:pPr>
            <w:r w:rsidRPr="001425E0">
              <w:rPr>
                <w:sz w:val="24"/>
                <w:szCs w:val="24"/>
              </w:rPr>
              <w:t>22</w:t>
            </w:r>
          </w:p>
        </w:tc>
        <w:tc>
          <w:tcPr>
            <w:tcW w:w="1477" w:type="dxa"/>
          </w:tcPr>
          <w:p w:rsidR="00000000" w:rsidRPr="001425E0" w:rsidRDefault="001425E0">
            <w:pPr>
              <w:spacing w:before="60" w:after="60"/>
              <w:jc w:val="right"/>
              <w:rPr>
                <w:sz w:val="24"/>
                <w:szCs w:val="24"/>
              </w:rPr>
            </w:pPr>
            <w:r w:rsidRPr="001425E0">
              <w:rPr>
                <w:sz w:val="24"/>
                <w:szCs w:val="24"/>
              </w:rPr>
              <w:t>23</w:t>
            </w:r>
          </w:p>
        </w:tc>
        <w:tc>
          <w:tcPr>
            <w:tcW w:w="1476" w:type="dxa"/>
          </w:tcPr>
          <w:p w:rsidR="00000000" w:rsidRPr="001425E0" w:rsidRDefault="001425E0">
            <w:pPr>
              <w:spacing w:before="60" w:after="60"/>
              <w:jc w:val="right"/>
              <w:rPr>
                <w:sz w:val="24"/>
                <w:szCs w:val="24"/>
              </w:rPr>
            </w:pPr>
            <w:r w:rsidRPr="001425E0">
              <w:rPr>
                <w:sz w:val="24"/>
                <w:szCs w:val="24"/>
              </w:rPr>
              <w:t>18</w:t>
            </w:r>
          </w:p>
        </w:tc>
        <w:tc>
          <w:tcPr>
            <w:tcW w:w="1477" w:type="dxa"/>
          </w:tcPr>
          <w:p w:rsidR="00000000" w:rsidRPr="001425E0" w:rsidRDefault="001425E0">
            <w:pPr>
              <w:spacing w:before="60" w:after="60"/>
              <w:jc w:val="right"/>
              <w:rPr>
                <w:sz w:val="24"/>
                <w:szCs w:val="24"/>
              </w:rPr>
            </w:pPr>
            <w:r w:rsidRPr="001425E0">
              <w:rPr>
                <w:sz w:val="24"/>
                <w:szCs w:val="24"/>
              </w:rPr>
              <w:t>15</w:t>
            </w:r>
          </w:p>
        </w:tc>
        <w:tc>
          <w:tcPr>
            <w:tcW w:w="1477" w:type="dxa"/>
          </w:tcPr>
          <w:p w:rsidR="00000000" w:rsidRPr="001425E0" w:rsidRDefault="001425E0">
            <w:pPr>
              <w:spacing w:before="60" w:after="60"/>
              <w:jc w:val="right"/>
              <w:rPr>
                <w:sz w:val="24"/>
                <w:szCs w:val="24"/>
              </w:rPr>
            </w:pPr>
            <w:r w:rsidRPr="001425E0">
              <w:rPr>
                <w:sz w:val="24"/>
                <w:szCs w:val="24"/>
              </w:rPr>
              <w:t>13</w:t>
            </w:r>
          </w:p>
        </w:tc>
        <w:tc>
          <w:tcPr>
            <w:tcW w:w="1477" w:type="dxa"/>
          </w:tcPr>
          <w:p w:rsidR="00000000" w:rsidRPr="001425E0" w:rsidRDefault="001425E0">
            <w:pPr>
              <w:spacing w:before="60" w:after="60"/>
              <w:jc w:val="right"/>
              <w:rPr>
                <w:sz w:val="24"/>
                <w:szCs w:val="24"/>
              </w:rPr>
            </w:pPr>
            <w:r w:rsidRPr="001425E0">
              <w:rPr>
                <w:sz w:val="24"/>
                <w:szCs w:val="24"/>
              </w:rPr>
              <w:t>14</w:t>
            </w:r>
          </w:p>
        </w:tc>
        <w:tc>
          <w:tcPr>
            <w:tcW w:w="1902" w:type="dxa"/>
          </w:tcPr>
          <w:p w:rsidR="00000000" w:rsidRPr="001425E0" w:rsidRDefault="001425E0">
            <w:pPr>
              <w:spacing w:before="60" w:after="60"/>
              <w:jc w:val="right"/>
              <w:rPr>
                <w:sz w:val="24"/>
                <w:szCs w:val="24"/>
              </w:rPr>
            </w:pPr>
            <w:r w:rsidRPr="001425E0">
              <w:rPr>
                <w:sz w:val="24"/>
                <w:szCs w:val="24"/>
              </w:rPr>
              <w:t>15</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Северо-Западный</w:t>
            </w:r>
          </w:p>
        </w:tc>
        <w:tc>
          <w:tcPr>
            <w:tcW w:w="1477" w:type="dxa"/>
          </w:tcPr>
          <w:p w:rsidR="00000000" w:rsidRPr="001425E0" w:rsidRDefault="001425E0">
            <w:pPr>
              <w:spacing w:before="60" w:after="60"/>
              <w:jc w:val="right"/>
              <w:rPr>
                <w:sz w:val="24"/>
                <w:szCs w:val="24"/>
              </w:rPr>
            </w:pPr>
            <w:r w:rsidRPr="001425E0">
              <w:rPr>
                <w:sz w:val="24"/>
                <w:szCs w:val="24"/>
              </w:rPr>
              <w:t>37</w:t>
            </w:r>
          </w:p>
        </w:tc>
        <w:tc>
          <w:tcPr>
            <w:tcW w:w="1477" w:type="dxa"/>
          </w:tcPr>
          <w:p w:rsidR="00000000" w:rsidRPr="001425E0" w:rsidRDefault="001425E0">
            <w:pPr>
              <w:spacing w:before="60" w:after="60"/>
              <w:jc w:val="right"/>
              <w:rPr>
                <w:sz w:val="24"/>
                <w:szCs w:val="24"/>
              </w:rPr>
            </w:pPr>
            <w:r w:rsidRPr="001425E0">
              <w:rPr>
                <w:sz w:val="24"/>
                <w:szCs w:val="24"/>
              </w:rPr>
              <w:t>32</w:t>
            </w:r>
          </w:p>
        </w:tc>
        <w:tc>
          <w:tcPr>
            <w:tcW w:w="1477" w:type="dxa"/>
          </w:tcPr>
          <w:p w:rsidR="00000000" w:rsidRPr="001425E0" w:rsidRDefault="001425E0">
            <w:pPr>
              <w:spacing w:before="60" w:after="60"/>
              <w:jc w:val="right"/>
              <w:rPr>
                <w:sz w:val="24"/>
                <w:szCs w:val="24"/>
              </w:rPr>
            </w:pPr>
            <w:r w:rsidRPr="001425E0">
              <w:rPr>
                <w:sz w:val="24"/>
                <w:szCs w:val="24"/>
              </w:rPr>
              <w:t>27</w:t>
            </w:r>
          </w:p>
        </w:tc>
        <w:tc>
          <w:tcPr>
            <w:tcW w:w="1476" w:type="dxa"/>
          </w:tcPr>
          <w:p w:rsidR="00000000" w:rsidRPr="001425E0" w:rsidRDefault="001425E0">
            <w:pPr>
              <w:spacing w:before="60" w:after="60"/>
              <w:jc w:val="right"/>
              <w:rPr>
                <w:sz w:val="24"/>
                <w:szCs w:val="24"/>
              </w:rPr>
            </w:pPr>
            <w:r w:rsidRPr="001425E0">
              <w:rPr>
                <w:sz w:val="24"/>
                <w:szCs w:val="24"/>
              </w:rPr>
              <w:t>23</w:t>
            </w:r>
          </w:p>
        </w:tc>
        <w:tc>
          <w:tcPr>
            <w:tcW w:w="1477" w:type="dxa"/>
          </w:tcPr>
          <w:p w:rsidR="00000000" w:rsidRPr="001425E0" w:rsidRDefault="001425E0">
            <w:pPr>
              <w:spacing w:before="60" w:after="60"/>
              <w:jc w:val="right"/>
              <w:rPr>
                <w:sz w:val="24"/>
                <w:szCs w:val="24"/>
              </w:rPr>
            </w:pPr>
            <w:r w:rsidRPr="001425E0">
              <w:rPr>
                <w:sz w:val="24"/>
                <w:szCs w:val="24"/>
              </w:rPr>
              <w:t>19</w:t>
            </w:r>
          </w:p>
        </w:tc>
        <w:tc>
          <w:tcPr>
            <w:tcW w:w="1477" w:type="dxa"/>
          </w:tcPr>
          <w:p w:rsidR="00000000" w:rsidRPr="001425E0" w:rsidRDefault="001425E0">
            <w:pPr>
              <w:spacing w:before="60" w:after="60"/>
              <w:jc w:val="right"/>
              <w:rPr>
                <w:sz w:val="24"/>
                <w:szCs w:val="24"/>
              </w:rPr>
            </w:pPr>
            <w:r w:rsidRPr="001425E0">
              <w:rPr>
                <w:sz w:val="24"/>
                <w:szCs w:val="24"/>
              </w:rPr>
              <w:t>11</w:t>
            </w:r>
          </w:p>
        </w:tc>
        <w:tc>
          <w:tcPr>
            <w:tcW w:w="1477" w:type="dxa"/>
          </w:tcPr>
          <w:p w:rsidR="00000000" w:rsidRPr="001425E0" w:rsidRDefault="001425E0">
            <w:pPr>
              <w:spacing w:before="60" w:after="60"/>
              <w:jc w:val="right"/>
              <w:rPr>
                <w:sz w:val="24"/>
                <w:szCs w:val="24"/>
              </w:rPr>
            </w:pPr>
            <w:r w:rsidRPr="001425E0">
              <w:rPr>
                <w:sz w:val="24"/>
                <w:szCs w:val="24"/>
              </w:rPr>
              <w:t>11</w:t>
            </w:r>
          </w:p>
        </w:tc>
        <w:tc>
          <w:tcPr>
            <w:tcW w:w="1902" w:type="dxa"/>
          </w:tcPr>
          <w:p w:rsidR="00000000" w:rsidRPr="001425E0" w:rsidRDefault="001425E0">
            <w:pPr>
              <w:spacing w:before="60" w:after="60"/>
              <w:jc w:val="right"/>
              <w:rPr>
                <w:sz w:val="24"/>
                <w:szCs w:val="24"/>
              </w:rPr>
            </w:pPr>
            <w:r w:rsidRPr="001425E0">
              <w:rPr>
                <w:sz w:val="24"/>
                <w:szCs w:val="24"/>
              </w:rPr>
              <w:t>13</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Волго-Вятский</w:t>
            </w:r>
          </w:p>
        </w:tc>
        <w:tc>
          <w:tcPr>
            <w:tcW w:w="1477" w:type="dxa"/>
          </w:tcPr>
          <w:p w:rsidR="00000000" w:rsidRPr="001425E0" w:rsidRDefault="001425E0">
            <w:pPr>
              <w:spacing w:before="60" w:after="60"/>
              <w:jc w:val="right"/>
              <w:rPr>
                <w:sz w:val="24"/>
                <w:szCs w:val="24"/>
              </w:rPr>
            </w:pPr>
            <w:r w:rsidRPr="001425E0">
              <w:rPr>
                <w:sz w:val="24"/>
                <w:szCs w:val="24"/>
              </w:rPr>
              <w:t>25</w:t>
            </w:r>
          </w:p>
        </w:tc>
        <w:tc>
          <w:tcPr>
            <w:tcW w:w="1477" w:type="dxa"/>
          </w:tcPr>
          <w:p w:rsidR="00000000" w:rsidRPr="001425E0" w:rsidRDefault="001425E0">
            <w:pPr>
              <w:spacing w:before="60" w:after="60"/>
              <w:jc w:val="right"/>
              <w:rPr>
                <w:sz w:val="24"/>
                <w:szCs w:val="24"/>
              </w:rPr>
            </w:pPr>
            <w:r w:rsidRPr="001425E0">
              <w:rPr>
                <w:sz w:val="24"/>
                <w:szCs w:val="24"/>
              </w:rPr>
              <w:t>26</w:t>
            </w:r>
          </w:p>
        </w:tc>
        <w:tc>
          <w:tcPr>
            <w:tcW w:w="1477" w:type="dxa"/>
          </w:tcPr>
          <w:p w:rsidR="00000000" w:rsidRPr="001425E0" w:rsidRDefault="001425E0">
            <w:pPr>
              <w:spacing w:before="60" w:after="60"/>
              <w:jc w:val="right"/>
              <w:rPr>
                <w:sz w:val="24"/>
                <w:szCs w:val="24"/>
              </w:rPr>
            </w:pPr>
            <w:r w:rsidRPr="001425E0">
              <w:rPr>
                <w:sz w:val="24"/>
                <w:szCs w:val="24"/>
              </w:rPr>
              <w:t>25</w:t>
            </w:r>
          </w:p>
        </w:tc>
        <w:tc>
          <w:tcPr>
            <w:tcW w:w="1476" w:type="dxa"/>
          </w:tcPr>
          <w:p w:rsidR="00000000" w:rsidRPr="001425E0" w:rsidRDefault="001425E0">
            <w:pPr>
              <w:spacing w:before="60" w:after="60"/>
              <w:jc w:val="right"/>
              <w:rPr>
                <w:sz w:val="24"/>
                <w:szCs w:val="24"/>
              </w:rPr>
            </w:pPr>
            <w:r w:rsidRPr="001425E0">
              <w:rPr>
                <w:sz w:val="24"/>
                <w:szCs w:val="24"/>
              </w:rPr>
              <w:t>17</w:t>
            </w:r>
          </w:p>
        </w:tc>
        <w:tc>
          <w:tcPr>
            <w:tcW w:w="1477" w:type="dxa"/>
          </w:tcPr>
          <w:p w:rsidR="00000000" w:rsidRPr="001425E0" w:rsidRDefault="001425E0">
            <w:pPr>
              <w:spacing w:before="60" w:after="60"/>
              <w:jc w:val="right"/>
              <w:rPr>
                <w:sz w:val="24"/>
                <w:szCs w:val="24"/>
              </w:rPr>
            </w:pPr>
            <w:r w:rsidRPr="001425E0">
              <w:rPr>
                <w:sz w:val="24"/>
                <w:szCs w:val="24"/>
              </w:rPr>
              <w:t>17</w:t>
            </w:r>
          </w:p>
        </w:tc>
        <w:tc>
          <w:tcPr>
            <w:tcW w:w="1477" w:type="dxa"/>
          </w:tcPr>
          <w:p w:rsidR="00000000" w:rsidRPr="001425E0" w:rsidRDefault="001425E0">
            <w:pPr>
              <w:spacing w:before="60" w:after="60"/>
              <w:jc w:val="right"/>
              <w:rPr>
                <w:sz w:val="24"/>
                <w:szCs w:val="24"/>
              </w:rPr>
            </w:pPr>
            <w:r w:rsidRPr="001425E0">
              <w:rPr>
                <w:sz w:val="24"/>
                <w:szCs w:val="24"/>
              </w:rPr>
              <w:t>10</w:t>
            </w:r>
          </w:p>
        </w:tc>
        <w:tc>
          <w:tcPr>
            <w:tcW w:w="1477" w:type="dxa"/>
          </w:tcPr>
          <w:p w:rsidR="00000000" w:rsidRPr="001425E0" w:rsidRDefault="001425E0">
            <w:pPr>
              <w:spacing w:before="60" w:after="60"/>
              <w:jc w:val="right"/>
              <w:rPr>
                <w:sz w:val="24"/>
                <w:szCs w:val="24"/>
              </w:rPr>
            </w:pPr>
            <w:r w:rsidRPr="001425E0">
              <w:rPr>
                <w:sz w:val="24"/>
                <w:szCs w:val="24"/>
              </w:rPr>
              <w:t>12</w:t>
            </w:r>
          </w:p>
        </w:tc>
        <w:tc>
          <w:tcPr>
            <w:tcW w:w="1902" w:type="dxa"/>
          </w:tcPr>
          <w:p w:rsidR="00000000" w:rsidRPr="001425E0" w:rsidRDefault="001425E0">
            <w:pPr>
              <w:spacing w:before="60" w:after="60"/>
              <w:jc w:val="right"/>
              <w:rPr>
                <w:sz w:val="24"/>
                <w:szCs w:val="24"/>
              </w:rPr>
            </w:pPr>
            <w:r w:rsidRPr="001425E0">
              <w:rPr>
                <w:sz w:val="24"/>
                <w:szCs w:val="24"/>
              </w:rPr>
              <w:t>13</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Уральский</w:t>
            </w:r>
          </w:p>
        </w:tc>
        <w:tc>
          <w:tcPr>
            <w:tcW w:w="1477" w:type="dxa"/>
          </w:tcPr>
          <w:p w:rsidR="00000000" w:rsidRPr="001425E0" w:rsidRDefault="001425E0">
            <w:pPr>
              <w:spacing w:before="60" w:after="60"/>
              <w:jc w:val="right"/>
              <w:rPr>
                <w:sz w:val="24"/>
                <w:szCs w:val="24"/>
              </w:rPr>
            </w:pPr>
            <w:r w:rsidRPr="001425E0">
              <w:rPr>
                <w:sz w:val="24"/>
                <w:szCs w:val="24"/>
              </w:rPr>
              <w:t>21</w:t>
            </w:r>
          </w:p>
        </w:tc>
        <w:tc>
          <w:tcPr>
            <w:tcW w:w="1477" w:type="dxa"/>
          </w:tcPr>
          <w:p w:rsidR="00000000" w:rsidRPr="001425E0" w:rsidRDefault="001425E0">
            <w:pPr>
              <w:spacing w:before="60" w:after="60"/>
              <w:jc w:val="right"/>
              <w:rPr>
                <w:sz w:val="24"/>
                <w:szCs w:val="24"/>
              </w:rPr>
            </w:pPr>
            <w:r w:rsidRPr="001425E0">
              <w:rPr>
                <w:sz w:val="24"/>
                <w:szCs w:val="24"/>
              </w:rPr>
              <w:t>22</w:t>
            </w:r>
          </w:p>
        </w:tc>
        <w:tc>
          <w:tcPr>
            <w:tcW w:w="1477" w:type="dxa"/>
          </w:tcPr>
          <w:p w:rsidR="00000000" w:rsidRPr="001425E0" w:rsidRDefault="001425E0">
            <w:pPr>
              <w:spacing w:before="60" w:after="60"/>
              <w:jc w:val="right"/>
              <w:rPr>
                <w:sz w:val="24"/>
                <w:szCs w:val="24"/>
              </w:rPr>
            </w:pPr>
            <w:r w:rsidRPr="001425E0">
              <w:rPr>
                <w:sz w:val="24"/>
                <w:szCs w:val="24"/>
              </w:rPr>
              <w:t>19</w:t>
            </w:r>
          </w:p>
        </w:tc>
        <w:tc>
          <w:tcPr>
            <w:tcW w:w="1476" w:type="dxa"/>
          </w:tcPr>
          <w:p w:rsidR="00000000" w:rsidRPr="001425E0" w:rsidRDefault="001425E0">
            <w:pPr>
              <w:spacing w:before="60" w:after="60"/>
              <w:jc w:val="right"/>
              <w:rPr>
                <w:sz w:val="24"/>
                <w:szCs w:val="24"/>
              </w:rPr>
            </w:pPr>
            <w:r w:rsidRPr="001425E0">
              <w:rPr>
                <w:sz w:val="24"/>
                <w:szCs w:val="24"/>
              </w:rPr>
              <w:t>19</w:t>
            </w:r>
          </w:p>
        </w:tc>
        <w:tc>
          <w:tcPr>
            <w:tcW w:w="1477" w:type="dxa"/>
          </w:tcPr>
          <w:p w:rsidR="00000000" w:rsidRPr="001425E0" w:rsidRDefault="001425E0">
            <w:pPr>
              <w:spacing w:before="60" w:after="60"/>
              <w:jc w:val="right"/>
              <w:rPr>
                <w:sz w:val="24"/>
                <w:szCs w:val="24"/>
              </w:rPr>
            </w:pPr>
            <w:r w:rsidRPr="001425E0">
              <w:rPr>
                <w:sz w:val="24"/>
                <w:szCs w:val="24"/>
              </w:rPr>
              <w:t>17</w:t>
            </w:r>
          </w:p>
        </w:tc>
        <w:tc>
          <w:tcPr>
            <w:tcW w:w="1477" w:type="dxa"/>
          </w:tcPr>
          <w:p w:rsidR="00000000" w:rsidRPr="001425E0" w:rsidRDefault="001425E0">
            <w:pPr>
              <w:spacing w:before="60" w:after="60"/>
              <w:jc w:val="right"/>
              <w:rPr>
                <w:sz w:val="24"/>
                <w:szCs w:val="24"/>
              </w:rPr>
            </w:pPr>
            <w:r w:rsidRPr="001425E0">
              <w:rPr>
                <w:sz w:val="24"/>
                <w:szCs w:val="24"/>
              </w:rPr>
              <w:t>9</w:t>
            </w:r>
          </w:p>
        </w:tc>
        <w:tc>
          <w:tcPr>
            <w:tcW w:w="1477" w:type="dxa"/>
          </w:tcPr>
          <w:p w:rsidR="00000000" w:rsidRPr="001425E0" w:rsidRDefault="001425E0">
            <w:pPr>
              <w:spacing w:before="60" w:after="60"/>
              <w:jc w:val="right"/>
              <w:rPr>
                <w:sz w:val="24"/>
                <w:szCs w:val="24"/>
              </w:rPr>
            </w:pPr>
            <w:r w:rsidRPr="001425E0">
              <w:rPr>
                <w:sz w:val="24"/>
                <w:szCs w:val="24"/>
              </w:rPr>
              <w:t>10</w:t>
            </w:r>
          </w:p>
        </w:tc>
        <w:tc>
          <w:tcPr>
            <w:tcW w:w="1902" w:type="dxa"/>
          </w:tcPr>
          <w:p w:rsidR="00000000" w:rsidRPr="001425E0" w:rsidRDefault="001425E0">
            <w:pPr>
              <w:spacing w:before="60" w:after="60"/>
              <w:jc w:val="right"/>
              <w:rPr>
                <w:sz w:val="24"/>
                <w:szCs w:val="24"/>
              </w:rPr>
            </w:pPr>
            <w:r w:rsidRPr="001425E0">
              <w:rPr>
                <w:sz w:val="24"/>
                <w:szCs w:val="24"/>
              </w:rPr>
              <w:t>10</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Северо-Кавказский</w:t>
            </w:r>
          </w:p>
        </w:tc>
        <w:tc>
          <w:tcPr>
            <w:tcW w:w="1477" w:type="dxa"/>
          </w:tcPr>
          <w:p w:rsidR="00000000" w:rsidRPr="001425E0" w:rsidRDefault="001425E0">
            <w:pPr>
              <w:spacing w:before="60" w:after="60"/>
              <w:jc w:val="right"/>
              <w:rPr>
                <w:sz w:val="24"/>
                <w:szCs w:val="24"/>
              </w:rPr>
            </w:pPr>
            <w:r w:rsidRPr="001425E0">
              <w:rPr>
                <w:sz w:val="24"/>
                <w:szCs w:val="24"/>
              </w:rPr>
              <w:t>24</w:t>
            </w:r>
          </w:p>
        </w:tc>
        <w:tc>
          <w:tcPr>
            <w:tcW w:w="1477" w:type="dxa"/>
          </w:tcPr>
          <w:p w:rsidR="00000000" w:rsidRPr="001425E0" w:rsidRDefault="001425E0">
            <w:pPr>
              <w:spacing w:before="60" w:after="60"/>
              <w:jc w:val="right"/>
              <w:rPr>
                <w:sz w:val="24"/>
                <w:szCs w:val="24"/>
              </w:rPr>
            </w:pPr>
            <w:r w:rsidRPr="001425E0">
              <w:rPr>
                <w:sz w:val="24"/>
                <w:szCs w:val="24"/>
              </w:rPr>
              <w:t>24</w:t>
            </w:r>
          </w:p>
        </w:tc>
        <w:tc>
          <w:tcPr>
            <w:tcW w:w="1477" w:type="dxa"/>
          </w:tcPr>
          <w:p w:rsidR="00000000" w:rsidRPr="001425E0" w:rsidRDefault="001425E0">
            <w:pPr>
              <w:spacing w:before="60" w:after="60"/>
              <w:jc w:val="right"/>
              <w:rPr>
                <w:sz w:val="24"/>
                <w:szCs w:val="24"/>
              </w:rPr>
            </w:pPr>
            <w:r w:rsidRPr="001425E0">
              <w:rPr>
                <w:sz w:val="24"/>
                <w:szCs w:val="24"/>
              </w:rPr>
              <w:t>21</w:t>
            </w:r>
          </w:p>
        </w:tc>
        <w:tc>
          <w:tcPr>
            <w:tcW w:w="1476" w:type="dxa"/>
          </w:tcPr>
          <w:p w:rsidR="00000000" w:rsidRPr="001425E0" w:rsidRDefault="001425E0">
            <w:pPr>
              <w:spacing w:before="60" w:after="60"/>
              <w:jc w:val="right"/>
              <w:rPr>
                <w:sz w:val="24"/>
                <w:szCs w:val="24"/>
              </w:rPr>
            </w:pPr>
            <w:r w:rsidRPr="001425E0">
              <w:rPr>
                <w:sz w:val="24"/>
                <w:szCs w:val="24"/>
              </w:rPr>
              <w:t>14</w:t>
            </w:r>
          </w:p>
        </w:tc>
        <w:tc>
          <w:tcPr>
            <w:tcW w:w="1477" w:type="dxa"/>
          </w:tcPr>
          <w:p w:rsidR="00000000" w:rsidRPr="001425E0" w:rsidRDefault="001425E0">
            <w:pPr>
              <w:spacing w:before="60" w:after="60"/>
              <w:jc w:val="right"/>
              <w:rPr>
                <w:sz w:val="24"/>
                <w:szCs w:val="24"/>
              </w:rPr>
            </w:pPr>
            <w:r w:rsidRPr="001425E0">
              <w:rPr>
                <w:sz w:val="24"/>
                <w:szCs w:val="24"/>
              </w:rPr>
              <w:t>14</w:t>
            </w:r>
          </w:p>
        </w:tc>
        <w:tc>
          <w:tcPr>
            <w:tcW w:w="1477" w:type="dxa"/>
          </w:tcPr>
          <w:p w:rsidR="00000000" w:rsidRPr="001425E0" w:rsidRDefault="001425E0">
            <w:pPr>
              <w:spacing w:before="60" w:after="60"/>
              <w:jc w:val="right"/>
              <w:rPr>
                <w:sz w:val="24"/>
                <w:szCs w:val="24"/>
              </w:rPr>
            </w:pPr>
            <w:r w:rsidRPr="001425E0">
              <w:rPr>
                <w:sz w:val="24"/>
                <w:szCs w:val="24"/>
              </w:rPr>
              <w:t>8</w:t>
            </w:r>
          </w:p>
        </w:tc>
        <w:tc>
          <w:tcPr>
            <w:tcW w:w="1477" w:type="dxa"/>
          </w:tcPr>
          <w:p w:rsidR="00000000" w:rsidRPr="001425E0" w:rsidRDefault="001425E0">
            <w:pPr>
              <w:spacing w:before="60" w:after="60"/>
              <w:jc w:val="right"/>
              <w:rPr>
                <w:sz w:val="24"/>
                <w:szCs w:val="24"/>
              </w:rPr>
            </w:pPr>
            <w:r w:rsidRPr="001425E0">
              <w:rPr>
                <w:sz w:val="24"/>
                <w:szCs w:val="24"/>
              </w:rPr>
              <w:t>8</w:t>
            </w:r>
          </w:p>
        </w:tc>
        <w:tc>
          <w:tcPr>
            <w:tcW w:w="1902" w:type="dxa"/>
          </w:tcPr>
          <w:p w:rsidR="00000000" w:rsidRPr="001425E0" w:rsidRDefault="001425E0">
            <w:pPr>
              <w:spacing w:before="60" w:after="60"/>
              <w:jc w:val="right"/>
              <w:rPr>
                <w:sz w:val="24"/>
                <w:szCs w:val="24"/>
              </w:rPr>
            </w:pPr>
            <w:r w:rsidRPr="001425E0">
              <w:rPr>
                <w:sz w:val="24"/>
                <w:szCs w:val="24"/>
              </w:rPr>
              <w:t>9</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Восточно-Сибирский</w:t>
            </w:r>
          </w:p>
        </w:tc>
        <w:tc>
          <w:tcPr>
            <w:tcW w:w="1477" w:type="dxa"/>
          </w:tcPr>
          <w:p w:rsidR="00000000" w:rsidRPr="001425E0" w:rsidRDefault="001425E0">
            <w:pPr>
              <w:spacing w:before="60" w:after="60"/>
              <w:jc w:val="right"/>
              <w:rPr>
                <w:sz w:val="24"/>
                <w:szCs w:val="24"/>
              </w:rPr>
            </w:pPr>
            <w:r w:rsidRPr="001425E0">
              <w:rPr>
                <w:sz w:val="24"/>
                <w:szCs w:val="24"/>
              </w:rPr>
              <w:t>16</w:t>
            </w:r>
          </w:p>
        </w:tc>
        <w:tc>
          <w:tcPr>
            <w:tcW w:w="1477" w:type="dxa"/>
          </w:tcPr>
          <w:p w:rsidR="00000000" w:rsidRPr="001425E0" w:rsidRDefault="001425E0">
            <w:pPr>
              <w:spacing w:before="60" w:after="60"/>
              <w:jc w:val="right"/>
              <w:rPr>
                <w:sz w:val="24"/>
                <w:szCs w:val="24"/>
              </w:rPr>
            </w:pPr>
            <w:r w:rsidRPr="001425E0">
              <w:rPr>
                <w:sz w:val="24"/>
                <w:szCs w:val="24"/>
              </w:rPr>
              <w:t>20</w:t>
            </w:r>
          </w:p>
        </w:tc>
        <w:tc>
          <w:tcPr>
            <w:tcW w:w="1477" w:type="dxa"/>
          </w:tcPr>
          <w:p w:rsidR="00000000" w:rsidRPr="001425E0" w:rsidRDefault="001425E0">
            <w:pPr>
              <w:spacing w:before="60" w:after="60"/>
              <w:jc w:val="right"/>
              <w:rPr>
                <w:sz w:val="24"/>
                <w:szCs w:val="24"/>
              </w:rPr>
            </w:pPr>
            <w:r w:rsidRPr="001425E0">
              <w:rPr>
                <w:sz w:val="24"/>
                <w:szCs w:val="24"/>
              </w:rPr>
              <w:t>18</w:t>
            </w:r>
          </w:p>
        </w:tc>
        <w:tc>
          <w:tcPr>
            <w:tcW w:w="1476" w:type="dxa"/>
          </w:tcPr>
          <w:p w:rsidR="00000000" w:rsidRPr="001425E0" w:rsidRDefault="001425E0">
            <w:pPr>
              <w:spacing w:before="60" w:after="60"/>
              <w:jc w:val="right"/>
              <w:rPr>
                <w:sz w:val="24"/>
                <w:szCs w:val="24"/>
              </w:rPr>
            </w:pPr>
            <w:r w:rsidRPr="001425E0">
              <w:rPr>
                <w:sz w:val="24"/>
                <w:szCs w:val="24"/>
              </w:rPr>
              <w:t>14</w:t>
            </w:r>
          </w:p>
        </w:tc>
        <w:tc>
          <w:tcPr>
            <w:tcW w:w="1477" w:type="dxa"/>
          </w:tcPr>
          <w:p w:rsidR="00000000" w:rsidRPr="001425E0" w:rsidRDefault="001425E0">
            <w:pPr>
              <w:spacing w:before="60" w:after="60"/>
              <w:jc w:val="right"/>
              <w:rPr>
                <w:sz w:val="24"/>
                <w:szCs w:val="24"/>
              </w:rPr>
            </w:pPr>
            <w:r w:rsidRPr="001425E0">
              <w:rPr>
                <w:sz w:val="24"/>
                <w:szCs w:val="24"/>
              </w:rPr>
              <w:t>11</w:t>
            </w:r>
          </w:p>
        </w:tc>
        <w:tc>
          <w:tcPr>
            <w:tcW w:w="1477" w:type="dxa"/>
          </w:tcPr>
          <w:p w:rsidR="00000000" w:rsidRPr="001425E0" w:rsidRDefault="001425E0">
            <w:pPr>
              <w:spacing w:before="60" w:after="60"/>
              <w:jc w:val="right"/>
              <w:rPr>
                <w:sz w:val="24"/>
                <w:szCs w:val="24"/>
              </w:rPr>
            </w:pPr>
            <w:r w:rsidRPr="001425E0">
              <w:rPr>
                <w:sz w:val="24"/>
                <w:szCs w:val="24"/>
              </w:rPr>
              <w:t>8</w:t>
            </w:r>
          </w:p>
        </w:tc>
        <w:tc>
          <w:tcPr>
            <w:tcW w:w="1477" w:type="dxa"/>
          </w:tcPr>
          <w:p w:rsidR="00000000" w:rsidRPr="001425E0" w:rsidRDefault="001425E0">
            <w:pPr>
              <w:spacing w:before="60" w:after="60"/>
              <w:jc w:val="right"/>
              <w:rPr>
                <w:sz w:val="24"/>
                <w:szCs w:val="24"/>
              </w:rPr>
            </w:pPr>
            <w:r w:rsidRPr="001425E0">
              <w:rPr>
                <w:sz w:val="24"/>
                <w:szCs w:val="24"/>
              </w:rPr>
              <w:t>8</w:t>
            </w:r>
          </w:p>
        </w:tc>
        <w:tc>
          <w:tcPr>
            <w:tcW w:w="1902" w:type="dxa"/>
          </w:tcPr>
          <w:p w:rsidR="00000000" w:rsidRPr="001425E0" w:rsidRDefault="001425E0">
            <w:pPr>
              <w:spacing w:before="60" w:after="60"/>
              <w:jc w:val="right"/>
              <w:rPr>
                <w:sz w:val="24"/>
                <w:szCs w:val="24"/>
              </w:rPr>
            </w:pPr>
            <w:r w:rsidRPr="001425E0">
              <w:rPr>
                <w:sz w:val="24"/>
                <w:szCs w:val="24"/>
              </w:rPr>
              <w:t>9</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Дальневосточный</w:t>
            </w:r>
          </w:p>
        </w:tc>
        <w:tc>
          <w:tcPr>
            <w:tcW w:w="1477" w:type="dxa"/>
          </w:tcPr>
          <w:p w:rsidR="00000000" w:rsidRPr="001425E0" w:rsidRDefault="001425E0">
            <w:pPr>
              <w:spacing w:before="60" w:after="60"/>
              <w:jc w:val="right"/>
              <w:rPr>
                <w:sz w:val="24"/>
                <w:szCs w:val="24"/>
              </w:rPr>
            </w:pPr>
            <w:r w:rsidRPr="001425E0">
              <w:rPr>
                <w:sz w:val="24"/>
                <w:szCs w:val="24"/>
              </w:rPr>
              <w:t>24</w:t>
            </w:r>
          </w:p>
        </w:tc>
        <w:tc>
          <w:tcPr>
            <w:tcW w:w="1477" w:type="dxa"/>
          </w:tcPr>
          <w:p w:rsidR="00000000" w:rsidRPr="001425E0" w:rsidRDefault="001425E0">
            <w:pPr>
              <w:spacing w:before="60" w:after="60"/>
              <w:jc w:val="right"/>
              <w:rPr>
                <w:sz w:val="24"/>
                <w:szCs w:val="24"/>
              </w:rPr>
            </w:pPr>
            <w:r w:rsidRPr="001425E0">
              <w:rPr>
                <w:sz w:val="24"/>
                <w:szCs w:val="24"/>
              </w:rPr>
              <w:t>27</w:t>
            </w:r>
          </w:p>
        </w:tc>
        <w:tc>
          <w:tcPr>
            <w:tcW w:w="1477" w:type="dxa"/>
          </w:tcPr>
          <w:p w:rsidR="00000000" w:rsidRPr="001425E0" w:rsidRDefault="001425E0">
            <w:pPr>
              <w:spacing w:before="60" w:after="60"/>
              <w:jc w:val="right"/>
              <w:rPr>
                <w:sz w:val="24"/>
                <w:szCs w:val="24"/>
              </w:rPr>
            </w:pPr>
            <w:r w:rsidRPr="001425E0">
              <w:rPr>
                <w:sz w:val="24"/>
                <w:szCs w:val="24"/>
              </w:rPr>
              <w:t>24</w:t>
            </w:r>
          </w:p>
        </w:tc>
        <w:tc>
          <w:tcPr>
            <w:tcW w:w="1476" w:type="dxa"/>
          </w:tcPr>
          <w:p w:rsidR="00000000" w:rsidRPr="001425E0" w:rsidRDefault="001425E0">
            <w:pPr>
              <w:spacing w:before="60" w:after="60"/>
              <w:jc w:val="right"/>
              <w:rPr>
                <w:sz w:val="24"/>
                <w:szCs w:val="24"/>
              </w:rPr>
            </w:pPr>
            <w:r w:rsidRPr="001425E0">
              <w:rPr>
                <w:sz w:val="24"/>
                <w:szCs w:val="24"/>
              </w:rPr>
              <w:t>17</w:t>
            </w:r>
          </w:p>
        </w:tc>
        <w:tc>
          <w:tcPr>
            <w:tcW w:w="1477" w:type="dxa"/>
          </w:tcPr>
          <w:p w:rsidR="00000000" w:rsidRPr="001425E0" w:rsidRDefault="001425E0">
            <w:pPr>
              <w:spacing w:before="60" w:after="60"/>
              <w:jc w:val="right"/>
              <w:rPr>
                <w:sz w:val="24"/>
                <w:szCs w:val="24"/>
              </w:rPr>
            </w:pPr>
            <w:r w:rsidRPr="001425E0">
              <w:rPr>
                <w:sz w:val="24"/>
                <w:szCs w:val="24"/>
              </w:rPr>
              <w:t>13</w:t>
            </w:r>
          </w:p>
        </w:tc>
        <w:tc>
          <w:tcPr>
            <w:tcW w:w="1477" w:type="dxa"/>
          </w:tcPr>
          <w:p w:rsidR="00000000" w:rsidRPr="001425E0" w:rsidRDefault="001425E0">
            <w:pPr>
              <w:spacing w:before="60" w:after="60"/>
              <w:jc w:val="right"/>
              <w:rPr>
                <w:sz w:val="24"/>
                <w:szCs w:val="24"/>
              </w:rPr>
            </w:pPr>
            <w:r w:rsidRPr="001425E0">
              <w:rPr>
                <w:sz w:val="24"/>
                <w:szCs w:val="24"/>
              </w:rPr>
              <w:t>8</w:t>
            </w:r>
          </w:p>
        </w:tc>
        <w:tc>
          <w:tcPr>
            <w:tcW w:w="1477" w:type="dxa"/>
          </w:tcPr>
          <w:p w:rsidR="00000000" w:rsidRPr="001425E0" w:rsidRDefault="001425E0">
            <w:pPr>
              <w:spacing w:before="60" w:after="60"/>
              <w:jc w:val="right"/>
              <w:rPr>
                <w:sz w:val="24"/>
                <w:szCs w:val="24"/>
              </w:rPr>
            </w:pPr>
            <w:r w:rsidRPr="001425E0">
              <w:rPr>
                <w:sz w:val="24"/>
                <w:szCs w:val="24"/>
              </w:rPr>
              <w:t>8</w:t>
            </w:r>
          </w:p>
        </w:tc>
        <w:tc>
          <w:tcPr>
            <w:tcW w:w="1902" w:type="dxa"/>
          </w:tcPr>
          <w:p w:rsidR="00000000" w:rsidRPr="001425E0" w:rsidRDefault="001425E0">
            <w:pPr>
              <w:spacing w:before="60" w:after="60"/>
              <w:jc w:val="right"/>
              <w:rPr>
                <w:sz w:val="24"/>
                <w:szCs w:val="24"/>
              </w:rPr>
            </w:pPr>
            <w:r w:rsidRPr="001425E0">
              <w:rPr>
                <w:sz w:val="24"/>
                <w:szCs w:val="24"/>
              </w:rPr>
              <w:t>9</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Северный</w:t>
            </w:r>
          </w:p>
        </w:tc>
        <w:tc>
          <w:tcPr>
            <w:tcW w:w="1477" w:type="dxa"/>
          </w:tcPr>
          <w:p w:rsidR="00000000" w:rsidRPr="001425E0" w:rsidRDefault="001425E0">
            <w:pPr>
              <w:spacing w:before="60" w:after="60"/>
              <w:jc w:val="right"/>
              <w:rPr>
                <w:sz w:val="24"/>
                <w:szCs w:val="24"/>
              </w:rPr>
            </w:pPr>
            <w:r w:rsidRPr="001425E0">
              <w:rPr>
                <w:sz w:val="24"/>
                <w:szCs w:val="24"/>
              </w:rPr>
              <w:t>20</w:t>
            </w:r>
          </w:p>
        </w:tc>
        <w:tc>
          <w:tcPr>
            <w:tcW w:w="1477" w:type="dxa"/>
          </w:tcPr>
          <w:p w:rsidR="00000000" w:rsidRPr="001425E0" w:rsidRDefault="001425E0">
            <w:pPr>
              <w:spacing w:before="60" w:after="60"/>
              <w:jc w:val="right"/>
              <w:rPr>
                <w:sz w:val="24"/>
                <w:szCs w:val="24"/>
              </w:rPr>
            </w:pPr>
            <w:r w:rsidRPr="001425E0">
              <w:rPr>
                <w:sz w:val="24"/>
                <w:szCs w:val="24"/>
              </w:rPr>
              <w:t>21</w:t>
            </w:r>
          </w:p>
        </w:tc>
        <w:tc>
          <w:tcPr>
            <w:tcW w:w="1477" w:type="dxa"/>
          </w:tcPr>
          <w:p w:rsidR="00000000" w:rsidRPr="001425E0" w:rsidRDefault="001425E0">
            <w:pPr>
              <w:spacing w:before="60" w:after="60"/>
              <w:jc w:val="right"/>
              <w:rPr>
                <w:sz w:val="24"/>
                <w:szCs w:val="24"/>
              </w:rPr>
            </w:pPr>
            <w:r w:rsidRPr="001425E0">
              <w:rPr>
                <w:sz w:val="24"/>
                <w:szCs w:val="24"/>
              </w:rPr>
              <w:t>15</w:t>
            </w:r>
          </w:p>
        </w:tc>
        <w:tc>
          <w:tcPr>
            <w:tcW w:w="1476" w:type="dxa"/>
          </w:tcPr>
          <w:p w:rsidR="00000000" w:rsidRPr="001425E0" w:rsidRDefault="001425E0">
            <w:pPr>
              <w:spacing w:before="60" w:after="60"/>
              <w:jc w:val="right"/>
              <w:rPr>
                <w:sz w:val="24"/>
                <w:szCs w:val="24"/>
              </w:rPr>
            </w:pPr>
            <w:r w:rsidRPr="001425E0">
              <w:rPr>
                <w:sz w:val="24"/>
                <w:szCs w:val="24"/>
              </w:rPr>
              <w:t>9</w:t>
            </w:r>
          </w:p>
        </w:tc>
        <w:tc>
          <w:tcPr>
            <w:tcW w:w="1477" w:type="dxa"/>
          </w:tcPr>
          <w:p w:rsidR="00000000" w:rsidRPr="001425E0" w:rsidRDefault="001425E0">
            <w:pPr>
              <w:spacing w:before="60" w:after="60"/>
              <w:jc w:val="right"/>
              <w:rPr>
                <w:sz w:val="24"/>
                <w:szCs w:val="24"/>
              </w:rPr>
            </w:pPr>
            <w:r w:rsidRPr="001425E0">
              <w:rPr>
                <w:sz w:val="24"/>
                <w:szCs w:val="24"/>
              </w:rPr>
              <w:t>5</w:t>
            </w:r>
          </w:p>
        </w:tc>
        <w:tc>
          <w:tcPr>
            <w:tcW w:w="1477" w:type="dxa"/>
          </w:tcPr>
          <w:p w:rsidR="00000000" w:rsidRPr="001425E0" w:rsidRDefault="001425E0">
            <w:pPr>
              <w:spacing w:before="60" w:after="60"/>
              <w:jc w:val="right"/>
              <w:rPr>
                <w:sz w:val="24"/>
                <w:szCs w:val="24"/>
              </w:rPr>
            </w:pPr>
            <w:r w:rsidRPr="001425E0">
              <w:rPr>
                <w:sz w:val="24"/>
                <w:szCs w:val="24"/>
              </w:rPr>
              <w:t>4</w:t>
            </w:r>
          </w:p>
        </w:tc>
        <w:tc>
          <w:tcPr>
            <w:tcW w:w="1477" w:type="dxa"/>
          </w:tcPr>
          <w:p w:rsidR="00000000" w:rsidRPr="001425E0" w:rsidRDefault="001425E0">
            <w:pPr>
              <w:spacing w:before="60" w:after="60"/>
              <w:jc w:val="right"/>
              <w:rPr>
                <w:sz w:val="24"/>
                <w:szCs w:val="24"/>
              </w:rPr>
            </w:pPr>
            <w:r w:rsidRPr="001425E0">
              <w:rPr>
                <w:sz w:val="24"/>
                <w:szCs w:val="24"/>
              </w:rPr>
              <w:t>6</w:t>
            </w:r>
          </w:p>
        </w:tc>
        <w:tc>
          <w:tcPr>
            <w:tcW w:w="1902" w:type="dxa"/>
          </w:tcPr>
          <w:p w:rsidR="00000000" w:rsidRPr="001425E0" w:rsidRDefault="001425E0">
            <w:pPr>
              <w:spacing w:before="60" w:after="60"/>
              <w:jc w:val="right"/>
              <w:rPr>
                <w:sz w:val="24"/>
                <w:szCs w:val="24"/>
              </w:rPr>
            </w:pPr>
            <w:r w:rsidRPr="001425E0">
              <w:rPr>
                <w:sz w:val="24"/>
                <w:szCs w:val="24"/>
              </w:rPr>
              <w:t>7</w:t>
            </w:r>
          </w:p>
        </w:tc>
      </w:tr>
      <w:tr w:rsidR="00000000" w:rsidRPr="001425E0">
        <w:tblPrEx>
          <w:tblCellMar>
            <w:top w:w="0" w:type="dxa"/>
            <w:bottom w:w="0" w:type="dxa"/>
          </w:tblCellMar>
        </w:tblPrEx>
        <w:tc>
          <w:tcPr>
            <w:tcW w:w="1476" w:type="dxa"/>
          </w:tcPr>
          <w:p w:rsidR="00000000" w:rsidRPr="001425E0" w:rsidRDefault="001425E0">
            <w:pPr>
              <w:spacing w:before="60" w:after="60"/>
              <w:jc w:val="both"/>
              <w:rPr>
                <w:sz w:val="24"/>
                <w:szCs w:val="24"/>
              </w:rPr>
            </w:pPr>
            <w:r w:rsidRPr="001425E0">
              <w:rPr>
                <w:sz w:val="24"/>
                <w:szCs w:val="24"/>
              </w:rPr>
              <w:t>Калининградская обл.</w:t>
            </w:r>
          </w:p>
        </w:tc>
        <w:tc>
          <w:tcPr>
            <w:tcW w:w="1477" w:type="dxa"/>
          </w:tcPr>
          <w:p w:rsidR="00000000" w:rsidRPr="001425E0" w:rsidRDefault="001425E0">
            <w:pPr>
              <w:spacing w:before="60" w:after="60"/>
              <w:jc w:val="right"/>
              <w:rPr>
                <w:sz w:val="24"/>
                <w:szCs w:val="24"/>
              </w:rPr>
            </w:pPr>
            <w:r w:rsidRPr="001425E0">
              <w:rPr>
                <w:sz w:val="24"/>
                <w:szCs w:val="24"/>
              </w:rPr>
              <w:t>32</w:t>
            </w:r>
          </w:p>
        </w:tc>
        <w:tc>
          <w:tcPr>
            <w:tcW w:w="1477" w:type="dxa"/>
          </w:tcPr>
          <w:p w:rsidR="00000000" w:rsidRPr="001425E0" w:rsidRDefault="001425E0">
            <w:pPr>
              <w:spacing w:before="60" w:after="60"/>
              <w:jc w:val="right"/>
              <w:rPr>
                <w:sz w:val="24"/>
                <w:szCs w:val="24"/>
              </w:rPr>
            </w:pPr>
            <w:r w:rsidRPr="001425E0">
              <w:rPr>
                <w:sz w:val="24"/>
                <w:szCs w:val="24"/>
              </w:rPr>
              <w:t>31</w:t>
            </w:r>
          </w:p>
        </w:tc>
        <w:tc>
          <w:tcPr>
            <w:tcW w:w="1477" w:type="dxa"/>
          </w:tcPr>
          <w:p w:rsidR="00000000" w:rsidRPr="001425E0" w:rsidRDefault="001425E0">
            <w:pPr>
              <w:spacing w:before="60" w:after="60"/>
              <w:jc w:val="right"/>
              <w:rPr>
                <w:sz w:val="24"/>
                <w:szCs w:val="24"/>
              </w:rPr>
            </w:pPr>
            <w:r w:rsidRPr="001425E0">
              <w:rPr>
                <w:sz w:val="24"/>
                <w:szCs w:val="24"/>
              </w:rPr>
              <w:t>30</w:t>
            </w:r>
          </w:p>
        </w:tc>
        <w:tc>
          <w:tcPr>
            <w:tcW w:w="1476" w:type="dxa"/>
          </w:tcPr>
          <w:p w:rsidR="00000000" w:rsidRPr="001425E0" w:rsidRDefault="001425E0">
            <w:pPr>
              <w:spacing w:before="60" w:after="60"/>
              <w:jc w:val="right"/>
              <w:rPr>
                <w:sz w:val="24"/>
                <w:szCs w:val="24"/>
              </w:rPr>
            </w:pPr>
            <w:r w:rsidRPr="001425E0">
              <w:rPr>
                <w:sz w:val="24"/>
                <w:szCs w:val="24"/>
              </w:rPr>
              <w:t>23</w:t>
            </w:r>
          </w:p>
        </w:tc>
        <w:tc>
          <w:tcPr>
            <w:tcW w:w="1477" w:type="dxa"/>
          </w:tcPr>
          <w:p w:rsidR="00000000" w:rsidRPr="001425E0" w:rsidRDefault="001425E0">
            <w:pPr>
              <w:spacing w:before="60" w:after="60"/>
              <w:jc w:val="right"/>
              <w:rPr>
                <w:sz w:val="24"/>
                <w:szCs w:val="24"/>
              </w:rPr>
            </w:pPr>
            <w:r w:rsidRPr="001425E0">
              <w:rPr>
                <w:sz w:val="24"/>
                <w:szCs w:val="24"/>
              </w:rPr>
              <w:t>19</w:t>
            </w:r>
          </w:p>
        </w:tc>
        <w:tc>
          <w:tcPr>
            <w:tcW w:w="1477" w:type="dxa"/>
          </w:tcPr>
          <w:p w:rsidR="00000000" w:rsidRPr="001425E0" w:rsidRDefault="001425E0">
            <w:pPr>
              <w:spacing w:before="60" w:after="60"/>
              <w:jc w:val="right"/>
              <w:rPr>
                <w:sz w:val="24"/>
                <w:szCs w:val="24"/>
              </w:rPr>
            </w:pPr>
            <w:r w:rsidRPr="001425E0">
              <w:rPr>
                <w:sz w:val="24"/>
                <w:szCs w:val="24"/>
              </w:rPr>
              <w:t>10</w:t>
            </w:r>
          </w:p>
        </w:tc>
        <w:tc>
          <w:tcPr>
            <w:tcW w:w="1477" w:type="dxa"/>
          </w:tcPr>
          <w:p w:rsidR="00000000" w:rsidRPr="001425E0" w:rsidRDefault="001425E0">
            <w:pPr>
              <w:spacing w:before="60" w:after="60"/>
              <w:jc w:val="right"/>
              <w:rPr>
                <w:sz w:val="24"/>
                <w:szCs w:val="24"/>
              </w:rPr>
            </w:pPr>
            <w:r w:rsidRPr="001425E0">
              <w:rPr>
                <w:sz w:val="24"/>
                <w:szCs w:val="24"/>
              </w:rPr>
              <w:t>10</w:t>
            </w:r>
          </w:p>
        </w:tc>
        <w:tc>
          <w:tcPr>
            <w:tcW w:w="1902" w:type="dxa"/>
          </w:tcPr>
          <w:p w:rsidR="00000000" w:rsidRPr="001425E0" w:rsidRDefault="001425E0">
            <w:pPr>
              <w:spacing w:before="60" w:after="60"/>
              <w:jc w:val="right"/>
              <w:rPr>
                <w:sz w:val="24"/>
                <w:szCs w:val="24"/>
              </w:rPr>
            </w:pPr>
            <w:r w:rsidRPr="001425E0">
              <w:rPr>
                <w:sz w:val="24"/>
                <w:szCs w:val="24"/>
              </w:rPr>
              <w:t>11</w:t>
            </w:r>
          </w:p>
        </w:tc>
      </w:tr>
    </w:tbl>
    <w:p w:rsidR="00000000" w:rsidRPr="001425E0" w:rsidRDefault="001425E0">
      <w:pPr>
        <w:rPr>
          <w:sz w:val="24"/>
          <w:szCs w:val="24"/>
        </w:rPr>
      </w:pPr>
    </w:p>
    <w:p w:rsidR="00000000" w:rsidRPr="001425E0" w:rsidRDefault="001425E0">
      <w:pPr>
        <w:rPr>
          <w:sz w:val="24"/>
          <w:szCs w:val="24"/>
        </w:rPr>
      </w:pPr>
    </w:p>
    <w:p w:rsidR="00000000" w:rsidRPr="001425E0" w:rsidRDefault="001425E0">
      <w:pPr>
        <w:rPr>
          <w:sz w:val="24"/>
          <w:szCs w:val="24"/>
        </w:rPr>
      </w:pPr>
    </w:p>
    <w:p w:rsidR="00000000" w:rsidRPr="001425E0" w:rsidRDefault="001425E0">
      <w:pPr>
        <w:jc w:val="right"/>
        <w:rPr>
          <w:sz w:val="24"/>
          <w:szCs w:val="24"/>
        </w:rPr>
      </w:pPr>
      <w:r w:rsidRPr="001425E0">
        <w:rPr>
          <w:sz w:val="24"/>
          <w:szCs w:val="24"/>
        </w:rPr>
        <w:br w:type="page"/>
      </w:r>
      <w:r w:rsidRPr="001425E0">
        <w:rPr>
          <w:sz w:val="24"/>
          <w:szCs w:val="24"/>
        </w:rPr>
        <w:lastRenderedPageBreak/>
        <w:t>Приложение 2</w:t>
      </w:r>
      <w:r w:rsidRPr="001425E0">
        <w:rPr>
          <w:sz w:val="24"/>
          <w:szCs w:val="24"/>
        </w:rPr>
        <w:t>.</w:t>
      </w:r>
    </w:p>
    <w:p w:rsidR="00000000" w:rsidRPr="001425E0" w:rsidRDefault="001425E0">
      <w:pPr>
        <w:rPr>
          <w:b/>
          <w:sz w:val="24"/>
          <w:szCs w:val="24"/>
        </w:rPr>
      </w:pPr>
    </w:p>
    <w:p w:rsidR="00000000" w:rsidRPr="001425E0" w:rsidRDefault="001425E0">
      <w:pPr>
        <w:rPr>
          <w:sz w:val="24"/>
          <w:szCs w:val="24"/>
        </w:rPr>
      </w:pPr>
      <w:r w:rsidRPr="001425E0">
        <w:rPr>
          <w:b/>
          <w:sz w:val="24"/>
          <w:szCs w:val="24"/>
        </w:rPr>
        <w:t xml:space="preserve">Цены на разливное пиво в </w:t>
      </w:r>
      <w:r w:rsidRPr="001425E0">
        <w:rPr>
          <w:b/>
          <w:sz w:val="24"/>
          <w:szCs w:val="24"/>
        </w:rPr>
        <w:t>кегах</w:t>
      </w:r>
      <w:r w:rsidRPr="001425E0">
        <w:rPr>
          <w:sz w:val="24"/>
          <w:szCs w:val="24"/>
        </w:rPr>
        <w:t xml:space="preserve"> </w:t>
      </w:r>
      <w:r w:rsidRPr="001425E0">
        <w:rPr>
          <w:i/>
          <w:sz w:val="24"/>
          <w:szCs w:val="24"/>
        </w:rPr>
        <w:t>(Комбинат пивоваренной и безалкогольной промышленности имени Степана Разина, Россия, Санкт-Петербург, ул Степана Разина д.9)</w:t>
      </w:r>
    </w:p>
    <w:p w:rsidR="00000000" w:rsidRPr="001425E0" w:rsidRDefault="001425E0">
      <w:pP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4"/>
        <w:gridCol w:w="1964"/>
        <w:gridCol w:w="1964"/>
        <w:gridCol w:w="1965"/>
        <w:gridCol w:w="1964"/>
        <w:gridCol w:w="1964"/>
        <w:gridCol w:w="1965"/>
      </w:tblGrid>
      <w:tr w:rsidR="00000000" w:rsidRPr="001425E0">
        <w:tblPrEx>
          <w:tblCellMar>
            <w:top w:w="0" w:type="dxa"/>
            <w:left w:w="0" w:type="dxa"/>
            <w:bottom w:w="0" w:type="dxa"/>
            <w:right w:w="0" w:type="dxa"/>
          </w:tblCellMar>
        </w:tblPrEx>
        <w:tc>
          <w:tcPr>
            <w:tcW w:w="1964" w:type="dxa"/>
            <w:shd w:val="pct12" w:color="auto" w:fill="FFFFFF"/>
            <w:vAlign w:val="center"/>
          </w:tcPr>
          <w:p w:rsidR="00000000" w:rsidRPr="001425E0" w:rsidRDefault="001425E0">
            <w:pPr>
              <w:pStyle w:val="Normal"/>
              <w:jc w:val="center"/>
              <w:rPr>
                <w:szCs w:val="24"/>
              </w:rPr>
            </w:pPr>
            <w:r w:rsidRPr="001425E0">
              <w:rPr>
                <w:rStyle w:val="a5"/>
                <w:szCs w:val="24"/>
              </w:rPr>
              <w:t>Сорт пива</w:t>
            </w:r>
          </w:p>
        </w:tc>
        <w:tc>
          <w:tcPr>
            <w:tcW w:w="1964" w:type="dxa"/>
            <w:shd w:val="pct12" w:color="auto" w:fill="FFFFFF"/>
            <w:vAlign w:val="center"/>
          </w:tcPr>
          <w:p w:rsidR="00000000" w:rsidRPr="001425E0" w:rsidRDefault="001425E0">
            <w:pPr>
              <w:pStyle w:val="Normal"/>
              <w:jc w:val="center"/>
              <w:rPr>
                <w:szCs w:val="24"/>
              </w:rPr>
            </w:pPr>
            <w:r w:rsidRPr="001425E0">
              <w:rPr>
                <w:rStyle w:val="a5"/>
                <w:szCs w:val="24"/>
              </w:rPr>
              <w:t>Емкость,л</w:t>
            </w:r>
          </w:p>
        </w:tc>
        <w:tc>
          <w:tcPr>
            <w:tcW w:w="1964" w:type="dxa"/>
            <w:shd w:val="pct12" w:color="auto" w:fill="FFFFFF"/>
            <w:vAlign w:val="center"/>
          </w:tcPr>
          <w:p w:rsidR="00000000" w:rsidRPr="001425E0" w:rsidRDefault="001425E0">
            <w:pPr>
              <w:pStyle w:val="Normal"/>
              <w:jc w:val="center"/>
              <w:rPr>
                <w:szCs w:val="24"/>
              </w:rPr>
            </w:pPr>
            <w:r w:rsidRPr="001425E0">
              <w:rPr>
                <w:rStyle w:val="a5"/>
                <w:szCs w:val="24"/>
              </w:rPr>
              <w:t>Плотность, %</w:t>
            </w:r>
          </w:p>
        </w:tc>
        <w:tc>
          <w:tcPr>
            <w:tcW w:w="1965" w:type="dxa"/>
            <w:shd w:val="pct12" w:color="auto" w:fill="FFFFFF"/>
            <w:vAlign w:val="center"/>
          </w:tcPr>
          <w:p w:rsidR="00000000" w:rsidRPr="001425E0" w:rsidRDefault="001425E0">
            <w:pPr>
              <w:pStyle w:val="Normal"/>
              <w:jc w:val="center"/>
              <w:rPr>
                <w:szCs w:val="24"/>
              </w:rPr>
            </w:pPr>
            <w:r w:rsidRPr="001425E0">
              <w:rPr>
                <w:rStyle w:val="a5"/>
                <w:szCs w:val="24"/>
              </w:rPr>
              <w:t>Алк., %</w:t>
            </w:r>
          </w:p>
        </w:tc>
        <w:tc>
          <w:tcPr>
            <w:tcW w:w="1964" w:type="dxa"/>
            <w:shd w:val="pct12" w:color="auto" w:fill="FFFFFF"/>
            <w:vAlign w:val="center"/>
          </w:tcPr>
          <w:p w:rsidR="00000000" w:rsidRPr="001425E0" w:rsidRDefault="001425E0">
            <w:pPr>
              <w:pStyle w:val="Normal"/>
              <w:jc w:val="center"/>
              <w:rPr>
                <w:szCs w:val="24"/>
              </w:rPr>
            </w:pPr>
            <w:r w:rsidRPr="001425E0">
              <w:rPr>
                <w:rStyle w:val="a5"/>
                <w:szCs w:val="24"/>
              </w:rPr>
              <w:t>Срок хранения</w:t>
            </w:r>
            <w:r w:rsidRPr="001425E0">
              <w:rPr>
                <w:rStyle w:val="a5"/>
                <w:szCs w:val="24"/>
              </w:rPr>
              <w:br/>
              <w:t>(дней)</w:t>
            </w:r>
          </w:p>
        </w:tc>
        <w:tc>
          <w:tcPr>
            <w:tcW w:w="1964" w:type="dxa"/>
            <w:shd w:val="pct12" w:color="auto" w:fill="FFFFFF"/>
            <w:vAlign w:val="center"/>
          </w:tcPr>
          <w:p w:rsidR="00000000" w:rsidRPr="001425E0" w:rsidRDefault="001425E0">
            <w:pPr>
              <w:pStyle w:val="Normal"/>
              <w:jc w:val="center"/>
              <w:rPr>
                <w:szCs w:val="24"/>
              </w:rPr>
            </w:pPr>
            <w:r w:rsidRPr="001425E0">
              <w:rPr>
                <w:rStyle w:val="a5"/>
                <w:szCs w:val="24"/>
              </w:rPr>
              <w:t>Цена (наличный расчет, руб. за 1 л)</w:t>
            </w:r>
          </w:p>
        </w:tc>
        <w:tc>
          <w:tcPr>
            <w:tcW w:w="1965" w:type="dxa"/>
            <w:shd w:val="pct12" w:color="auto" w:fill="FFFFFF"/>
            <w:vAlign w:val="center"/>
          </w:tcPr>
          <w:p w:rsidR="00000000" w:rsidRPr="001425E0" w:rsidRDefault="001425E0">
            <w:pPr>
              <w:pStyle w:val="Normal"/>
              <w:jc w:val="center"/>
              <w:rPr>
                <w:szCs w:val="24"/>
              </w:rPr>
            </w:pPr>
            <w:r w:rsidRPr="001425E0">
              <w:rPr>
                <w:rStyle w:val="a5"/>
                <w:szCs w:val="24"/>
              </w:rPr>
              <w:t>Цена (безнал. расчет, руб.</w:t>
            </w:r>
            <w:r w:rsidRPr="001425E0">
              <w:rPr>
                <w:rStyle w:val="a5"/>
                <w:szCs w:val="24"/>
              </w:rPr>
              <w:t xml:space="preserve"> за 1 л)</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Калинкинъ (светлое)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18</w:t>
            </w:r>
          </w:p>
        </w:tc>
        <w:tc>
          <w:tcPr>
            <w:tcW w:w="1965" w:type="dxa"/>
            <w:shd w:val="clear" w:color="FFFFFF" w:fill="FFFFFF"/>
            <w:vAlign w:val="center"/>
          </w:tcPr>
          <w:p w:rsidR="00000000" w:rsidRPr="001425E0" w:rsidRDefault="001425E0">
            <w:pPr>
              <w:pStyle w:val="Normal"/>
              <w:jc w:val="right"/>
              <w:rPr>
                <w:szCs w:val="24"/>
              </w:rPr>
            </w:pPr>
            <w:r w:rsidRPr="001425E0">
              <w:rPr>
                <w:szCs w:val="24"/>
              </w:rPr>
              <w:t>7.00</w:t>
            </w:r>
          </w:p>
        </w:tc>
        <w:tc>
          <w:tcPr>
            <w:tcW w:w="1964" w:type="dxa"/>
            <w:shd w:val="clear" w:color="FFFFFF" w:fill="FFFFFF"/>
            <w:vAlign w:val="center"/>
          </w:tcPr>
          <w:p w:rsidR="00000000" w:rsidRPr="001425E0" w:rsidRDefault="001425E0">
            <w:pPr>
              <w:pStyle w:val="Normal"/>
              <w:jc w:val="right"/>
              <w:rPr>
                <w:szCs w:val="24"/>
              </w:rPr>
            </w:pPr>
            <w:r w:rsidRPr="001425E0">
              <w:rPr>
                <w:szCs w:val="24"/>
              </w:rPr>
              <w:t>90</w:t>
            </w:r>
          </w:p>
        </w:tc>
        <w:tc>
          <w:tcPr>
            <w:tcW w:w="1964" w:type="dxa"/>
            <w:shd w:val="clear" w:color="FFFFFF" w:fill="FFFFFF"/>
            <w:vAlign w:val="center"/>
          </w:tcPr>
          <w:p w:rsidR="00000000" w:rsidRPr="001425E0" w:rsidRDefault="001425E0">
            <w:pPr>
              <w:pStyle w:val="Normal"/>
              <w:jc w:val="right"/>
              <w:rPr>
                <w:szCs w:val="24"/>
              </w:rPr>
            </w:pPr>
            <w:r w:rsidRPr="001425E0">
              <w:rPr>
                <w:szCs w:val="24"/>
              </w:rPr>
              <w:t>12.54</w:t>
            </w:r>
          </w:p>
        </w:tc>
        <w:tc>
          <w:tcPr>
            <w:tcW w:w="1965" w:type="dxa"/>
            <w:shd w:val="clear" w:color="FFFFFF" w:fill="FFFFFF"/>
            <w:vAlign w:val="center"/>
          </w:tcPr>
          <w:p w:rsidR="00000000" w:rsidRPr="001425E0" w:rsidRDefault="001425E0">
            <w:pPr>
              <w:pStyle w:val="Normal"/>
              <w:jc w:val="right"/>
              <w:rPr>
                <w:szCs w:val="24"/>
              </w:rPr>
            </w:pPr>
            <w:r w:rsidRPr="001425E0">
              <w:rPr>
                <w:szCs w:val="24"/>
              </w:rPr>
              <w:t>11.94</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Степан Разин золотое (светлое)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15</w:t>
            </w:r>
          </w:p>
        </w:tc>
        <w:tc>
          <w:tcPr>
            <w:tcW w:w="1965" w:type="dxa"/>
            <w:shd w:val="clear" w:color="FFFFFF" w:fill="FFFFFF"/>
            <w:vAlign w:val="center"/>
          </w:tcPr>
          <w:p w:rsidR="00000000" w:rsidRPr="001425E0" w:rsidRDefault="001425E0">
            <w:pPr>
              <w:pStyle w:val="Normal"/>
              <w:jc w:val="right"/>
              <w:rPr>
                <w:szCs w:val="24"/>
              </w:rPr>
            </w:pPr>
            <w:r w:rsidRPr="001425E0">
              <w:rPr>
                <w:szCs w:val="24"/>
              </w:rPr>
              <w:t>5.20</w:t>
            </w:r>
          </w:p>
        </w:tc>
        <w:tc>
          <w:tcPr>
            <w:tcW w:w="1964" w:type="dxa"/>
            <w:shd w:val="clear" w:color="FFFFFF" w:fill="FFFFFF"/>
            <w:vAlign w:val="center"/>
          </w:tcPr>
          <w:p w:rsidR="00000000" w:rsidRPr="001425E0" w:rsidRDefault="001425E0">
            <w:pPr>
              <w:pStyle w:val="Normal"/>
              <w:jc w:val="right"/>
              <w:rPr>
                <w:szCs w:val="24"/>
              </w:rPr>
            </w:pPr>
            <w:r w:rsidRPr="001425E0">
              <w:rPr>
                <w:szCs w:val="24"/>
              </w:rPr>
              <w:t>90</w:t>
            </w:r>
          </w:p>
        </w:tc>
        <w:tc>
          <w:tcPr>
            <w:tcW w:w="1964" w:type="dxa"/>
            <w:shd w:val="clear" w:color="FFFFFF" w:fill="FFFFFF"/>
            <w:vAlign w:val="center"/>
          </w:tcPr>
          <w:p w:rsidR="00000000" w:rsidRPr="001425E0" w:rsidRDefault="001425E0">
            <w:pPr>
              <w:pStyle w:val="Normal"/>
              <w:jc w:val="right"/>
              <w:rPr>
                <w:szCs w:val="24"/>
              </w:rPr>
            </w:pPr>
            <w:r w:rsidRPr="001425E0">
              <w:rPr>
                <w:szCs w:val="24"/>
              </w:rPr>
              <w:t>12.16</w:t>
            </w:r>
          </w:p>
        </w:tc>
        <w:tc>
          <w:tcPr>
            <w:tcW w:w="1965" w:type="dxa"/>
            <w:shd w:val="clear" w:color="FFFFFF" w:fill="FFFFFF"/>
            <w:vAlign w:val="center"/>
          </w:tcPr>
          <w:p w:rsidR="00000000" w:rsidRPr="001425E0" w:rsidRDefault="001425E0">
            <w:pPr>
              <w:pStyle w:val="Normal"/>
              <w:jc w:val="right"/>
              <w:rPr>
                <w:szCs w:val="24"/>
              </w:rPr>
            </w:pPr>
            <w:r w:rsidRPr="001425E0">
              <w:rPr>
                <w:szCs w:val="24"/>
              </w:rPr>
              <w:t>11.58</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Портер (темное)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20</w:t>
            </w:r>
          </w:p>
        </w:tc>
        <w:tc>
          <w:tcPr>
            <w:tcW w:w="1965" w:type="dxa"/>
            <w:shd w:val="clear" w:color="FFFFFF" w:fill="FFFFFF"/>
            <w:vAlign w:val="center"/>
          </w:tcPr>
          <w:p w:rsidR="00000000" w:rsidRPr="001425E0" w:rsidRDefault="001425E0">
            <w:pPr>
              <w:pStyle w:val="Normal"/>
              <w:jc w:val="right"/>
              <w:rPr>
                <w:szCs w:val="24"/>
              </w:rPr>
            </w:pPr>
            <w:r w:rsidRPr="001425E0">
              <w:rPr>
                <w:szCs w:val="24"/>
              </w:rPr>
              <w:t>8.00</w:t>
            </w:r>
          </w:p>
        </w:tc>
        <w:tc>
          <w:tcPr>
            <w:tcW w:w="1964" w:type="dxa"/>
            <w:shd w:val="clear" w:color="FFFFFF" w:fill="FFFFFF"/>
            <w:vAlign w:val="center"/>
          </w:tcPr>
          <w:p w:rsidR="00000000" w:rsidRPr="001425E0" w:rsidRDefault="001425E0">
            <w:pPr>
              <w:pStyle w:val="Normal"/>
              <w:jc w:val="right"/>
              <w:rPr>
                <w:szCs w:val="24"/>
              </w:rPr>
            </w:pPr>
            <w:r w:rsidRPr="001425E0">
              <w:rPr>
                <w:szCs w:val="24"/>
              </w:rPr>
              <w:t>90</w:t>
            </w:r>
          </w:p>
        </w:tc>
        <w:tc>
          <w:tcPr>
            <w:tcW w:w="1964" w:type="dxa"/>
            <w:shd w:val="clear" w:color="FFFFFF" w:fill="FFFFFF"/>
            <w:vAlign w:val="center"/>
          </w:tcPr>
          <w:p w:rsidR="00000000" w:rsidRPr="001425E0" w:rsidRDefault="001425E0">
            <w:pPr>
              <w:pStyle w:val="Normal"/>
              <w:jc w:val="right"/>
              <w:rPr>
                <w:szCs w:val="24"/>
              </w:rPr>
            </w:pPr>
            <w:r w:rsidRPr="001425E0">
              <w:rPr>
                <w:szCs w:val="24"/>
              </w:rPr>
              <w:t>13.42</w:t>
            </w:r>
          </w:p>
        </w:tc>
        <w:tc>
          <w:tcPr>
            <w:tcW w:w="1965" w:type="dxa"/>
            <w:shd w:val="clear" w:color="FFFFFF" w:fill="FFFFFF"/>
            <w:vAlign w:val="center"/>
          </w:tcPr>
          <w:p w:rsidR="00000000" w:rsidRPr="001425E0" w:rsidRDefault="001425E0">
            <w:pPr>
              <w:pStyle w:val="Normal"/>
              <w:jc w:val="right"/>
              <w:rPr>
                <w:szCs w:val="24"/>
              </w:rPr>
            </w:pPr>
            <w:r w:rsidRPr="001425E0">
              <w:rPr>
                <w:szCs w:val="24"/>
              </w:rPr>
              <w:t>12.78</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Степан Разин Студенческое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10</w:t>
            </w:r>
          </w:p>
        </w:tc>
        <w:tc>
          <w:tcPr>
            <w:tcW w:w="1965" w:type="dxa"/>
            <w:shd w:val="clear" w:color="FFFFFF" w:fill="FFFFFF"/>
            <w:vAlign w:val="center"/>
          </w:tcPr>
          <w:p w:rsidR="00000000" w:rsidRPr="001425E0" w:rsidRDefault="001425E0">
            <w:pPr>
              <w:pStyle w:val="Normal"/>
              <w:jc w:val="right"/>
              <w:rPr>
                <w:szCs w:val="24"/>
              </w:rPr>
            </w:pPr>
            <w:r w:rsidRPr="001425E0">
              <w:rPr>
                <w:szCs w:val="24"/>
              </w:rPr>
              <w:t>3.50</w:t>
            </w:r>
          </w:p>
        </w:tc>
        <w:tc>
          <w:tcPr>
            <w:tcW w:w="1964" w:type="dxa"/>
            <w:shd w:val="clear" w:color="FFFFFF" w:fill="FFFFFF"/>
            <w:vAlign w:val="center"/>
          </w:tcPr>
          <w:p w:rsidR="00000000" w:rsidRPr="001425E0" w:rsidRDefault="001425E0">
            <w:pPr>
              <w:pStyle w:val="Normal"/>
              <w:jc w:val="right"/>
              <w:rPr>
                <w:szCs w:val="24"/>
              </w:rPr>
            </w:pPr>
            <w:r w:rsidRPr="001425E0">
              <w:rPr>
                <w:szCs w:val="24"/>
              </w:rPr>
              <w:t>20</w:t>
            </w:r>
          </w:p>
        </w:tc>
        <w:tc>
          <w:tcPr>
            <w:tcW w:w="1964" w:type="dxa"/>
            <w:shd w:val="clear" w:color="FFFFFF" w:fill="FFFFFF"/>
            <w:vAlign w:val="center"/>
          </w:tcPr>
          <w:p w:rsidR="00000000" w:rsidRPr="001425E0" w:rsidRDefault="001425E0">
            <w:pPr>
              <w:pStyle w:val="Normal"/>
              <w:jc w:val="right"/>
              <w:rPr>
                <w:szCs w:val="24"/>
              </w:rPr>
            </w:pPr>
            <w:r w:rsidRPr="001425E0">
              <w:rPr>
                <w:szCs w:val="24"/>
              </w:rPr>
              <w:t>9.20</w:t>
            </w:r>
          </w:p>
        </w:tc>
        <w:tc>
          <w:tcPr>
            <w:tcW w:w="1965" w:type="dxa"/>
            <w:shd w:val="clear" w:color="FFFFFF" w:fill="FFFFFF"/>
            <w:vAlign w:val="center"/>
          </w:tcPr>
          <w:p w:rsidR="00000000" w:rsidRPr="001425E0" w:rsidRDefault="001425E0">
            <w:pPr>
              <w:pStyle w:val="Normal"/>
              <w:jc w:val="right"/>
              <w:rPr>
                <w:szCs w:val="24"/>
              </w:rPr>
            </w:pPr>
            <w:r w:rsidRPr="001425E0">
              <w:rPr>
                <w:szCs w:val="24"/>
              </w:rPr>
              <w:t>9.24</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Степан Разин Петровское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14</w:t>
            </w:r>
          </w:p>
        </w:tc>
        <w:tc>
          <w:tcPr>
            <w:tcW w:w="1965" w:type="dxa"/>
            <w:shd w:val="clear" w:color="FFFFFF" w:fill="FFFFFF"/>
            <w:vAlign w:val="center"/>
          </w:tcPr>
          <w:p w:rsidR="00000000" w:rsidRPr="001425E0" w:rsidRDefault="001425E0">
            <w:pPr>
              <w:pStyle w:val="Normal"/>
              <w:jc w:val="right"/>
              <w:rPr>
                <w:szCs w:val="24"/>
              </w:rPr>
            </w:pPr>
            <w:r w:rsidRPr="001425E0">
              <w:rPr>
                <w:szCs w:val="24"/>
              </w:rPr>
              <w:t>4.50</w:t>
            </w:r>
          </w:p>
        </w:tc>
        <w:tc>
          <w:tcPr>
            <w:tcW w:w="1964" w:type="dxa"/>
            <w:shd w:val="clear" w:color="FFFFFF" w:fill="FFFFFF"/>
            <w:vAlign w:val="center"/>
          </w:tcPr>
          <w:p w:rsidR="00000000" w:rsidRPr="001425E0" w:rsidRDefault="001425E0">
            <w:pPr>
              <w:pStyle w:val="Normal"/>
              <w:jc w:val="right"/>
              <w:rPr>
                <w:szCs w:val="24"/>
              </w:rPr>
            </w:pPr>
            <w:r w:rsidRPr="001425E0">
              <w:rPr>
                <w:szCs w:val="24"/>
              </w:rPr>
              <w:t>45</w:t>
            </w:r>
          </w:p>
        </w:tc>
        <w:tc>
          <w:tcPr>
            <w:tcW w:w="1964" w:type="dxa"/>
            <w:shd w:val="clear" w:color="FFFFFF" w:fill="FFFFFF"/>
            <w:vAlign w:val="center"/>
          </w:tcPr>
          <w:p w:rsidR="00000000" w:rsidRPr="001425E0" w:rsidRDefault="001425E0">
            <w:pPr>
              <w:pStyle w:val="Normal"/>
              <w:jc w:val="right"/>
              <w:rPr>
                <w:szCs w:val="24"/>
              </w:rPr>
            </w:pPr>
            <w:r w:rsidRPr="001425E0">
              <w:rPr>
                <w:szCs w:val="24"/>
              </w:rPr>
              <w:t>10.52</w:t>
            </w:r>
          </w:p>
        </w:tc>
        <w:tc>
          <w:tcPr>
            <w:tcW w:w="1965" w:type="dxa"/>
            <w:shd w:val="clear" w:color="FFFFFF" w:fill="FFFFFF"/>
            <w:vAlign w:val="center"/>
          </w:tcPr>
          <w:p w:rsidR="00000000" w:rsidRPr="001425E0" w:rsidRDefault="001425E0">
            <w:pPr>
              <w:pStyle w:val="Normal"/>
              <w:jc w:val="right"/>
              <w:rPr>
                <w:szCs w:val="24"/>
              </w:rPr>
            </w:pPr>
            <w:r w:rsidRPr="001425E0">
              <w:rPr>
                <w:szCs w:val="24"/>
              </w:rPr>
              <w:t>10.</w:t>
            </w:r>
            <w:r w:rsidRPr="001425E0">
              <w:rPr>
                <w:szCs w:val="24"/>
              </w:rPr>
              <w:t>02</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Степан Разин Адмиралтейское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12</w:t>
            </w:r>
          </w:p>
        </w:tc>
        <w:tc>
          <w:tcPr>
            <w:tcW w:w="1965" w:type="dxa"/>
            <w:shd w:val="clear" w:color="FFFFFF" w:fill="FFFFFF"/>
            <w:vAlign w:val="center"/>
          </w:tcPr>
          <w:p w:rsidR="00000000" w:rsidRPr="001425E0" w:rsidRDefault="001425E0">
            <w:pPr>
              <w:pStyle w:val="Normal"/>
              <w:jc w:val="right"/>
              <w:rPr>
                <w:szCs w:val="24"/>
              </w:rPr>
            </w:pPr>
            <w:r w:rsidRPr="001425E0">
              <w:rPr>
                <w:szCs w:val="24"/>
              </w:rPr>
              <w:t>4.40</w:t>
            </w:r>
          </w:p>
        </w:tc>
        <w:tc>
          <w:tcPr>
            <w:tcW w:w="1964" w:type="dxa"/>
            <w:shd w:val="clear" w:color="FFFFFF" w:fill="FFFFFF"/>
            <w:vAlign w:val="center"/>
          </w:tcPr>
          <w:p w:rsidR="00000000" w:rsidRPr="001425E0" w:rsidRDefault="001425E0">
            <w:pPr>
              <w:pStyle w:val="Normal"/>
              <w:jc w:val="right"/>
              <w:rPr>
                <w:szCs w:val="24"/>
              </w:rPr>
            </w:pPr>
            <w:r w:rsidRPr="001425E0">
              <w:rPr>
                <w:szCs w:val="24"/>
              </w:rPr>
              <w:t>45</w:t>
            </w:r>
          </w:p>
        </w:tc>
        <w:tc>
          <w:tcPr>
            <w:tcW w:w="1964" w:type="dxa"/>
            <w:shd w:val="clear" w:color="FFFFFF" w:fill="FFFFFF"/>
            <w:vAlign w:val="center"/>
          </w:tcPr>
          <w:p w:rsidR="00000000" w:rsidRPr="001425E0" w:rsidRDefault="001425E0">
            <w:pPr>
              <w:pStyle w:val="Normal"/>
              <w:jc w:val="right"/>
              <w:rPr>
                <w:szCs w:val="24"/>
              </w:rPr>
            </w:pPr>
            <w:r w:rsidRPr="001425E0">
              <w:rPr>
                <w:szCs w:val="24"/>
              </w:rPr>
              <w:t>10.52</w:t>
            </w:r>
          </w:p>
        </w:tc>
        <w:tc>
          <w:tcPr>
            <w:tcW w:w="1965" w:type="dxa"/>
            <w:shd w:val="clear" w:color="FFFFFF" w:fill="FFFFFF"/>
            <w:vAlign w:val="center"/>
          </w:tcPr>
          <w:p w:rsidR="00000000" w:rsidRPr="001425E0" w:rsidRDefault="001425E0">
            <w:pPr>
              <w:pStyle w:val="Normal"/>
              <w:jc w:val="right"/>
              <w:rPr>
                <w:szCs w:val="24"/>
              </w:rPr>
            </w:pPr>
            <w:r w:rsidRPr="001425E0">
              <w:rPr>
                <w:szCs w:val="24"/>
              </w:rPr>
              <w:t>10.02</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Степан Разин Мартовское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14.5</w:t>
            </w:r>
          </w:p>
        </w:tc>
        <w:tc>
          <w:tcPr>
            <w:tcW w:w="1965" w:type="dxa"/>
            <w:shd w:val="clear" w:color="FFFFFF" w:fill="FFFFFF"/>
            <w:vAlign w:val="center"/>
          </w:tcPr>
          <w:p w:rsidR="00000000" w:rsidRPr="001425E0" w:rsidRDefault="001425E0">
            <w:pPr>
              <w:pStyle w:val="Normal"/>
              <w:jc w:val="right"/>
              <w:rPr>
                <w:szCs w:val="24"/>
              </w:rPr>
            </w:pPr>
            <w:r w:rsidRPr="001425E0">
              <w:rPr>
                <w:szCs w:val="24"/>
              </w:rPr>
              <w:t>4.8</w:t>
            </w:r>
          </w:p>
        </w:tc>
        <w:tc>
          <w:tcPr>
            <w:tcW w:w="1964" w:type="dxa"/>
            <w:shd w:val="clear" w:color="FFFFFF" w:fill="FFFFFF"/>
            <w:vAlign w:val="center"/>
          </w:tcPr>
          <w:p w:rsidR="00000000" w:rsidRPr="001425E0" w:rsidRDefault="001425E0">
            <w:pPr>
              <w:pStyle w:val="Normal"/>
              <w:jc w:val="right"/>
              <w:rPr>
                <w:szCs w:val="24"/>
              </w:rPr>
            </w:pPr>
            <w:r w:rsidRPr="001425E0">
              <w:rPr>
                <w:szCs w:val="24"/>
              </w:rPr>
              <w:t>30</w:t>
            </w:r>
          </w:p>
        </w:tc>
        <w:tc>
          <w:tcPr>
            <w:tcW w:w="1964" w:type="dxa"/>
            <w:shd w:val="clear" w:color="FFFFFF" w:fill="FFFFFF"/>
            <w:vAlign w:val="center"/>
          </w:tcPr>
          <w:p w:rsidR="00000000" w:rsidRPr="001425E0" w:rsidRDefault="001425E0">
            <w:pPr>
              <w:pStyle w:val="Normal"/>
              <w:jc w:val="right"/>
              <w:rPr>
                <w:szCs w:val="24"/>
              </w:rPr>
            </w:pPr>
            <w:r w:rsidRPr="001425E0">
              <w:rPr>
                <w:szCs w:val="24"/>
              </w:rPr>
              <w:t>11.72</w:t>
            </w:r>
          </w:p>
        </w:tc>
        <w:tc>
          <w:tcPr>
            <w:tcW w:w="1965" w:type="dxa"/>
            <w:shd w:val="clear" w:color="FFFFFF" w:fill="FFFFFF"/>
            <w:vAlign w:val="center"/>
          </w:tcPr>
          <w:p w:rsidR="00000000" w:rsidRPr="001425E0" w:rsidRDefault="001425E0">
            <w:pPr>
              <w:pStyle w:val="Normal"/>
              <w:jc w:val="right"/>
              <w:rPr>
                <w:szCs w:val="24"/>
              </w:rPr>
            </w:pPr>
            <w:r w:rsidRPr="001425E0">
              <w:rPr>
                <w:szCs w:val="24"/>
              </w:rPr>
              <w:t>11.16</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Степан Разин Специальное</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10.6</w:t>
            </w:r>
          </w:p>
        </w:tc>
        <w:tc>
          <w:tcPr>
            <w:tcW w:w="1965" w:type="dxa"/>
            <w:shd w:val="clear" w:color="FFFFFF" w:fill="FFFFFF"/>
            <w:vAlign w:val="center"/>
          </w:tcPr>
          <w:p w:rsidR="00000000" w:rsidRPr="001425E0" w:rsidRDefault="001425E0">
            <w:pPr>
              <w:pStyle w:val="Normal"/>
              <w:jc w:val="right"/>
              <w:rPr>
                <w:szCs w:val="24"/>
              </w:rPr>
            </w:pPr>
            <w:r w:rsidRPr="001425E0">
              <w:rPr>
                <w:szCs w:val="24"/>
              </w:rPr>
              <w:t>3.6</w:t>
            </w:r>
          </w:p>
        </w:tc>
        <w:tc>
          <w:tcPr>
            <w:tcW w:w="1964" w:type="dxa"/>
            <w:shd w:val="clear" w:color="FFFFFF" w:fill="FFFFFF"/>
            <w:vAlign w:val="center"/>
          </w:tcPr>
          <w:p w:rsidR="00000000" w:rsidRPr="001425E0" w:rsidRDefault="001425E0">
            <w:pPr>
              <w:pStyle w:val="Normal"/>
              <w:jc w:val="right"/>
              <w:rPr>
                <w:szCs w:val="24"/>
              </w:rPr>
            </w:pPr>
            <w:r w:rsidRPr="001425E0">
              <w:rPr>
                <w:szCs w:val="24"/>
              </w:rPr>
              <w:t>45</w:t>
            </w:r>
          </w:p>
        </w:tc>
        <w:tc>
          <w:tcPr>
            <w:tcW w:w="1964" w:type="dxa"/>
            <w:shd w:val="clear" w:color="FFFFFF" w:fill="FFFFFF"/>
            <w:vAlign w:val="center"/>
          </w:tcPr>
          <w:p w:rsidR="00000000" w:rsidRPr="001425E0" w:rsidRDefault="001425E0">
            <w:pPr>
              <w:pStyle w:val="Normal"/>
              <w:jc w:val="right"/>
              <w:rPr>
                <w:szCs w:val="24"/>
              </w:rPr>
            </w:pPr>
            <w:r w:rsidRPr="001425E0">
              <w:rPr>
                <w:szCs w:val="24"/>
              </w:rPr>
              <w:t>9.20</w:t>
            </w:r>
          </w:p>
        </w:tc>
        <w:tc>
          <w:tcPr>
            <w:tcW w:w="1965" w:type="dxa"/>
            <w:shd w:val="clear" w:color="FFFFFF" w:fill="FFFFFF"/>
            <w:vAlign w:val="center"/>
          </w:tcPr>
          <w:p w:rsidR="00000000" w:rsidRPr="001425E0" w:rsidRDefault="001425E0">
            <w:pPr>
              <w:pStyle w:val="Normal"/>
              <w:jc w:val="right"/>
              <w:rPr>
                <w:szCs w:val="24"/>
              </w:rPr>
            </w:pPr>
            <w:r w:rsidRPr="001425E0">
              <w:rPr>
                <w:szCs w:val="24"/>
              </w:rPr>
              <w:t>9.24</w:t>
            </w:r>
          </w:p>
        </w:tc>
      </w:tr>
      <w:tr w:rsidR="00000000" w:rsidRPr="001425E0">
        <w:tblPrEx>
          <w:tblCellMar>
            <w:top w:w="0" w:type="dxa"/>
            <w:left w:w="0" w:type="dxa"/>
            <w:bottom w:w="0" w:type="dxa"/>
            <w:right w:w="0" w:type="dxa"/>
          </w:tblCellMar>
        </w:tblPrEx>
        <w:tc>
          <w:tcPr>
            <w:tcW w:w="1964" w:type="dxa"/>
            <w:shd w:val="clear" w:color="FFFFFF" w:fill="FFFFFF"/>
            <w:vAlign w:val="center"/>
          </w:tcPr>
          <w:p w:rsidR="00000000" w:rsidRPr="001425E0" w:rsidRDefault="001425E0">
            <w:pPr>
              <w:pStyle w:val="Normal"/>
              <w:rPr>
                <w:szCs w:val="24"/>
              </w:rPr>
            </w:pPr>
            <w:r w:rsidRPr="001425E0">
              <w:rPr>
                <w:rStyle w:val="a5"/>
                <w:b w:val="0"/>
                <w:szCs w:val="24"/>
              </w:rPr>
              <w:t>Зенит чемпион 1984г.</w:t>
            </w:r>
          </w:p>
        </w:tc>
        <w:tc>
          <w:tcPr>
            <w:tcW w:w="1964" w:type="dxa"/>
            <w:shd w:val="clear" w:color="FFFFFF" w:fill="FFFFFF"/>
            <w:vAlign w:val="center"/>
          </w:tcPr>
          <w:p w:rsidR="00000000" w:rsidRPr="001425E0" w:rsidRDefault="001425E0">
            <w:pPr>
              <w:pStyle w:val="Normal"/>
              <w:jc w:val="right"/>
              <w:rPr>
                <w:szCs w:val="24"/>
              </w:rPr>
            </w:pPr>
            <w:r w:rsidRPr="001425E0">
              <w:rPr>
                <w:szCs w:val="24"/>
              </w:rPr>
              <w:t>50</w:t>
            </w:r>
          </w:p>
        </w:tc>
        <w:tc>
          <w:tcPr>
            <w:tcW w:w="1964" w:type="dxa"/>
            <w:shd w:val="clear" w:color="FFFFFF" w:fill="FFFFFF"/>
            <w:vAlign w:val="center"/>
          </w:tcPr>
          <w:p w:rsidR="00000000" w:rsidRPr="001425E0" w:rsidRDefault="001425E0">
            <w:pPr>
              <w:pStyle w:val="Normal"/>
              <w:jc w:val="right"/>
              <w:rPr>
                <w:szCs w:val="24"/>
              </w:rPr>
            </w:pPr>
            <w:r w:rsidRPr="001425E0">
              <w:rPr>
                <w:szCs w:val="24"/>
              </w:rPr>
              <w:t>13</w:t>
            </w:r>
          </w:p>
        </w:tc>
        <w:tc>
          <w:tcPr>
            <w:tcW w:w="1965" w:type="dxa"/>
            <w:shd w:val="clear" w:color="FFFFFF" w:fill="FFFFFF"/>
            <w:vAlign w:val="center"/>
          </w:tcPr>
          <w:p w:rsidR="00000000" w:rsidRPr="001425E0" w:rsidRDefault="001425E0">
            <w:pPr>
              <w:pStyle w:val="Normal"/>
              <w:jc w:val="right"/>
              <w:rPr>
                <w:szCs w:val="24"/>
              </w:rPr>
            </w:pPr>
            <w:r w:rsidRPr="001425E0">
              <w:rPr>
                <w:szCs w:val="24"/>
              </w:rPr>
              <w:t>5.2</w:t>
            </w:r>
          </w:p>
        </w:tc>
        <w:tc>
          <w:tcPr>
            <w:tcW w:w="1964" w:type="dxa"/>
            <w:shd w:val="clear" w:color="FFFFFF" w:fill="FFFFFF"/>
            <w:vAlign w:val="center"/>
          </w:tcPr>
          <w:p w:rsidR="00000000" w:rsidRPr="001425E0" w:rsidRDefault="001425E0">
            <w:pPr>
              <w:pStyle w:val="Normal"/>
              <w:jc w:val="right"/>
              <w:rPr>
                <w:szCs w:val="24"/>
              </w:rPr>
            </w:pPr>
            <w:r w:rsidRPr="001425E0">
              <w:rPr>
                <w:szCs w:val="24"/>
              </w:rPr>
              <w:t>60</w:t>
            </w:r>
          </w:p>
        </w:tc>
        <w:tc>
          <w:tcPr>
            <w:tcW w:w="1964" w:type="dxa"/>
            <w:shd w:val="clear" w:color="FFFFFF" w:fill="FFFFFF"/>
            <w:vAlign w:val="center"/>
          </w:tcPr>
          <w:p w:rsidR="00000000" w:rsidRPr="001425E0" w:rsidRDefault="001425E0">
            <w:pPr>
              <w:pStyle w:val="Normal"/>
              <w:jc w:val="right"/>
              <w:rPr>
                <w:szCs w:val="24"/>
              </w:rPr>
            </w:pPr>
            <w:r w:rsidRPr="001425E0">
              <w:rPr>
                <w:szCs w:val="24"/>
              </w:rPr>
              <w:t>10.96</w:t>
            </w:r>
          </w:p>
        </w:tc>
        <w:tc>
          <w:tcPr>
            <w:tcW w:w="1965" w:type="dxa"/>
            <w:shd w:val="clear" w:color="FFFFFF" w:fill="FFFFFF"/>
            <w:vAlign w:val="center"/>
          </w:tcPr>
          <w:p w:rsidR="00000000" w:rsidRPr="001425E0" w:rsidRDefault="001425E0">
            <w:pPr>
              <w:pStyle w:val="Normal"/>
              <w:jc w:val="right"/>
              <w:rPr>
                <w:szCs w:val="24"/>
              </w:rPr>
            </w:pPr>
            <w:r w:rsidRPr="001425E0">
              <w:rPr>
                <w:szCs w:val="24"/>
              </w:rPr>
              <w:t>10.44</w:t>
            </w:r>
          </w:p>
        </w:tc>
      </w:tr>
    </w:tbl>
    <w:p w:rsidR="00000000" w:rsidRPr="001425E0" w:rsidRDefault="001425E0">
      <w:pPr>
        <w:rPr>
          <w:sz w:val="24"/>
          <w:szCs w:val="24"/>
        </w:rPr>
      </w:pPr>
      <w:r w:rsidRPr="001425E0">
        <w:rPr>
          <w:sz w:val="24"/>
          <w:szCs w:val="24"/>
        </w:rPr>
        <w:t xml:space="preserve"> </w:t>
      </w:r>
      <w:r w:rsidRPr="001425E0">
        <w:rPr>
          <w:sz w:val="24"/>
          <w:szCs w:val="24"/>
        </w:rPr>
        <w:br w:type="page"/>
      </w:r>
      <w:r w:rsidRPr="001425E0">
        <w:rPr>
          <w:sz w:val="24"/>
          <w:szCs w:val="24"/>
        </w:rPr>
        <w:lastRenderedPageBreak/>
        <w:t xml:space="preserve"> </w:t>
      </w:r>
    </w:p>
    <w:p w:rsidR="00000000" w:rsidRPr="001425E0" w:rsidRDefault="001425E0">
      <w:pPr>
        <w:pStyle w:val="BodyText2"/>
        <w:rPr>
          <w:szCs w:val="24"/>
        </w:rPr>
      </w:pPr>
      <w:r w:rsidRPr="001425E0">
        <w:rPr>
          <w:szCs w:val="24"/>
        </w:rPr>
        <w:t xml:space="preserve">Приложение 3. </w:t>
      </w:r>
    </w:p>
    <w:p w:rsidR="00000000" w:rsidRPr="001425E0" w:rsidRDefault="001425E0">
      <w:pPr>
        <w:pStyle w:val="1"/>
        <w:spacing w:before="120" w:after="120"/>
        <w:jc w:val="left"/>
        <w:rPr>
          <w:rFonts w:ascii="Times New Roman" w:hAnsi="Times New Roman"/>
          <w:b/>
          <w:szCs w:val="24"/>
        </w:rPr>
      </w:pPr>
      <w:r w:rsidRPr="001425E0">
        <w:rPr>
          <w:rFonts w:ascii="Times New Roman" w:hAnsi="Times New Roman"/>
          <w:b/>
          <w:szCs w:val="24"/>
        </w:rPr>
        <w:t xml:space="preserve">Производители оборудования  </w:t>
      </w:r>
      <w:r w:rsidRPr="001425E0">
        <w:rPr>
          <w:rFonts w:ascii="Times New Roman" w:hAnsi="Times New Roman"/>
          <w:b/>
          <w:szCs w:val="24"/>
        </w:rPr>
        <w:t>для пивоварения.</w:t>
      </w:r>
    </w:p>
    <w:p w:rsidR="00000000" w:rsidRPr="001425E0" w:rsidRDefault="001425E0">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842"/>
        <w:gridCol w:w="5812"/>
        <w:gridCol w:w="2693"/>
      </w:tblGrid>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jc w:val="center"/>
              <w:rPr>
                <w:b/>
                <w:snapToGrid w:val="0"/>
                <w:sz w:val="24"/>
                <w:szCs w:val="24"/>
              </w:rPr>
            </w:pPr>
            <w:r w:rsidRPr="001425E0">
              <w:rPr>
                <w:b/>
                <w:snapToGrid w:val="0"/>
                <w:sz w:val="24"/>
                <w:szCs w:val="24"/>
              </w:rPr>
              <w:t>Фирма</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jc w:val="center"/>
              <w:rPr>
                <w:b/>
                <w:snapToGrid w:val="0"/>
                <w:sz w:val="24"/>
                <w:szCs w:val="24"/>
              </w:rPr>
            </w:pPr>
            <w:r w:rsidRPr="001425E0">
              <w:rPr>
                <w:b/>
                <w:snapToGrid w:val="0"/>
                <w:sz w:val="24"/>
                <w:szCs w:val="24"/>
              </w:rPr>
              <w:t>Страна</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jc w:val="center"/>
              <w:rPr>
                <w:b/>
                <w:snapToGrid w:val="0"/>
                <w:sz w:val="24"/>
                <w:szCs w:val="24"/>
              </w:rPr>
            </w:pPr>
            <w:r w:rsidRPr="001425E0">
              <w:rPr>
                <w:b/>
                <w:snapToGrid w:val="0"/>
                <w:sz w:val="24"/>
                <w:szCs w:val="24"/>
              </w:rPr>
              <w:t>Контактные телефоны</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jc w:val="center"/>
              <w:rPr>
                <w:b/>
                <w:snapToGrid w:val="0"/>
                <w:sz w:val="24"/>
                <w:szCs w:val="24"/>
              </w:rPr>
            </w:pPr>
            <w:r w:rsidRPr="001425E0">
              <w:rPr>
                <w:b/>
                <w:snapToGrid w:val="0"/>
                <w:sz w:val="24"/>
                <w:szCs w:val="24"/>
              </w:rPr>
              <w:t>Цена, USD</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O.Salm &amp; Со.</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Австрия</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115533, г. Москва, пр-кт Андропова, 22/30</w:t>
            </w:r>
          </w:p>
          <w:p w:rsidR="00000000" w:rsidRPr="001425E0" w:rsidRDefault="001425E0">
            <w:pPr>
              <w:widowControl w:val="0"/>
              <w:rPr>
                <w:snapToGrid w:val="0"/>
                <w:sz w:val="24"/>
                <w:szCs w:val="24"/>
                <w:lang w:val="en-US"/>
              </w:rPr>
            </w:pPr>
            <w:r w:rsidRPr="001425E0">
              <w:rPr>
                <w:snapToGrid w:val="0"/>
                <w:sz w:val="24"/>
                <w:szCs w:val="24"/>
                <w:lang w:val="en-US"/>
              </w:rPr>
              <w:t>(095) 118-45-10, 114-71-34;</w:t>
            </w:r>
          </w:p>
          <w:p w:rsidR="00000000" w:rsidRPr="001425E0" w:rsidRDefault="001425E0">
            <w:pPr>
              <w:widowControl w:val="0"/>
              <w:rPr>
                <w:snapToGrid w:val="0"/>
                <w:sz w:val="24"/>
                <w:szCs w:val="24"/>
                <w:lang w:val="en-US"/>
              </w:rPr>
            </w:pPr>
            <w:r w:rsidRPr="001425E0">
              <w:rPr>
                <w:snapToGrid w:val="0"/>
                <w:sz w:val="24"/>
                <w:szCs w:val="24"/>
              </w:rPr>
              <w:t>Германия</w:t>
            </w:r>
            <w:r w:rsidRPr="001425E0">
              <w:rPr>
                <w:snapToGrid w:val="0"/>
                <w:sz w:val="24"/>
                <w:szCs w:val="24"/>
                <w:lang w:val="en-US"/>
              </w:rPr>
              <w:t>, +43 (1) 526-73-43, 523-12-36, 523-12-37</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lang w:val="en-US"/>
              </w:rPr>
            </w:pPr>
            <w:r w:rsidRPr="001425E0">
              <w:rPr>
                <w:snapToGrid w:val="0"/>
                <w:sz w:val="24"/>
                <w:szCs w:val="24"/>
                <w:lang w:val="en-US"/>
              </w:rPr>
              <w:t>500 000</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lang w:val="en-US"/>
              </w:rPr>
            </w:pPr>
            <w:r w:rsidRPr="001425E0">
              <w:rPr>
                <w:snapToGrid w:val="0"/>
                <w:sz w:val="24"/>
                <w:szCs w:val="24"/>
                <w:lang w:val="en-US"/>
              </w:rPr>
              <w:t>Technoexport</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lang w:val="en-US"/>
              </w:rPr>
            </w:pPr>
            <w:r w:rsidRPr="001425E0">
              <w:rPr>
                <w:snapToGrid w:val="0"/>
                <w:sz w:val="24"/>
                <w:szCs w:val="24"/>
              </w:rPr>
              <w:t>Чехия</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rPr>
                <w:sz w:val="24"/>
                <w:szCs w:val="24"/>
                <w:lang w:val="en-US"/>
              </w:rPr>
            </w:pPr>
            <w:r w:rsidRPr="001425E0">
              <w:rPr>
                <w:sz w:val="24"/>
                <w:szCs w:val="24"/>
                <w:lang w:val="en-US"/>
              </w:rPr>
              <w:t>8 10 420 2 24474131</w:t>
            </w:r>
          </w:p>
          <w:p w:rsidR="00000000" w:rsidRPr="001425E0" w:rsidRDefault="001425E0">
            <w:pPr>
              <w:rPr>
                <w:sz w:val="24"/>
                <w:szCs w:val="24"/>
                <w:lang w:val="en-US"/>
              </w:rPr>
            </w:pPr>
            <w:r w:rsidRPr="001425E0">
              <w:rPr>
                <w:sz w:val="24"/>
                <w:szCs w:val="24"/>
                <w:lang w:val="en-US"/>
              </w:rPr>
              <w:t xml:space="preserve">8 10 </w:t>
            </w:r>
            <w:r w:rsidRPr="001425E0">
              <w:rPr>
                <w:sz w:val="24"/>
                <w:szCs w:val="24"/>
                <w:lang w:val="en-US"/>
              </w:rPr>
              <w:t>420 2 24224167</w:t>
            </w:r>
          </w:p>
          <w:p w:rsidR="00000000" w:rsidRPr="001425E0" w:rsidRDefault="001425E0">
            <w:pPr>
              <w:widowControl w:val="0"/>
              <w:rPr>
                <w:snapToGrid w:val="0"/>
                <w:sz w:val="24"/>
                <w:szCs w:val="24"/>
                <w:lang w:val="en-US"/>
              </w:rPr>
            </w:pPr>
            <w:r w:rsidRPr="001425E0">
              <w:rPr>
                <w:sz w:val="24"/>
                <w:szCs w:val="24"/>
                <w:lang w:val="en-US"/>
              </w:rPr>
              <w:t xml:space="preserve">e-mail: </w:t>
            </w:r>
            <w:hyperlink r:id="rId10" w:history="1">
              <w:r w:rsidRPr="001425E0">
                <w:rPr>
                  <w:rStyle w:val="a8"/>
                  <w:sz w:val="24"/>
                  <w:szCs w:val="24"/>
                  <w:lang w:val="en-US"/>
                </w:rPr>
                <w:t>jiri.kolar@technoexport.cz</w:t>
              </w:r>
            </w:hyperlink>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320 000</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Москон</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Россия</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(095) 247-01-10</w:t>
            </w:r>
          </w:p>
          <w:p w:rsidR="00000000" w:rsidRPr="001425E0" w:rsidRDefault="001425E0">
            <w:pPr>
              <w:widowControl w:val="0"/>
              <w:rPr>
                <w:snapToGrid w:val="0"/>
                <w:sz w:val="24"/>
                <w:szCs w:val="24"/>
              </w:rPr>
            </w:pPr>
            <w:r w:rsidRPr="001425E0">
              <w:rPr>
                <w:snapToGrid w:val="0"/>
                <w:sz w:val="24"/>
                <w:szCs w:val="24"/>
              </w:rPr>
              <w:t>246-84-68</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170 000</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i/>
                <w:snapToGrid w:val="0"/>
                <w:sz w:val="24"/>
                <w:szCs w:val="24"/>
              </w:rPr>
            </w:pPr>
            <w:r w:rsidRPr="001425E0">
              <w:rPr>
                <w:snapToGrid w:val="0"/>
                <w:sz w:val="24"/>
                <w:szCs w:val="24"/>
              </w:rPr>
              <w:t>Элевар НПО</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Россия</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z w:val="24"/>
                <w:szCs w:val="24"/>
              </w:rPr>
            </w:pPr>
            <w:r w:rsidRPr="001425E0">
              <w:rPr>
                <w:sz w:val="24"/>
                <w:szCs w:val="24"/>
              </w:rPr>
              <w:t xml:space="preserve">125299, РФ, г. Москва, ул. Клары Цеткин, 4/6 </w:t>
            </w:r>
          </w:p>
          <w:p w:rsidR="00000000" w:rsidRPr="001425E0" w:rsidRDefault="001425E0">
            <w:pPr>
              <w:widowControl w:val="0"/>
              <w:rPr>
                <w:snapToGrid w:val="0"/>
                <w:sz w:val="24"/>
                <w:szCs w:val="24"/>
              </w:rPr>
            </w:pPr>
            <w:r w:rsidRPr="001425E0">
              <w:rPr>
                <w:sz w:val="24"/>
                <w:szCs w:val="24"/>
              </w:rPr>
              <w:t xml:space="preserve">тел.: (095) 150-90-84; тел.: (095) </w:t>
            </w:r>
            <w:r w:rsidRPr="001425E0">
              <w:rPr>
                <w:sz w:val="24"/>
                <w:szCs w:val="24"/>
              </w:rPr>
              <w:t>156-04-50; тел.: (095) 150-90-84, (095) 459-91-89; факс: (095) 159-66-60</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220 000</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Миасский</w:t>
            </w:r>
          </w:p>
          <w:p w:rsidR="00000000" w:rsidRPr="001425E0" w:rsidRDefault="001425E0">
            <w:pPr>
              <w:widowControl w:val="0"/>
              <w:rPr>
                <w:snapToGrid w:val="0"/>
                <w:sz w:val="24"/>
                <w:szCs w:val="24"/>
              </w:rPr>
            </w:pPr>
            <w:r w:rsidRPr="001425E0">
              <w:rPr>
                <w:snapToGrid w:val="0"/>
                <w:sz w:val="24"/>
                <w:szCs w:val="24"/>
              </w:rPr>
              <w:t>машиностроительный завод</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Россия</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rPr>
                <w:sz w:val="24"/>
                <w:szCs w:val="24"/>
              </w:rPr>
            </w:pPr>
            <w:r w:rsidRPr="001425E0">
              <w:rPr>
                <w:sz w:val="24"/>
                <w:szCs w:val="24"/>
              </w:rPr>
              <w:t>(35135) 2-69-68, 2-65-44, 2-63-76, 2-63-86</w:t>
            </w:r>
          </w:p>
          <w:p w:rsidR="00000000" w:rsidRPr="001425E0" w:rsidRDefault="001425E0">
            <w:pPr>
              <w:rPr>
                <w:sz w:val="24"/>
                <w:szCs w:val="24"/>
              </w:rPr>
            </w:pPr>
            <w:r w:rsidRPr="001425E0">
              <w:rPr>
                <w:sz w:val="24"/>
                <w:szCs w:val="24"/>
              </w:rPr>
              <w:t>(35135) 5-32-42</w:t>
            </w:r>
          </w:p>
          <w:p w:rsidR="00000000" w:rsidRPr="001425E0" w:rsidRDefault="001425E0">
            <w:pPr>
              <w:rPr>
                <w:sz w:val="24"/>
                <w:szCs w:val="24"/>
              </w:rPr>
            </w:pPr>
            <w:r w:rsidRPr="001425E0">
              <w:rPr>
                <w:sz w:val="24"/>
                <w:szCs w:val="24"/>
              </w:rPr>
              <w:t xml:space="preserve">e-mail: </w:t>
            </w:r>
            <w:hyperlink r:id="rId11" w:history="1">
              <w:r w:rsidRPr="001425E0">
                <w:rPr>
                  <w:rStyle w:val="a8"/>
                  <w:sz w:val="24"/>
                  <w:szCs w:val="24"/>
                </w:rPr>
                <w:t>ved@ved.miass.chel.su</w:t>
              </w:r>
            </w:hyperlink>
            <w:r w:rsidRPr="001425E0">
              <w:rPr>
                <w:sz w:val="24"/>
                <w:szCs w:val="24"/>
              </w:rPr>
              <w:t>,</w:t>
            </w:r>
          </w:p>
          <w:p w:rsidR="00000000" w:rsidRPr="001425E0" w:rsidRDefault="001425E0">
            <w:pPr>
              <w:rPr>
                <w:snapToGrid w:val="0"/>
                <w:sz w:val="24"/>
                <w:szCs w:val="24"/>
              </w:rPr>
            </w:pPr>
            <w:hyperlink r:id="rId12" w:history="1">
              <w:r w:rsidRPr="001425E0">
                <w:rPr>
                  <w:rStyle w:val="a8"/>
                  <w:sz w:val="24"/>
                  <w:szCs w:val="24"/>
                </w:rPr>
                <w:t>ved@mashzavod.miass.chel.su</w:t>
              </w:r>
            </w:hyperlink>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54 000</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ЗАО ТПФ «Резон»</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Россия (поставляет венгерское оборудование)</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lang w:val="en-US"/>
              </w:rPr>
            </w:pPr>
            <w:r w:rsidRPr="001425E0">
              <w:rPr>
                <w:snapToGrid w:val="0"/>
                <w:sz w:val="24"/>
                <w:szCs w:val="24"/>
                <w:lang w:val="en-US"/>
              </w:rPr>
              <w:t>(095) 976-13-22, 976-21-16,</w:t>
            </w:r>
          </w:p>
          <w:p w:rsidR="00000000" w:rsidRPr="001425E0" w:rsidRDefault="001425E0">
            <w:pPr>
              <w:widowControl w:val="0"/>
              <w:rPr>
                <w:snapToGrid w:val="0"/>
                <w:sz w:val="24"/>
                <w:szCs w:val="24"/>
                <w:lang w:val="en-US"/>
              </w:rPr>
            </w:pPr>
            <w:r w:rsidRPr="001425E0">
              <w:rPr>
                <w:snapToGrid w:val="0"/>
                <w:sz w:val="24"/>
                <w:szCs w:val="24"/>
                <w:lang w:val="en-US"/>
              </w:rPr>
              <w:t>913-40-37</w:t>
            </w:r>
          </w:p>
          <w:p w:rsidR="00000000" w:rsidRPr="001425E0" w:rsidRDefault="001425E0">
            <w:pPr>
              <w:widowControl w:val="0"/>
              <w:rPr>
                <w:snapToGrid w:val="0"/>
                <w:sz w:val="24"/>
                <w:szCs w:val="24"/>
                <w:lang w:val="en-US"/>
              </w:rPr>
            </w:pPr>
            <w:r w:rsidRPr="001425E0">
              <w:rPr>
                <w:snapToGrid w:val="0"/>
                <w:sz w:val="24"/>
                <w:szCs w:val="24"/>
                <w:lang w:val="en-US"/>
              </w:rPr>
              <w:t xml:space="preserve">E-mail: </w:t>
            </w:r>
            <w:hyperlink r:id="rId13" w:history="1">
              <w:r w:rsidRPr="001425E0">
                <w:rPr>
                  <w:rStyle w:val="a8"/>
                  <w:sz w:val="24"/>
                  <w:szCs w:val="24"/>
                  <w:lang w:val="en-US"/>
                </w:rPr>
                <w:t>prior@dol.ru</w:t>
              </w:r>
            </w:hyperlink>
          </w:p>
          <w:p w:rsidR="00000000" w:rsidRPr="001425E0" w:rsidRDefault="001425E0">
            <w:pPr>
              <w:widowControl w:val="0"/>
              <w:rPr>
                <w:snapToGrid w:val="0"/>
                <w:sz w:val="24"/>
                <w:szCs w:val="24"/>
                <w:lang w:val="en-US"/>
              </w:rPr>
            </w:pPr>
            <w:r w:rsidRPr="001425E0">
              <w:rPr>
                <w:snapToGrid w:val="0"/>
                <w:sz w:val="24"/>
                <w:szCs w:val="24"/>
                <w:lang w:val="en-US"/>
              </w:rPr>
              <w:t>http://www.reas</w:t>
            </w:r>
            <w:r w:rsidRPr="001425E0">
              <w:rPr>
                <w:snapToGrid w:val="0"/>
                <w:sz w:val="24"/>
                <w:szCs w:val="24"/>
                <w:lang w:val="en-US"/>
              </w:rPr>
              <w:t>on.ru</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цена зависит от комплектации</w:t>
            </w:r>
          </w:p>
        </w:tc>
      </w:tr>
      <w:tr w:rsidR="00000000" w:rsidRPr="001425E0">
        <w:tblPrEx>
          <w:tblCellMar>
            <w:top w:w="0" w:type="dxa"/>
            <w:bottom w:w="0" w:type="dxa"/>
          </w:tblCellMar>
        </w:tblPrEx>
        <w:tc>
          <w:tcPr>
            <w:tcW w:w="3261" w:type="dxa"/>
            <w:tcBorders>
              <w:top w:val="single" w:sz="6" w:space="0" w:color="auto"/>
              <w:left w:val="single" w:sz="6" w:space="0" w:color="auto"/>
              <w:bottom w:val="single" w:sz="6" w:space="0" w:color="auto"/>
              <w:right w:val="single" w:sz="6" w:space="0" w:color="auto"/>
            </w:tcBorders>
          </w:tcPr>
          <w:p w:rsidR="00000000" w:rsidRPr="001425E0" w:rsidRDefault="001425E0">
            <w:pPr>
              <w:pStyle w:val="Normal"/>
              <w:widowControl w:val="0"/>
              <w:tabs>
                <w:tab w:val="left" w:pos="709"/>
              </w:tabs>
              <w:spacing w:before="0" w:after="0"/>
              <w:rPr>
                <w:szCs w:val="24"/>
              </w:rPr>
            </w:pPr>
            <w:r w:rsidRPr="001425E0">
              <w:rPr>
                <w:szCs w:val="24"/>
              </w:rPr>
              <w:t>АООТ ОЗ «Атомспецконструкция»</w:t>
            </w:r>
          </w:p>
        </w:tc>
        <w:tc>
          <w:tcPr>
            <w:tcW w:w="1842"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Россия</w:t>
            </w:r>
          </w:p>
        </w:tc>
        <w:tc>
          <w:tcPr>
            <w:tcW w:w="5812" w:type="dxa"/>
            <w:tcBorders>
              <w:top w:val="single" w:sz="6" w:space="0" w:color="auto"/>
              <w:left w:val="single" w:sz="6" w:space="0" w:color="auto"/>
              <w:bottom w:val="single" w:sz="6" w:space="0" w:color="auto"/>
              <w:right w:val="single" w:sz="6" w:space="0" w:color="auto"/>
            </w:tcBorders>
          </w:tcPr>
          <w:p w:rsidR="00000000" w:rsidRPr="001425E0" w:rsidRDefault="001425E0">
            <w:pPr>
              <w:rPr>
                <w:snapToGrid w:val="0"/>
                <w:sz w:val="24"/>
                <w:szCs w:val="24"/>
              </w:rPr>
            </w:pPr>
            <w:r w:rsidRPr="001425E0">
              <w:rPr>
                <w:snapToGrid w:val="0"/>
                <w:sz w:val="24"/>
                <w:szCs w:val="24"/>
              </w:rPr>
              <w:t>г. Электросталь, МО</w:t>
            </w:r>
          </w:p>
          <w:p w:rsidR="00000000" w:rsidRPr="001425E0" w:rsidRDefault="001425E0">
            <w:pPr>
              <w:rPr>
                <w:snapToGrid w:val="0"/>
                <w:sz w:val="24"/>
                <w:szCs w:val="24"/>
              </w:rPr>
            </w:pPr>
            <w:r w:rsidRPr="001425E0">
              <w:rPr>
                <w:snapToGrid w:val="0"/>
                <w:sz w:val="24"/>
                <w:szCs w:val="24"/>
              </w:rPr>
              <w:t>(095) 702-97-38</w:t>
            </w:r>
          </w:p>
        </w:tc>
        <w:tc>
          <w:tcPr>
            <w:tcW w:w="2693" w:type="dxa"/>
            <w:tcBorders>
              <w:top w:val="single" w:sz="6" w:space="0" w:color="auto"/>
              <w:left w:val="single" w:sz="6" w:space="0" w:color="auto"/>
              <w:bottom w:val="single" w:sz="6" w:space="0" w:color="auto"/>
              <w:right w:val="single" w:sz="6" w:space="0" w:color="auto"/>
            </w:tcBorders>
          </w:tcPr>
          <w:p w:rsidR="00000000" w:rsidRPr="001425E0" w:rsidRDefault="001425E0">
            <w:pPr>
              <w:widowControl w:val="0"/>
              <w:rPr>
                <w:snapToGrid w:val="0"/>
                <w:sz w:val="24"/>
                <w:szCs w:val="24"/>
              </w:rPr>
            </w:pPr>
            <w:r w:rsidRPr="001425E0">
              <w:rPr>
                <w:snapToGrid w:val="0"/>
                <w:sz w:val="24"/>
                <w:szCs w:val="24"/>
              </w:rPr>
              <w:t>118 000 – стационарный</w:t>
            </w:r>
          </w:p>
          <w:p w:rsidR="00000000" w:rsidRPr="001425E0" w:rsidRDefault="001425E0">
            <w:pPr>
              <w:widowControl w:val="0"/>
              <w:rPr>
                <w:snapToGrid w:val="0"/>
                <w:sz w:val="24"/>
                <w:szCs w:val="24"/>
              </w:rPr>
            </w:pPr>
            <w:r w:rsidRPr="001425E0">
              <w:rPr>
                <w:snapToGrid w:val="0"/>
                <w:sz w:val="24"/>
                <w:szCs w:val="24"/>
              </w:rPr>
              <w:t>133 000 – контейнерный</w:t>
            </w:r>
          </w:p>
        </w:tc>
      </w:tr>
    </w:tbl>
    <w:p w:rsidR="00000000" w:rsidRPr="001425E0" w:rsidRDefault="001425E0">
      <w:pPr>
        <w:pStyle w:val="a6"/>
        <w:jc w:val="center"/>
        <w:rPr>
          <w:rFonts w:ascii="Times New Roman" w:hAnsi="Times New Roman"/>
          <w:sz w:val="24"/>
          <w:szCs w:val="24"/>
        </w:rPr>
      </w:pPr>
    </w:p>
    <w:p w:rsidR="00000000" w:rsidRPr="001425E0" w:rsidRDefault="001425E0">
      <w:pPr>
        <w:pStyle w:val="a6"/>
        <w:jc w:val="right"/>
        <w:rPr>
          <w:rFonts w:ascii="Times New Roman" w:hAnsi="Times New Roman"/>
          <w:sz w:val="24"/>
          <w:szCs w:val="24"/>
        </w:rPr>
      </w:pPr>
      <w:r w:rsidRPr="001425E0">
        <w:rPr>
          <w:rFonts w:ascii="Times New Roman" w:hAnsi="Times New Roman"/>
          <w:sz w:val="24"/>
          <w:szCs w:val="24"/>
        </w:rPr>
        <w:br w:type="page"/>
      </w:r>
      <w:r w:rsidRPr="001425E0">
        <w:rPr>
          <w:rFonts w:ascii="Times New Roman" w:hAnsi="Times New Roman"/>
          <w:sz w:val="24"/>
          <w:szCs w:val="24"/>
        </w:rPr>
        <w:lastRenderedPageBreak/>
        <w:t xml:space="preserve">Приложение 4. </w:t>
      </w:r>
    </w:p>
    <w:p w:rsidR="00000000" w:rsidRPr="001425E0" w:rsidRDefault="001425E0">
      <w:pPr>
        <w:pStyle w:val="a6"/>
        <w:jc w:val="right"/>
        <w:rPr>
          <w:rFonts w:ascii="Times New Roman" w:hAnsi="Times New Roman"/>
          <w:sz w:val="24"/>
          <w:szCs w:val="24"/>
        </w:rPr>
      </w:pPr>
    </w:p>
    <w:p w:rsidR="00000000" w:rsidRPr="001425E0" w:rsidRDefault="001425E0">
      <w:pPr>
        <w:pStyle w:val="a6"/>
        <w:jc w:val="left"/>
        <w:rPr>
          <w:rFonts w:ascii="Times New Roman" w:hAnsi="Times New Roman"/>
          <w:b/>
          <w:sz w:val="24"/>
          <w:szCs w:val="24"/>
        </w:rPr>
      </w:pPr>
      <w:r w:rsidRPr="001425E0">
        <w:rPr>
          <w:rFonts w:ascii="Times New Roman" w:hAnsi="Times New Roman"/>
          <w:b/>
          <w:sz w:val="24"/>
          <w:szCs w:val="24"/>
        </w:rPr>
        <w:t>Поставщики сырья для производства пива (солода, хмеля, пивных дрожжей).</w:t>
      </w:r>
    </w:p>
    <w:p w:rsidR="00000000" w:rsidRPr="001425E0" w:rsidRDefault="001425E0">
      <w:pPr>
        <w:pStyle w:val="a6"/>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5245"/>
        <w:gridCol w:w="2835"/>
        <w:gridCol w:w="2409"/>
        <w:gridCol w:w="2320"/>
      </w:tblGrid>
      <w:tr w:rsidR="00000000" w:rsidRPr="001425E0">
        <w:tblPrEx>
          <w:tblCellMar>
            <w:top w:w="0" w:type="dxa"/>
            <w:bottom w:w="0" w:type="dxa"/>
          </w:tblCellMar>
        </w:tblPrEx>
        <w:tc>
          <w:tcPr>
            <w:tcW w:w="1758" w:type="dxa"/>
          </w:tcPr>
          <w:p w:rsidR="00000000" w:rsidRPr="001425E0" w:rsidRDefault="001425E0">
            <w:pPr>
              <w:jc w:val="center"/>
              <w:rPr>
                <w:b/>
                <w:i/>
                <w:sz w:val="24"/>
                <w:szCs w:val="24"/>
              </w:rPr>
            </w:pPr>
            <w:r w:rsidRPr="001425E0">
              <w:rPr>
                <w:b/>
                <w:i/>
                <w:sz w:val="24"/>
                <w:szCs w:val="24"/>
              </w:rPr>
              <w:t xml:space="preserve">Название </w:t>
            </w:r>
            <w:r w:rsidRPr="001425E0">
              <w:rPr>
                <w:b/>
                <w:i/>
                <w:sz w:val="24"/>
                <w:szCs w:val="24"/>
              </w:rPr>
              <w:t>компании</w:t>
            </w:r>
          </w:p>
        </w:tc>
        <w:tc>
          <w:tcPr>
            <w:tcW w:w="5245" w:type="dxa"/>
          </w:tcPr>
          <w:p w:rsidR="00000000" w:rsidRPr="001425E0" w:rsidRDefault="001425E0">
            <w:pPr>
              <w:jc w:val="center"/>
              <w:rPr>
                <w:b/>
                <w:i/>
                <w:sz w:val="24"/>
                <w:szCs w:val="24"/>
              </w:rPr>
            </w:pPr>
            <w:r w:rsidRPr="001425E0">
              <w:rPr>
                <w:b/>
                <w:i/>
                <w:sz w:val="24"/>
                <w:szCs w:val="24"/>
              </w:rPr>
              <w:t>продукция</w:t>
            </w:r>
          </w:p>
        </w:tc>
        <w:tc>
          <w:tcPr>
            <w:tcW w:w="2835" w:type="dxa"/>
          </w:tcPr>
          <w:p w:rsidR="00000000" w:rsidRPr="001425E0" w:rsidRDefault="001425E0">
            <w:pPr>
              <w:jc w:val="center"/>
              <w:rPr>
                <w:b/>
                <w:i/>
                <w:sz w:val="24"/>
                <w:szCs w:val="24"/>
              </w:rPr>
            </w:pPr>
            <w:r w:rsidRPr="001425E0">
              <w:rPr>
                <w:b/>
                <w:i/>
                <w:sz w:val="24"/>
                <w:szCs w:val="24"/>
              </w:rPr>
              <w:t>адрес</w:t>
            </w:r>
          </w:p>
        </w:tc>
        <w:tc>
          <w:tcPr>
            <w:tcW w:w="2409" w:type="dxa"/>
          </w:tcPr>
          <w:p w:rsidR="00000000" w:rsidRPr="001425E0" w:rsidRDefault="001425E0">
            <w:pPr>
              <w:jc w:val="center"/>
              <w:rPr>
                <w:b/>
                <w:i/>
                <w:sz w:val="24"/>
                <w:szCs w:val="24"/>
              </w:rPr>
            </w:pPr>
            <w:r w:rsidRPr="001425E0">
              <w:rPr>
                <w:b/>
                <w:i/>
                <w:sz w:val="24"/>
                <w:szCs w:val="24"/>
              </w:rPr>
              <w:t>телефон, факс, e-mail</w:t>
            </w:r>
          </w:p>
        </w:tc>
        <w:tc>
          <w:tcPr>
            <w:tcW w:w="2320" w:type="dxa"/>
          </w:tcPr>
          <w:p w:rsidR="00000000" w:rsidRPr="001425E0" w:rsidRDefault="001425E0">
            <w:pPr>
              <w:jc w:val="center"/>
              <w:rPr>
                <w:b/>
                <w:i/>
                <w:sz w:val="24"/>
                <w:szCs w:val="24"/>
              </w:rPr>
            </w:pPr>
            <w:r w:rsidRPr="001425E0">
              <w:rPr>
                <w:b/>
                <w:i/>
                <w:sz w:val="24"/>
                <w:szCs w:val="24"/>
              </w:rPr>
              <w:t>Примечания</w:t>
            </w: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ОАО «Белсолод»</w:t>
            </w:r>
          </w:p>
        </w:tc>
        <w:tc>
          <w:tcPr>
            <w:tcW w:w="5245" w:type="dxa"/>
          </w:tcPr>
          <w:p w:rsidR="00000000" w:rsidRPr="001425E0" w:rsidRDefault="001425E0">
            <w:pPr>
              <w:rPr>
                <w:sz w:val="24"/>
                <w:szCs w:val="24"/>
              </w:rPr>
            </w:pPr>
            <w:r w:rsidRPr="001425E0">
              <w:rPr>
                <w:sz w:val="24"/>
                <w:szCs w:val="24"/>
              </w:rPr>
              <w:t>Производство пивоваренного солода (ячменного, пшеничного), оптовая торговля.</w:t>
            </w:r>
          </w:p>
        </w:tc>
        <w:tc>
          <w:tcPr>
            <w:tcW w:w="2835" w:type="dxa"/>
          </w:tcPr>
          <w:p w:rsidR="00000000" w:rsidRPr="001425E0" w:rsidRDefault="001425E0">
            <w:pPr>
              <w:rPr>
                <w:sz w:val="24"/>
                <w:szCs w:val="24"/>
              </w:rPr>
            </w:pPr>
            <w:r w:rsidRPr="001425E0">
              <w:rPr>
                <w:sz w:val="24"/>
                <w:szCs w:val="24"/>
              </w:rPr>
              <w:t>Республика Беларусь, 225800, Иваново Брестской обл., ул. Полевая, 32</w:t>
            </w:r>
          </w:p>
        </w:tc>
        <w:tc>
          <w:tcPr>
            <w:tcW w:w="2409" w:type="dxa"/>
          </w:tcPr>
          <w:p w:rsidR="00000000" w:rsidRPr="001425E0" w:rsidRDefault="001425E0">
            <w:pPr>
              <w:rPr>
                <w:sz w:val="24"/>
                <w:szCs w:val="24"/>
              </w:rPr>
            </w:pPr>
            <w:r w:rsidRPr="001425E0">
              <w:rPr>
                <w:sz w:val="24"/>
                <w:szCs w:val="24"/>
              </w:rPr>
              <w:t>(01652) 2-17-40, 2-48-92, 2-48-96,</w:t>
            </w:r>
          </w:p>
          <w:p w:rsidR="00000000" w:rsidRPr="001425E0" w:rsidRDefault="001425E0">
            <w:pPr>
              <w:rPr>
                <w:sz w:val="24"/>
                <w:szCs w:val="24"/>
              </w:rPr>
            </w:pPr>
            <w:r w:rsidRPr="001425E0">
              <w:rPr>
                <w:sz w:val="24"/>
                <w:szCs w:val="24"/>
              </w:rPr>
              <w:t>2</w:t>
            </w:r>
            <w:r w:rsidRPr="001425E0">
              <w:rPr>
                <w:sz w:val="24"/>
                <w:szCs w:val="24"/>
              </w:rPr>
              <w:t>-26-91, 2-18-00;</w:t>
            </w:r>
          </w:p>
        </w:tc>
        <w:tc>
          <w:tcPr>
            <w:tcW w:w="2320" w:type="dxa"/>
          </w:tcPr>
          <w:p w:rsidR="00000000" w:rsidRPr="001425E0" w:rsidRDefault="001425E0">
            <w:pPr>
              <w:rPr>
                <w:sz w:val="24"/>
                <w:szCs w:val="24"/>
              </w:rPr>
            </w:pPr>
            <w:r w:rsidRPr="001425E0">
              <w:rPr>
                <w:sz w:val="24"/>
                <w:szCs w:val="24"/>
              </w:rPr>
              <w:t>Для производства солода используется как собственное, так и давальческое сырье.</w:t>
            </w: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ОАО «Брянскпиво»</w:t>
            </w:r>
          </w:p>
        </w:tc>
        <w:tc>
          <w:tcPr>
            <w:tcW w:w="5245" w:type="dxa"/>
          </w:tcPr>
          <w:p w:rsidR="00000000" w:rsidRPr="001425E0" w:rsidRDefault="001425E0">
            <w:pPr>
              <w:rPr>
                <w:sz w:val="24"/>
                <w:szCs w:val="24"/>
              </w:rPr>
            </w:pPr>
            <w:r w:rsidRPr="001425E0">
              <w:rPr>
                <w:sz w:val="24"/>
                <w:szCs w:val="24"/>
              </w:rPr>
              <w:t>Производство пива, безалкогольных напитков и ржаного солода.</w:t>
            </w:r>
          </w:p>
        </w:tc>
        <w:tc>
          <w:tcPr>
            <w:tcW w:w="2835" w:type="dxa"/>
          </w:tcPr>
          <w:p w:rsidR="00000000" w:rsidRPr="001425E0" w:rsidRDefault="001425E0">
            <w:pPr>
              <w:rPr>
                <w:sz w:val="24"/>
                <w:szCs w:val="24"/>
              </w:rPr>
            </w:pPr>
            <w:r w:rsidRPr="001425E0">
              <w:rPr>
                <w:sz w:val="24"/>
                <w:szCs w:val="24"/>
              </w:rPr>
              <w:t>Россия, 241022, г. Брянск, ул. Пушкина</w:t>
            </w:r>
          </w:p>
        </w:tc>
        <w:tc>
          <w:tcPr>
            <w:tcW w:w="2409" w:type="dxa"/>
          </w:tcPr>
          <w:p w:rsidR="00000000" w:rsidRPr="001425E0" w:rsidRDefault="001425E0">
            <w:pPr>
              <w:rPr>
                <w:sz w:val="24"/>
                <w:szCs w:val="24"/>
              </w:rPr>
            </w:pPr>
            <w:r w:rsidRPr="001425E0">
              <w:rPr>
                <w:sz w:val="24"/>
                <w:szCs w:val="24"/>
              </w:rPr>
              <w:t>(08322) 2-05-77, 2-12-62</w:t>
            </w:r>
          </w:p>
          <w:p w:rsidR="00000000" w:rsidRPr="001425E0" w:rsidRDefault="001425E0">
            <w:pPr>
              <w:rPr>
                <w:sz w:val="24"/>
                <w:szCs w:val="24"/>
              </w:rPr>
            </w:pPr>
            <w:r w:rsidRPr="001425E0">
              <w:rPr>
                <w:sz w:val="24"/>
                <w:szCs w:val="24"/>
              </w:rPr>
              <w:t>(08322) 2-31-09,</w:t>
            </w:r>
            <w:r w:rsidRPr="001425E0">
              <w:rPr>
                <w:sz w:val="24"/>
                <w:szCs w:val="24"/>
              </w:rPr>
              <w:t xml:space="preserve"> 2-12-66</w:t>
            </w:r>
          </w:p>
        </w:tc>
        <w:tc>
          <w:tcPr>
            <w:tcW w:w="2320" w:type="dxa"/>
          </w:tcPr>
          <w:p w:rsidR="00000000" w:rsidRPr="001425E0" w:rsidRDefault="001425E0">
            <w:pPr>
              <w:rPr>
                <w:sz w:val="24"/>
                <w:szCs w:val="24"/>
              </w:rPr>
            </w:pP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ЗАО «Молт»</w:t>
            </w:r>
          </w:p>
        </w:tc>
        <w:tc>
          <w:tcPr>
            <w:tcW w:w="5245" w:type="dxa"/>
          </w:tcPr>
          <w:p w:rsidR="00000000" w:rsidRPr="001425E0" w:rsidRDefault="001425E0">
            <w:pPr>
              <w:rPr>
                <w:sz w:val="24"/>
                <w:szCs w:val="24"/>
              </w:rPr>
            </w:pPr>
            <w:r w:rsidRPr="001425E0">
              <w:rPr>
                <w:sz w:val="24"/>
                <w:szCs w:val="24"/>
              </w:rPr>
              <w:t>Внешнеторговые операции и крупнооптовая торговля сырьем для пивоваренной промышленности: пильзенский и карамельный солод, пивоваренный ячмень, рис дробленый, ферменты.</w:t>
            </w:r>
          </w:p>
        </w:tc>
        <w:tc>
          <w:tcPr>
            <w:tcW w:w="2835" w:type="dxa"/>
          </w:tcPr>
          <w:p w:rsidR="00000000" w:rsidRPr="001425E0" w:rsidRDefault="001425E0">
            <w:pPr>
              <w:rPr>
                <w:sz w:val="24"/>
                <w:szCs w:val="24"/>
              </w:rPr>
            </w:pPr>
            <w:r w:rsidRPr="001425E0">
              <w:rPr>
                <w:sz w:val="24"/>
                <w:szCs w:val="24"/>
              </w:rPr>
              <w:t>Россия, 101934, Москва, Архангельский пер, 1, офис 239</w:t>
            </w:r>
          </w:p>
        </w:tc>
        <w:tc>
          <w:tcPr>
            <w:tcW w:w="2409" w:type="dxa"/>
          </w:tcPr>
          <w:p w:rsidR="00000000" w:rsidRPr="001425E0" w:rsidRDefault="001425E0">
            <w:pPr>
              <w:rPr>
                <w:sz w:val="24"/>
                <w:szCs w:val="24"/>
              </w:rPr>
            </w:pPr>
            <w:r w:rsidRPr="001425E0">
              <w:rPr>
                <w:sz w:val="24"/>
                <w:szCs w:val="24"/>
              </w:rPr>
              <w:t>(095) 207-9</w:t>
            </w:r>
            <w:r w:rsidRPr="001425E0">
              <w:rPr>
                <w:sz w:val="24"/>
                <w:szCs w:val="24"/>
              </w:rPr>
              <w:t>5-13, 207-95-29</w:t>
            </w:r>
          </w:p>
          <w:p w:rsidR="00000000" w:rsidRPr="001425E0" w:rsidRDefault="001425E0">
            <w:pPr>
              <w:rPr>
                <w:sz w:val="24"/>
                <w:szCs w:val="24"/>
              </w:rPr>
            </w:pPr>
            <w:r w:rsidRPr="001425E0">
              <w:rPr>
                <w:sz w:val="24"/>
                <w:szCs w:val="24"/>
              </w:rPr>
              <w:t>(095) 207-96-79</w:t>
            </w:r>
          </w:p>
        </w:tc>
        <w:tc>
          <w:tcPr>
            <w:tcW w:w="2320" w:type="dxa"/>
          </w:tcPr>
          <w:p w:rsidR="00000000" w:rsidRPr="001425E0" w:rsidRDefault="001425E0">
            <w:pPr>
              <w:rPr>
                <w:sz w:val="24"/>
                <w:szCs w:val="24"/>
              </w:rPr>
            </w:pPr>
            <w:r w:rsidRPr="001425E0">
              <w:rPr>
                <w:sz w:val="24"/>
                <w:szCs w:val="24"/>
              </w:rPr>
              <w:t>Официальный дилер фирмы «Raisio Group PLC», крупнейшего производителя солода в Финляндии</w:t>
            </w: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«МТИ Маркетинг энд трейдинг ГмбХ»</w:t>
            </w:r>
          </w:p>
        </w:tc>
        <w:tc>
          <w:tcPr>
            <w:tcW w:w="5245" w:type="dxa"/>
          </w:tcPr>
          <w:p w:rsidR="00000000" w:rsidRPr="001425E0" w:rsidRDefault="001425E0">
            <w:pPr>
              <w:rPr>
                <w:sz w:val="24"/>
                <w:szCs w:val="24"/>
              </w:rPr>
            </w:pPr>
            <w:r w:rsidRPr="001425E0">
              <w:rPr>
                <w:sz w:val="24"/>
                <w:szCs w:val="24"/>
              </w:rPr>
              <w:t>Поставка: сырья и оборудования для пиво-безалкогольной промышленности, расходных и упаковочных матер</w:t>
            </w:r>
            <w:r w:rsidRPr="001425E0">
              <w:rPr>
                <w:sz w:val="24"/>
                <w:szCs w:val="24"/>
              </w:rPr>
              <w:t>иалов</w:t>
            </w:r>
          </w:p>
        </w:tc>
        <w:tc>
          <w:tcPr>
            <w:tcW w:w="2835" w:type="dxa"/>
          </w:tcPr>
          <w:p w:rsidR="00000000" w:rsidRPr="001425E0" w:rsidRDefault="001425E0">
            <w:pPr>
              <w:rPr>
                <w:sz w:val="24"/>
                <w:szCs w:val="24"/>
              </w:rPr>
            </w:pPr>
            <w:r w:rsidRPr="001425E0">
              <w:rPr>
                <w:sz w:val="24"/>
                <w:szCs w:val="24"/>
              </w:rPr>
              <w:t>Россия, 129010, Москва, Грохольский пер., 13</w:t>
            </w:r>
          </w:p>
        </w:tc>
        <w:tc>
          <w:tcPr>
            <w:tcW w:w="2409" w:type="dxa"/>
          </w:tcPr>
          <w:p w:rsidR="00000000" w:rsidRPr="001425E0" w:rsidRDefault="001425E0">
            <w:pPr>
              <w:rPr>
                <w:sz w:val="24"/>
                <w:szCs w:val="24"/>
                <w:lang w:val="en-US"/>
              </w:rPr>
            </w:pPr>
            <w:r w:rsidRPr="001425E0">
              <w:rPr>
                <w:sz w:val="24"/>
                <w:szCs w:val="24"/>
                <w:lang w:val="en-US"/>
              </w:rPr>
              <w:t>(095) 280-11-50, 280-13-50, 280-17-45</w:t>
            </w:r>
          </w:p>
          <w:p w:rsidR="00000000" w:rsidRPr="001425E0" w:rsidRDefault="001425E0">
            <w:pPr>
              <w:rPr>
                <w:sz w:val="24"/>
                <w:szCs w:val="24"/>
                <w:lang w:val="en-US"/>
              </w:rPr>
            </w:pPr>
            <w:r w:rsidRPr="001425E0">
              <w:rPr>
                <w:i/>
                <w:sz w:val="24"/>
                <w:szCs w:val="24"/>
                <w:lang w:val="en-US"/>
              </w:rPr>
              <w:t>e-mail: mti98@dol.ru</w:t>
            </w:r>
          </w:p>
        </w:tc>
        <w:tc>
          <w:tcPr>
            <w:tcW w:w="2320" w:type="dxa"/>
          </w:tcPr>
          <w:p w:rsidR="00000000" w:rsidRPr="001425E0" w:rsidRDefault="001425E0">
            <w:pPr>
              <w:rPr>
                <w:sz w:val="24"/>
                <w:szCs w:val="24"/>
                <w:lang w:val="en-US"/>
              </w:rPr>
            </w:pP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АО «Раквереский солодовенный завод» (Эстония)</w:t>
            </w:r>
          </w:p>
        </w:tc>
        <w:tc>
          <w:tcPr>
            <w:tcW w:w="5245" w:type="dxa"/>
          </w:tcPr>
          <w:p w:rsidR="00000000" w:rsidRPr="001425E0" w:rsidRDefault="001425E0">
            <w:pPr>
              <w:rPr>
                <w:sz w:val="24"/>
                <w:szCs w:val="24"/>
              </w:rPr>
            </w:pPr>
            <w:r w:rsidRPr="001425E0">
              <w:rPr>
                <w:sz w:val="24"/>
                <w:szCs w:val="24"/>
              </w:rPr>
              <w:t>Производство светлого пивоваренного солода, мальтозы, экстракта кваса.</w:t>
            </w:r>
          </w:p>
        </w:tc>
        <w:tc>
          <w:tcPr>
            <w:tcW w:w="2835" w:type="dxa"/>
          </w:tcPr>
          <w:p w:rsidR="00000000" w:rsidRPr="001425E0" w:rsidRDefault="001425E0">
            <w:pPr>
              <w:rPr>
                <w:sz w:val="24"/>
                <w:szCs w:val="24"/>
              </w:rPr>
            </w:pPr>
            <w:r w:rsidRPr="001425E0">
              <w:rPr>
                <w:sz w:val="24"/>
                <w:szCs w:val="24"/>
              </w:rPr>
              <w:t>Эстонская республика, 44305</w:t>
            </w:r>
            <w:r w:rsidRPr="001425E0">
              <w:rPr>
                <w:sz w:val="24"/>
                <w:szCs w:val="24"/>
              </w:rPr>
              <w:t>, Няпи, волость Сымеру, Ляне-Вирумаа</w:t>
            </w:r>
          </w:p>
        </w:tc>
        <w:tc>
          <w:tcPr>
            <w:tcW w:w="2409" w:type="dxa"/>
          </w:tcPr>
          <w:p w:rsidR="00000000" w:rsidRPr="001425E0" w:rsidRDefault="001425E0">
            <w:pPr>
              <w:rPr>
                <w:sz w:val="24"/>
                <w:szCs w:val="24"/>
                <w:lang w:val="en-US"/>
              </w:rPr>
            </w:pPr>
            <w:r w:rsidRPr="001425E0">
              <w:rPr>
                <w:sz w:val="24"/>
                <w:szCs w:val="24"/>
                <w:lang w:val="en-US"/>
              </w:rPr>
              <w:t>(37232) 2-07-07</w:t>
            </w:r>
          </w:p>
          <w:p w:rsidR="00000000" w:rsidRPr="001425E0" w:rsidRDefault="001425E0">
            <w:pPr>
              <w:rPr>
                <w:sz w:val="24"/>
                <w:szCs w:val="24"/>
                <w:lang w:val="en-US"/>
              </w:rPr>
            </w:pPr>
            <w:r w:rsidRPr="001425E0">
              <w:rPr>
                <w:sz w:val="24"/>
                <w:szCs w:val="24"/>
                <w:lang w:val="en-US"/>
              </w:rPr>
              <w:t>(37232) 2-07-04</w:t>
            </w:r>
          </w:p>
          <w:p w:rsidR="00000000" w:rsidRPr="001425E0" w:rsidRDefault="001425E0">
            <w:pPr>
              <w:rPr>
                <w:sz w:val="24"/>
                <w:szCs w:val="24"/>
                <w:lang w:val="en-US"/>
              </w:rPr>
            </w:pPr>
            <w:r w:rsidRPr="001425E0">
              <w:rPr>
                <w:i/>
                <w:sz w:val="24"/>
                <w:szCs w:val="24"/>
                <w:lang w:val="en-US"/>
              </w:rPr>
              <w:t>e-mail: ralinte@estpak.ee</w:t>
            </w:r>
          </w:p>
        </w:tc>
        <w:tc>
          <w:tcPr>
            <w:tcW w:w="2320" w:type="dxa"/>
          </w:tcPr>
          <w:p w:rsidR="00000000" w:rsidRPr="001425E0" w:rsidRDefault="001425E0">
            <w:pPr>
              <w:rPr>
                <w:sz w:val="24"/>
                <w:szCs w:val="24"/>
                <w:lang w:val="en-US"/>
              </w:rPr>
            </w:pP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ООО «Хмельпром»</w:t>
            </w:r>
          </w:p>
        </w:tc>
        <w:tc>
          <w:tcPr>
            <w:tcW w:w="5245" w:type="dxa"/>
          </w:tcPr>
          <w:p w:rsidR="00000000" w:rsidRPr="001425E0" w:rsidRDefault="001425E0">
            <w:pPr>
              <w:rPr>
                <w:sz w:val="24"/>
                <w:szCs w:val="24"/>
              </w:rPr>
            </w:pPr>
            <w:r w:rsidRPr="001425E0">
              <w:rPr>
                <w:sz w:val="24"/>
                <w:szCs w:val="24"/>
              </w:rPr>
              <w:t>Выращивание, переработка и оптовая реализация хмеля (прессованного и гранулированного). Реализация солода и пивоваренного ячменя.</w:t>
            </w:r>
          </w:p>
        </w:tc>
        <w:tc>
          <w:tcPr>
            <w:tcW w:w="2835" w:type="dxa"/>
          </w:tcPr>
          <w:p w:rsidR="00000000" w:rsidRPr="001425E0" w:rsidRDefault="001425E0">
            <w:pPr>
              <w:rPr>
                <w:sz w:val="24"/>
                <w:szCs w:val="24"/>
              </w:rPr>
            </w:pPr>
            <w:r w:rsidRPr="001425E0">
              <w:rPr>
                <w:sz w:val="24"/>
                <w:szCs w:val="24"/>
              </w:rPr>
              <w:t>Россия, 42802</w:t>
            </w:r>
            <w:r w:rsidRPr="001425E0">
              <w:rPr>
                <w:sz w:val="24"/>
                <w:szCs w:val="24"/>
              </w:rPr>
              <w:t>3, Чувашская Республика, Чебоксары, просп. И. Яковлева, 3</w:t>
            </w:r>
          </w:p>
          <w:p w:rsidR="00000000" w:rsidRPr="001425E0" w:rsidRDefault="001425E0">
            <w:pPr>
              <w:rPr>
                <w:sz w:val="24"/>
                <w:szCs w:val="24"/>
              </w:rPr>
            </w:pPr>
          </w:p>
          <w:p w:rsidR="00000000" w:rsidRPr="001425E0" w:rsidRDefault="001425E0">
            <w:pPr>
              <w:rPr>
                <w:sz w:val="24"/>
                <w:szCs w:val="24"/>
              </w:rPr>
            </w:pPr>
            <w:r w:rsidRPr="001425E0">
              <w:rPr>
                <w:sz w:val="24"/>
                <w:szCs w:val="24"/>
              </w:rPr>
              <w:t>Представительство в Москве.</w:t>
            </w:r>
          </w:p>
        </w:tc>
        <w:tc>
          <w:tcPr>
            <w:tcW w:w="2409" w:type="dxa"/>
          </w:tcPr>
          <w:p w:rsidR="00000000" w:rsidRPr="001425E0" w:rsidRDefault="001425E0">
            <w:pPr>
              <w:rPr>
                <w:sz w:val="24"/>
                <w:szCs w:val="24"/>
              </w:rPr>
            </w:pPr>
            <w:r w:rsidRPr="001425E0">
              <w:rPr>
                <w:sz w:val="24"/>
                <w:szCs w:val="24"/>
              </w:rPr>
              <w:t>(8352) 20-12-96, 21-99-81, 60-01-42;</w:t>
            </w:r>
          </w:p>
          <w:p w:rsidR="00000000" w:rsidRPr="001425E0" w:rsidRDefault="001425E0">
            <w:pPr>
              <w:rPr>
                <w:sz w:val="24"/>
                <w:szCs w:val="24"/>
              </w:rPr>
            </w:pPr>
          </w:p>
          <w:p w:rsidR="00000000" w:rsidRPr="001425E0" w:rsidRDefault="001425E0">
            <w:pPr>
              <w:rPr>
                <w:sz w:val="24"/>
                <w:szCs w:val="24"/>
              </w:rPr>
            </w:pPr>
          </w:p>
          <w:p w:rsidR="00000000" w:rsidRPr="001425E0" w:rsidRDefault="001425E0">
            <w:pPr>
              <w:rPr>
                <w:sz w:val="24"/>
                <w:szCs w:val="24"/>
              </w:rPr>
            </w:pPr>
            <w:r w:rsidRPr="001425E0">
              <w:rPr>
                <w:sz w:val="24"/>
                <w:szCs w:val="24"/>
              </w:rPr>
              <w:t>(095) 244-71-33, 241-21-29, 241-06-58.</w:t>
            </w:r>
          </w:p>
        </w:tc>
        <w:tc>
          <w:tcPr>
            <w:tcW w:w="2320" w:type="dxa"/>
          </w:tcPr>
          <w:p w:rsidR="00000000" w:rsidRPr="001425E0" w:rsidRDefault="001425E0">
            <w:pPr>
              <w:rPr>
                <w:sz w:val="24"/>
                <w:szCs w:val="24"/>
              </w:rPr>
            </w:pP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АО «Конкорд-Мастер»</w:t>
            </w:r>
          </w:p>
        </w:tc>
        <w:tc>
          <w:tcPr>
            <w:tcW w:w="5245" w:type="dxa"/>
          </w:tcPr>
          <w:p w:rsidR="00000000" w:rsidRPr="001425E0" w:rsidRDefault="001425E0">
            <w:pPr>
              <w:rPr>
                <w:sz w:val="24"/>
                <w:szCs w:val="24"/>
              </w:rPr>
            </w:pPr>
            <w:r w:rsidRPr="001425E0">
              <w:rPr>
                <w:sz w:val="24"/>
                <w:szCs w:val="24"/>
              </w:rPr>
              <w:t>Поставка солодовых экстрактов, высококачественного солода, хмеля и су</w:t>
            </w:r>
            <w:r w:rsidRPr="001425E0">
              <w:rPr>
                <w:sz w:val="24"/>
                <w:szCs w:val="24"/>
              </w:rPr>
              <w:t>хих дрожжей для пивоваренной и пищевой промышленности.</w:t>
            </w:r>
          </w:p>
        </w:tc>
        <w:tc>
          <w:tcPr>
            <w:tcW w:w="2835" w:type="dxa"/>
          </w:tcPr>
          <w:p w:rsidR="00000000" w:rsidRPr="001425E0" w:rsidRDefault="001425E0">
            <w:pPr>
              <w:rPr>
                <w:sz w:val="24"/>
                <w:szCs w:val="24"/>
              </w:rPr>
            </w:pPr>
            <w:r w:rsidRPr="001425E0">
              <w:rPr>
                <w:sz w:val="24"/>
                <w:szCs w:val="24"/>
              </w:rPr>
              <w:t>Россия, 109210, Москва, Покровский б-р, 3</w:t>
            </w:r>
          </w:p>
        </w:tc>
        <w:tc>
          <w:tcPr>
            <w:tcW w:w="2409" w:type="dxa"/>
          </w:tcPr>
          <w:p w:rsidR="00000000" w:rsidRPr="001425E0" w:rsidRDefault="001425E0">
            <w:pPr>
              <w:rPr>
                <w:sz w:val="24"/>
                <w:szCs w:val="24"/>
              </w:rPr>
            </w:pPr>
            <w:r w:rsidRPr="001425E0">
              <w:rPr>
                <w:sz w:val="24"/>
                <w:szCs w:val="24"/>
              </w:rPr>
              <w:t>(095) 925-10-66, 917-81-34, 916-96-85;</w:t>
            </w:r>
          </w:p>
          <w:p w:rsidR="00000000" w:rsidRPr="001425E0" w:rsidRDefault="001425E0">
            <w:pPr>
              <w:rPr>
                <w:sz w:val="24"/>
                <w:szCs w:val="24"/>
              </w:rPr>
            </w:pPr>
            <w:r w:rsidRPr="001425E0">
              <w:rPr>
                <w:sz w:val="24"/>
                <w:szCs w:val="24"/>
              </w:rPr>
              <w:t>(095) 206-11-87</w:t>
            </w:r>
          </w:p>
        </w:tc>
        <w:tc>
          <w:tcPr>
            <w:tcW w:w="2320" w:type="dxa"/>
          </w:tcPr>
          <w:p w:rsidR="00000000" w:rsidRPr="001425E0" w:rsidRDefault="001425E0">
            <w:pPr>
              <w:rPr>
                <w:sz w:val="24"/>
                <w:szCs w:val="24"/>
              </w:rPr>
            </w:pPr>
            <w:r w:rsidRPr="001425E0">
              <w:rPr>
                <w:sz w:val="24"/>
                <w:szCs w:val="24"/>
              </w:rPr>
              <w:t>Производство и поставка минипивзаводов (используя метод верхового брожения); поставка КЕГ.</w:t>
            </w: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«Реалити трэ</w:t>
            </w:r>
            <w:r w:rsidRPr="001425E0">
              <w:rPr>
                <w:b/>
                <w:sz w:val="24"/>
                <w:szCs w:val="24"/>
              </w:rPr>
              <w:t xml:space="preserve">йдинг Лтд» </w:t>
            </w:r>
            <w:r w:rsidRPr="001425E0">
              <w:rPr>
                <w:b/>
                <w:sz w:val="24"/>
                <w:szCs w:val="24"/>
              </w:rPr>
              <w:lastRenderedPageBreak/>
              <w:t>(Чехия)</w:t>
            </w:r>
          </w:p>
        </w:tc>
        <w:tc>
          <w:tcPr>
            <w:tcW w:w="5245" w:type="dxa"/>
          </w:tcPr>
          <w:p w:rsidR="00000000" w:rsidRPr="001425E0" w:rsidRDefault="001425E0">
            <w:pPr>
              <w:rPr>
                <w:sz w:val="24"/>
                <w:szCs w:val="24"/>
              </w:rPr>
            </w:pPr>
            <w:r w:rsidRPr="001425E0">
              <w:rPr>
                <w:sz w:val="24"/>
                <w:szCs w:val="24"/>
              </w:rPr>
              <w:lastRenderedPageBreak/>
              <w:t xml:space="preserve">Производство и реализация хмеля сортов нежных ароматных, горьких и двойного назначения. В </w:t>
            </w:r>
            <w:r w:rsidRPr="001425E0">
              <w:rPr>
                <w:sz w:val="24"/>
                <w:szCs w:val="24"/>
              </w:rPr>
              <w:lastRenderedPageBreak/>
              <w:t>ассортименте хмель прессованный и гранулированный Т-90 и Т-45, углекислотные экстракты.</w:t>
            </w:r>
          </w:p>
        </w:tc>
        <w:tc>
          <w:tcPr>
            <w:tcW w:w="2835" w:type="dxa"/>
          </w:tcPr>
          <w:p w:rsidR="00000000" w:rsidRPr="001425E0" w:rsidRDefault="001425E0">
            <w:pPr>
              <w:rPr>
                <w:sz w:val="24"/>
                <w:szCs w:val="24"/>
              </w:rPr>
            </w:pPr>
            <w:r w:rsidRPr="001425E0">
              <w:rPr>
                <w:sz w:val="24"/>
                <w:szCs w:val="24"/>
              </w:rPr>
              <w:lastRenderedPageBreak/>
              <w:t xml:space="preserve">Политицких везну 1186 438 01 Затец, Чешская </w:t>
            </w:r>
            <w:r w:rsidRPr="001425E0">
              <w:rPr>
                <w:sz w:val="24"/>
                <w:szCs w:val="24"/>
              </w:rPr>
              <w:lastRenderedPageBreak/>
              <w:t>Республика;</w:t>
            </w:r>
          </w:p>
          <w:p w:rsidR="00000000" w:rsidRPr="001425E0" w:rsidRDefault="001425E0">
            <w:pPr>
              <w:rPr>
                <w:sz w:val="24"/>
                <w:szCs w:val="24"/>
              </w:rPr>
            </w:pPr>
          </w:p>
          <w:p w:rsidR="00000000" w:rsidRPr="001425E0" w:rsidRDefault="001425E0">
            <w:pPr>
              <w:rPr>
                <w:sz w:val="24"/>
                <w:szCs w:val="24"/>
              </w:rPr>
            </w:pPr>
            <w:r w:rsidRPr="001425E0">
              <w:rPr>
                <w:sz w:val="24"/>
                <w:szCs w:val="24"/>
              </w:rPr>
              <w:t>Пр</w:t>
            </w:r>
            <w:r w:rsidRPr="001425E0">
              <w:rPr>
                <w:sz w:val="24"/>
                <w:szCs w:val="24"/>
              </w:rPr>
              <w:t>едставительство в Москве: Россия, 129110, ул. Б. Переяславская, 16-904</w:t>
            </w:r>
          </w:p>
        </w:tc>
        <w:tc>
          <w:tcPr>
            <w:tcW w:w="2409" w:type="dxa"/>
          </w:tcPr>
          <w:p w:rsidR="00000000" w:rsidRPr="001425E0" w:rsidRDefault="001425E0">
            <w:pPr>
              <w:rPr>
                <w:sz w:val="24"/>
                <w:szCs w:val="24"/>
              </w:rPr>
            </w:pPr>
            <w:r w:rsidRPr="001425E0">
              <w:rPr>
                <w:sz w:val="24"/>
                <w:szCs w:val="24"/>
              </w:rPr>
              <w:lastRenderedPageBreak/>
              <w:t>(1042) 0397 611117,</w:t>
            </w:r>
          </w:p>
          <w:p w:rsidR="00000000" w:rsidRPr="001425E0" w:rsidRDefault="001425E0">
            <w:pPr>
              <w:rPr>
                <w:sz w:val="24"/>
                <w:szCs w:val="24"/>
              </w:rPr>
            </w:pPr>
            <w:r w:rsidRPr="001425E0">
              <w:rPr>
                <w:sz w:val="24"/>
                <w:szCs w:val="24"/>
              </w:rPr>
              <w:t>(1042) 0397 610188;</w:t>
            </w:r>
          </w:p>
          <w:p w:rsidR="00000000" w:rsidRPr="001425E0" w:rsidRDefault="001425E0">
            <w:pPr>
              <w:rPr>
                <w:sz w:val="24"/>
                <w:szCs w:val="24"/>
              </w:rPr>
            </w:pPr>
          </w:p>
          <w:p w:rsidR="00000000" w:rsidRPr="001425E0" w:rsidRDefault="001425E0">
            <w:pPr>
              <w:rPr>
                <w:sz w:val="24"/>
                <w:szCs w:val="24"/>
              </w:rPr>
            </w:pPr>
            <w:r w:rsidRPr="001425E0">
              <w:rPr>
                <w:sz w:val="24"/>
                <w:szCs w:val="24"/>
              </w:rPr>
              <w:t>(095) 956-22-98,</w:t>
            </w:r>
          </w:p>
          <w:p w:rsidR="00000000" w:rsidRPr="001425E0" w:rsidRDefault="001425E0">
            <w:pPr>
              <w:rPr>
                <w:sz w:val="24"/>
                <w:szCs w:val="24"/>
              </w:rPr>
            </w:pPr>
            <w:r w:rsidRPr="001425E0">
              <w:rPr>
                <w:sz w:val="24"/>
                <w:szCs w:val="24"/>
              </w:rPr>
              <w:t>(095) 956-28-87</w:t>
            </w:r>
          </w:p>
        </w:tc>
        <w:tc>
          <w:tcPr>
            <w:tcW w:w="2320" w:type="dxa"/>
          </w:tcPr>
          <w:p w:rsidR="00000000" w:rsidRPr="001425E0" w:rsidRDefault="001425E0">
            <w:pPr>
              <w:rPr>
                <w:sz w:val="24"/>
                <w:szCs w:val="24"/>
              </w:rPr>
            </w:pP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lastRenderedPageBreak/>
              <w:t>ООО «Сланис»</w:t>
            </w:r>
          </w:p>
        </w:tc>
        <w:tc>
          <w:tcPr>
            <w:tcW w:w="5245" w:type="dxa"/>
          </w:tcPr>
          <w:p w:rsidR="00000000" w:rsidRPr="001425E0" w:rsidRDefault="001425E0">
            <w:pPr>
              <w:rPr>
                <w:sz w:val="24"/>
                <w:szCs w:val="24"/>
              </w:rPr>
            </w:pPr>
            <w:r w:rsidRPr="001425E0">
              <w:rPr>
                <w:sz w:val="24"/>
                <w:szCs w:val="24"/>
              </w:rPr>
              <w:t>Производство и переработка российских сортов хмеля. Импорт хмеля и хмелепродуктов от мировых про</w:t>
            </w:r>
            <w:r w:rsidRPr="001425E0">
              <w:rPr>
                <w:sz w:val="24"/>
                <w:szCs w:val="24"/>
              </w:rPr>
              <w:t>изводителей.</w:t>
            </w:r>
          </w:p>
        </w:tc>
        <w:tc>
          <w:tcPr>
            <w:tcW w:w="2835" w:type="dxa"/>
          </w:tcPr>
          <w:p w:rsidR="00000000" w:rsidRPr="001425E0" w:rsidRDefault="001425E0">
            <w:pPr>
              <w:rPr>
                <w:sz w:val="24"/>
                <w:szCs w:val="24"/>
              </w:rPr>
            </w:pPr>
            <w:r w:rsidRPr="001425E0">
              <w:rPr>
                <w:sz w:val="24"/>
                <w:szCs w:val="24"/>
              </w:rPr>
              <w:t>Россия, 428015, Чувашская Республика, Чебоксары, ул. Урукова, 17</w:t>
            </w:r>
          </w:p>
        </w:tc>
        <w:tc>
          <w:tcPr>
            <w:tcW w:w="2409" w:type="dxa"/>
          </w:tcPr>
          <w:p w:rsidR="00000000" w:rsidRPr="001425E0" w:rsidRDefault="001425E0">
            <w:pPr>
              <w:rPr>
                <w:sz w:val="24"/>
                <w:szCs w:val="24"/>
                <w:lang w:val="en-US"/>
              </w:rPr>
            </w:pPr>
            <w:r w:rsidRPr="001425E0">
              <w:rPr>
                <w:sz w:val="24"/>
                <w:szCs w:val="24"/>
                <w:lang w:val="en-US"/>
              </w:rPr>
              <w:t>(8352) 66-42-20, 66-24-30;</w:t>
            </w:r>
          </w:p>
          <w:p w:rsidR="00000000" w:rsidRPr="001425E0" w:rsidRDefault="001425E0">
            <w:pPr>
              <w:rPr>
                <w:sz w:val="24"/>
                <w:szCs w:val="24"/>
                <w:lang w:val="en-US"/>
              </w:rPr>
            </w:pPr>
            <w:r w:rsidRPr="001425E0">
              <w:rPr>
                <w:sz w:val="24"/>
                <w:szCs w:val="24"/>
                <w:lang w:val="en-US"/>
              </w:rPr>
              <w:t>(8352) 66-42-20</w:t>
            </w:r>
          </w:p>
          <w:p w:rsidR="00000000" w:rsidRPr="001425E0" w:rsidRDefault="001425E0">
            <w:pPr>
              <w:rPr>
                <w:sz w:val="24"/>
                <w:szCs w:val="24"/>
                <w:lang w:val="en-US"/>
              </w:rPr>
            </w:pPr>
            <w:r w:rsidRPr="001425E0">
              <w:rPr>
                <w:i/>
                <w:sz w:val="24"/>
                <w:szCs w:val="24"/>
                <w:lang w:val="en-US"/>
              </w:rPr>
              <w:t>e-mail: slanis@chuvashia.ru</w:t>
            </w:r>
          </w:p>
        </w:tc>
        <w:tc>
          <w:tcPr>
            <w:tcW w:w="2320" w:type="dxa"/>
          </w:tcPr>
          <w:p w:rsidR="00000000" w:rsidRPr="001425E0" w:rsidRDefault="001425E0">
            <w:pPr>
              <w:rPr>
                <w:sz w:val="24"/>
                <w:szCs w:val="24"/>
              </w:rPr>
            </w:pPr>
            <w:r w:rsidRPr="001425E0">
              <w:rPr>
                <w:sz w:val="24"/>
                <w:szCs w:val="24"/>
              </w:rPr>
              <w:t>Представительство европейских и новозеландских производителей хмеля на российском рынке, а также немецкой ф</w:t>
            </w:r>
            <w:r w:rsidRPr="001425E0">
              <w:rPr>
                <w:sz w:val="24"/>
                <w:szCs w:val="24"/>
              </w:rPr>
              <w:t>ирмы «BKM», выпускающей оборудование для пивобезалкогольной промышленности.</w:t>
            </w: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Концерн «ЮТС Интернэшнл»</w:t>
            </w:r>
          </w:p>
        </w:tc>
        <w:tc>
          <w:tcPr>
            <w:tcW w:w="5245" w:type="dxa"/>
          </w:tcPr>
          <w:p w:rsidR="00000000" w:rsidRPr="001425E0" w:rsidRDefault="001425E0">
            <w:pPr>
              <w:rPr>
                <w:sz w:val="24"/>
                <w:szCs w:val="24"/>
              </w:rPr>
            </w:pPr>
            <w:r w:rsidRPr="001425E0">
              <w:rPr>
                <w:sz w:val="24"/>
                <w:szCs w:val="24"/>
              </w:rPr>
              <w:t>Поставка и производство: сырья для пивоваренной промышленности.</w:t>
            </w:r>
          </w:p>
        </w:tc>
        <w:tc>
          <w:tcPr>
            <w:tcW w:w="2835" w:type="dxa"/>
          </w:tcPr>
          <w:p w:rsidR="00000000" w:rsidRPr="001425E0" w:rsidRDefault="001425E0">
            <w:pPr>
              <w:rPr>
                <w:sz w:val="24"/>
                <w:szCs w:val="24"/>
              </w:rPr>
            </w:pPr>
            <w:r w:rsidRPr="001425E0">
              <w:rPr>
                <w:sz w:val="24"/>
                <w:szCs w:val="24"/>
              </w:rPr>
              <w:t>Россия, 119021, Москва, ул. Россолимо, 7, офис 520</w:t>
            </w:r>
          </w:p>
        </w:tc>
        <w:tc>
          <w:tcPr>
            <w:tcW w:w="2409" w:type="dxa"/>
          </w:tcPr>
          <w:p w:rsidR="00000000" w:rsidRPr="001425E0" w:rsidRDefault="001425E0">
            <w:pPr>
              <w:rPr>
                <w:sz w:val="24"/>
                <w:szCs w:val="24"/>
                <w:lang w:val="en-US"/>
              </w:rPr>
            </w:pPr>
            <w:r w:rsidRPr="001425E0">
              <w:rPr>
                <w:sz w:val="24"/>
                <w:szCs w:val="24"/>
                <w:lang w:val="en-US"/>
              </w:rPr>
              <w:t>(095) 247-09-99</w:t>
            </w:r>
          </w:p>
          <w:p w:rsidR="00000000" w:rsidRPr="001425E0" w:rsidRDefault="001425E0">
            <w:pPr>
              <w:rPr>
                <w:sz w:val="24"/>
                <w:szCs w:val="24"/>
                <w:lang w:val="en-US"/>
              </w:rPr>
            </w:pPr>
            <w:r w:rsidRPr="001425E0">
              <w:rPr>
                <w:sz w:val="24"/>
                <w:szCs w:val="24"/>
                <w:lang w:val="en-US"/>
              </w:rPr>
              <w:t>(095) 247-36-00</w:t>
            </w:r>
          </w:p>
          <w:p w:rsidR="00000000" w:rsidRPr="001425E0" w:rsidRDefault="001425E0">
            <w:pPr>
              <w:rPr>
                <w:sz w:val="24"/>
                <w:szCs w:val="24"/>
                <w:lang w:val="en-US"/>
              </w:rPr>
            </w:pPr>
            <w:r w:rsidRPr="001425E0">
              <w:rPr>
                <w:sz w:val="24"/>
                <w:szCs w:val="24"/>
                <w:lang w:val="en-US"/>
              </w:rPr>
              <w:t>e-mail:</w:t>
            </w:r>
            <w:r w:rsidRPr="001425E0">
              <w:rPr>
                <w:sz w:val="24"/>
                <w:szCs w:val="24"/>
                <w:lang w:val="en-US"/>
              </w:rPr>
              <w:t xml:space="preserve"> </w:t>
            </w:r>
            <w:hyperlink r:id="rId14" w:history="1">
              <w:r w:rsidRPr="001425E0">
                <w:rPr>
                  <w:rStyle w:val="a8"/>
                  <w:sz w:val="24"/>
                  <w:szCs w:val="24"/>
                  <w:lang w:val="en-US"/>
                </w:rPr>
                <w:t>irina@utsint.dol.ru</w:t>
              </w:r>
            </w:hyperlink>
          </w:p>
        </w:tc>
        <w:tc>
          <w:tcPr>
            <w:tcW w:w="2320" w:type="dxa"/>
          </w:tcPr>
          <w:p w:rsidR="00000000" w:rsidRPr="001425E0" w:rsidRDefault="001425E0">
            <w:pPr>
              <w:rPr>
                <w:sz w:val="24"/>
                <w:szCs w:val="24"/>
                <w:lang w:val="en-US"/>
              </w:rPr>
            </w:pPr>
            <w:hyperlink r:id="rId15" w:history="1">
              <w:r w:rsidRPr="001425E0">
                <w:rPr>
                  <w:rStyle w:val="a8"/>
                  <w:sz w:val="24"/>
                  <w:szCs w:val="24"/>
                  <w:lang w:val="en-US"/>
                </w:rPr>
                <w:t>http://www.utsdom.com</w:t>
              </w:r>
            </w:hyperlink>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ЗАО «Банг и Бонсомер»</w:t>
            </w:r>
          </w:p>
        </w:tc>
        <w:tc>
          <w:tcPr>
            <w:tcW w:w="5245" w:type="dxa"/>
          </w:tcPr>
          <w:p w:rsidR="00000000" w:rsidRPr="001425E0" w:rsidRDefault="001425E0">
            <w:pPr>
              <w:rPr>
                <w:sz w:val="24"/>
                <w:szCs w:val="24"/>
              </w:rPr>
            </w:pPr>
            <w:r w:rsidRPr="001425E0">
              <w:rPr>
                <w:sz w:val="24"/>
                <w:szCs w:val="24"/>
              </w:rPr>
              <w:t>Сырье и материалы для пиво-безалкогольной промышленности по контрактам и со склада в Москве и Санкт-Петербург</w:t>
            </w:r>
            <w:r w:rsidRPr="001425E0">
              <w:rPr>
                <w:sz w:val="24"/>
                <w:szCs w:val="24"/>
              </w:rPr>
              <w:t>е.</w:t>
            </w:r>
          </w:p>
        </w:tc>
        <w:tc>
          <w:tcPr>
            <w:tcW w:w="2835" w:type="dxa"/>
          </w:tcPr>
          <w:p w:rsidR="00000000" w:rsidRPr="001425E0" w:rsidRDefault="001425E0">
            <w:pPr>
              <w:rPr>
                <w:sz w:val="24"/>
                <w:szCs w:val="24"/>
              </w:rPr>
            </w:pPr>
            <w:r w:rsidRPr="001425E0">
              <w:rPr>
                <w:sz w:val="24"/>
                <w:szCs w:val="24"/>
              </w:rPr>
              <w:t>Россия, 109004, Москва, ул. Воронцовская, 21А</w:t>
            </w:r>
          </w:p>
        </w:tc>
        <w:tc>
          <w:tcPr>
            <w:tcW w:w="2409" w:type="dxa"/>
          </w:tcPr>
          <w:p w:rsidR="00000000" w:rsidRPr="001425E0" w:rsidRDefault="001425E0">
            <w:pPr>
              <w:rPr>
                <w:sz w:val="24"/>
                <w:szCs w:val="24"/>
              </w:rPr>
            </w:pPr>
            <w:r w:rsidRPr="001425E0">
              <w:rPr>
                <w:sz w:val="24"/>
                <w:szCs w:val="24"/>
              </w:rPr>
              <w:t>(095) 258-40-40</w:t>
            </w:r>
          </w:p>
          <w:p w:rsidR="00000000" w:rsidRPr="001425E0" w:rsidRDefault="001425E0">
            <w:pPr>
              <w:rPr>
                <w:sz w:val="24"/>
                <w:szCs w:val="24"/>
              </w:rPr>
            </w:pPr>
            <w:r w:rsidRPr="001425E0">
              <w:rPr>
                <w:sz w:val="24"/>
                <w:szCs w:val="24"/>
              </w:rPr>
              <w:t>(095) 258-40-39</w:t>
            </w:r>
          </w:p>
        </w:tc>
        <w:tc>
          <w:tcPr>
            <w:tcW w:w="2320" w:type="dxa"/>
          </w:tcPr>
          <w:p w:rsidR="00000000" w:rsidRPr="001425E0" w:rsidRDefault="001425E0">
            <w:pPr>
              <w:rPr>
                <w:sz w:val="24"/>
                <w:szCs w:val="24"/>
              </w:rPr>
            </w:pPr>
          </w:p>
        </w:tc>
      </w:tr>
      <w:tr w:rsidR="00000000" w:rsidRPr="001425E0">
        <w:tblPrEx>
          <w:tblCellMar>
            <w:top w:w="0" w:type="dxa"/>
            <w:bottom w:w="0" w:type="dxa"/>
          </w:tblCellMar>
        </w:tblPrEx>
        <w:tc>
          <w:tcPr>
            <w:tcW w:w="1758" w:type="dxa"/>
          </w:tcPr>
          <w:p w:rsidR="00000000" w:rsidRPr="001425E0" w:rsidRDefault="001425E0">
            <w:pPr>
              <w:rPr>
                <w:b/>
                <w:sz w:val="24"/>
                <w:szCs w:val="24"/>
              </w:rPr>
            </w:pPr>
            <w:r w:rsidRPr="001425E0">
              <w:rPr>
                <w:b/>
                <w:sz w:val="24"/>
                <w:szCs w:val="24"/>
              </w:rPr>
              <w:t>ООО «Брувериз сапплай интернейшнл»</w:t>
            </w:r>
          </w:p>
        </w:tc>
        <w:tc>
          <w:tcPr>
            <w:tcW w:w="5245" w:type="dxa"/>
          </w:tcPr>
          <w:p w:rsidR="00000000" w:rsidRPr="001425E0" w:rsidRDefault="001425E0">
            <w:pPr>
              <w:rPr>
                <w:sz w:val="24"/>
                <w:szCs w:val="24"/>
              </w:rPr>
            </w:pPr>
            <w:r w:rsidRPr="001425E0">
              <w:rPr>
                <w:sz w:val="24"/>
                <w:szCs w:val="24"/>
              </w:rPr>
              <w:t>Сырье для пивоваренной промышленности и этикеточная продукция.</w:t>
            </w:r>
          </w:p>
        </w:tc>
        <w:tc>
          <w:tcPr>
            <w:tcW w:w="2835" w:type="dxa"/>
          </w:tcPr>
          <w:p w:rsidR="00000000" w:rsidRPr="001425E0" w:rsidRDefault="001425E0">
            <w:pPr>
              <w:rPr>
                <w:sz w:val="24"/>
                <w:szCs w:val="24"/>
              </w:rPr>
            </w:pPr>
            <w:r w:rsidRPr="001425E0">
              <w:rPr>
                <w:sz w:val="24"/>
                <w:szCs w:val="24"/>
              </w:rPr>
              <w:t>Россия, 198099, Санкт-Петербург, ул. Гладкова, 15</w:t>
            </w:r>
          </w:p>
        </w:tc>
        <w:tc>
          <w:tcPr>
            <w:tcW w:w="2409" w:type="dxa"/>
          </w:tcPr>
          <w:p w:rsidR="00000000" w:rsidRPr="001425E0" w:rsidRDefault="001425E0">
            <w:pPr>
              <w:rPr>
                <w:sz w:val="24"/>
                <w:szCs w:val="24"/>
                <w:lang w:val="en-US"/>
              </w:rPr>
            </w:pPr>
            <w:r w:rsidRPr="001425E0">
              <w:rPr>
                <w:sz w:val="24"/>
                <w:szCs w:val="24"/>
                <w:lang w:val="en-US"/>
              </w:rPr>
              <w:t>(812) 324-08-24</w:t>
            </w:r>
          </w:p>
          <w:p w:rsidR="00000000" w:rsidRPr="001425E0" w:rsidRDefault="001425E0">
            <w:pPr>
              <w:rPr>
                <w:sz w:val="24"/>
                <w:szCs w:val="24"/>
                <w:lang w:val="en-US"/>
              </w:rPr>
            </w:pPr>
            <w:r w:rsidRPr="001425E0">
              <w:rPr>
                <w:sz w:val="24"/>
                <w:szCs w:val="24"/>
                <w:lang w:val="en-US"/>
              </w:rPr>
              <w:t>(812) 324</w:t>
            </w:r>
            <w:r w:rsidRPr="001425E0">
              <w:rPr>
                <w:sz w:val="24"/>
                <w:szCs w:val="24"/>
                <w:lang w:val="en-US"/>
              </w:rPr>
              <w:t>-08-25</w:t>
            </w:r>
          </w:p>
        </w:tc>
        <w:tc>
          <w:tcPr>
            <w:tcW w:w="2320" w:type="dxa"/>
          </w:tcPr>
          <w:p w:rsidR="00000000" w:rsidRPr="001425E0" w:rsidRDefault="001425E0">
            <w:pPr>
              <w:rPr>
                <w:sz w:val="24"/>
                <w:szCs w:val="24"/>
                <w:lang w:val="en-US"/>
              </w:rPr>
            </w:pPr>
          </w:p>
        </w:tc>
      </w:tr>
      <w:tr w:rsidR="00000000" w:rsidRPr="001425E0">
        <w:tblPrEx>
          <w:tblCellMar>
            <w:top w:w="0" w:type="dxa"/>
            <w:bottom w:w="0" w:type="dxa"/>
          </w:tblCellMar>
        </w:tblPrEx>
        <w:tc>
          <w:tcPr>
            <w:tcW w:w="1758" w:type="dxa"/>
          </w:tcPr>
          <w:p w:rsidR="00000000" w:rsidRPr="001425E0" w:rsidRDefault="001425E0">
            <w:pPr>
              <w:rPr>
                <w:b/>
                <w:sz w:val="24"/>
                <w:szCs w:val="24"/>
                <w:lang w:val="en-US"/>
              </w:rPr>
            </w:pPr>
            <w:r w:rsidRPr="001425E0">
              <w:rPr>
                <w:b/>
                <w:sz w:val="24"/>
                <w:szCs w:val="24"/>
                <w:lang w:val="en-US"/>
              </w:rPr>
              <w:t>Shiller Interna- tional Company</w:t>
            </w:r>
          </w:p>
        </w:tc>
        <w:tc>
          <w:tcPr>
            <w:tcW w:w="5245" w:type="dxa"/>
          </w:tcPr>
          <w:p w:rsidR="00000000" w:rsidRPr="001425E0" w:rsidRDefault="001425E0">
            <w:pPr>
              <w:rPr>
                <w:sz w:val="24"/>
                <w:szCs w:val="24"/>
              </w:rPr>
            </w:pPr>
            <w:r w:rsidRPr="001425E0">
              <w:rPr>
                <w:sz w:val="24"/>
                <w:szCs w:val="24"/>
              </w:rPr>
              <w:t>Пивные дрожжи</w:t>
            </w:r>
          </w:p>
        </w:tc>
        <w:tc>
          <w:tcPr>
            <w:tcW w:w="2835" w:type="dxa"/>
          </w:tcPr>
          <w:p w:rsidR="00000000" w:rsidRPr="001425E0" w:rsidRDefault="001425E0">
            <w:pPr>
              <w:rPr>
                <w:sz w:val="24"/>
                <w:szCs w:val="24"/>
              </w:rPr>
            </w:pPr>
            <w:r w:rsidRPr="001425E0">
              <w:rPr>
                <w:sz w:val="24"/>
                <w:szCs w:val="24"/>
              </w:rPr>
              <w:t>02055, Киев, а/я 147</w:t>
            </w:r>
          </w:p>
        </w:tc>
        <w:tc>
          <w:tcPr>
            <w:tcW w:w="2409" w:type="dxa"/>
          </w:tcPr>
          <w:p w:rsidR="00000000" w:rsidRPr="001425E0" w:rsidRDefault="001425E0">
            <w:pPr>
              <w:rPr>
                <w:sz w:val="24"/>
                <w:szCs w:val="24"/>
                <w:lang w:val="en-US"/>
              </w:rPr>
            </w:pPr>
            <w:r w:rsidRPr="001425E0">
              <w:rPr>
                <w:sz w:val="24"/>
                <w:szCs w:val="24"/>
                <w:lang w:val="en-US"/>
              </w:rPr>
              <w:t>(044) 274-6852, 459-9576,</w:t>
            </w:r>
          </w:p>
          <w:p w:rsidR="00000000" w:rsidRPr="001425E0" w:rsidRDefault="001425E0">
            <w:pPr>
              <w:rPr>
                <w:sz w:val="24"/>
                <w:szCs w:val="24"/>
                <w:lang w:val="en-US"/>
              </w:rPr>
            </w:pPr>
            <w:r w:rsidRPr="001425E0">
              <w:rPr>
                <w:sz w:val="24"/>
                <w:szCs w:val="24"/>
                <w:lang w:val="en-US"/>
              </w:rPr>
              <w:t xml:space="preserve">e-mail: </w:t>
            </w:r>
            <w:hyperlink r:id="rId16" w:history="1">
              <w:r w:rsidRPr="001425E0">
                <w:rPr>
                  <w:rStyle w:val="a8"/>
                  <w:sz w:val="24"/>
                  <w:szCs w:val="24"/>
                  <w:lang w:val="en-US"/>
                </w:rPr>
                <w:t>shiller@shiller.kiev.ua</w:t>
              </w:r>
            </w:hyperlink>
          </w:p>
        </w:tc>
        <w:tc>
          <w:tcPr>
            <w:tcW w:w="2320" w:type="dxa"/>
          </w:tcPr>
          <w:p w:rsidR="00000000" w:rsidRPr="001425E0" w:rsidRDefault="001425E0">
            <w:pPr>
              <w:rPr>
                <w:sz w:val="24"/>
                <w:szCs w:val="24"/>
                <w:lang w:val="en-US"/>
              </w:rPr>
            </w:pPr>
          </w:p>
        </w:tc>
      </w:tr>
    </w:tbl>
    <w:p w:rsidR="00000000" w:rsidRPr="001425E0" w:rsidRDefault="001425E0">
      <w:pPr>
        <w:rPr>
          <w:sz w:val="24"/>
          <w:szCs w:val="24"/>
          <w:lang w:val="en-US"/>
        </w:rPr>
      </w:pPr>
    </w:p>
    <w:p w:rsidR="00000000" w:rsidRPr="001425E0" w:rsidRDefault="001425E0">
      <w:pPr>
        <w:jc w:val="right"/>
        <w:rPr>
          <w:sz w:val="24"/>
          <w:szCs w:val="24"/>
        </w:rPr>
      </w:pPr>
      <w:r w:rsidRPr="001425E0">
        <w:rPr>
          <w:sz w:val="24"/>
          <w:szCs w:val="24"/>
        </w:rPr>
        <w:br w:type="page"/>
      </w:r>
      <w:r w:rsidRPr="001425E0">
        <w:rPr>
          <w:sz w:val="24"/>
          <w:szCs w:val="24"/>
        </w:rPr>
        <w:lastRenderedPageBreak/>
        <w:t>Приложение 5.</w:t>
      </w:r>
    </w:p>
    <w:p w:rsidR="00000000" w:rsidRPr="001425E0" w:rsidRDefault="001425E0">
      <w:pPr>
        <w:pStyle w:val="a6"/>
        <w:jc w:val="left"/>
        <w:rPr>
          <w:rFonts w:ascii="Times New Roman" w:hAnsi="Times New Roman"/>
          <w:sz w:val="24"/>
          <w:szCs w:val="24"/>
        </w:rPr>
      </w:pPr>
      <w:r w:rsidRPr="001425E0">
        <w:rPr>
          <w:rFonts w:ascii="Times New Roman" w:hAnsi="Times New Roman"/>
          <w:b/>
          <w:sz w:val="24"/>
          <w:szCs w:val="24"/>
        </w:rPr>
        <w:t xml:space="preserve">  Продавцы кег и другого оборудования для пивоваренной про</w:t>
      </w:r>
      <w:r w:rsidRPr="001425E0">
        <w:rPr>
          <w:rFonts w:ascii="Times New Roman" w:hAnsi="Times New Roman"/>
          <w:b/>
          <w:sz w:val="24"/>
          <w:szCs w:val="24"/>
        </w:rPr>
        <w:t>мышленности</w:t>
      </w:r>
      <w:r w:rsidRPr="001425E0">
        <w:rPr>
          <w:rFonts w:ascii="Times New Roman" w:hAnsi="Times New Roman"/>
          <w:sz w:val="24"/>
          <w:szCs w:val="24"/>
        </w:rPr>
        <w:t>.</w:t>
      </w:r>
    </w:p>
    <w:p w:rsidR="00000000" w:rsidRPr="001425E0" w:rsidRDefault="001425E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811"/>
        <w:gridCol w:w="2552"/>
        <w:gridCol w:w="2268"/>
        <w:gridCol w:w="2126"/>
      </w:tblGrid>
      <w:tr w:rsidR="00000000" w:rsidRPr="001425E0">
        <w:tblPrEx>
          <w:tblCellMar>
            <w:top w:w="0" w:type="dxa"/>
            <w:bottom w:w="0" w:type="dxa"/>
          </w:tblCellMar>
        </w:tblPrEx>
        <w:tc>
          <w:tcPr>
            <w:tcW w:w="1668" w:type="dxa"/>
          </w:tcPr>
          <w:p w:rsidR="00000000" w:rsidRPr="001425E0" w:rsidRDefault="001425E0">
            <w:pPr>
              <w:jc w:val="center"/>
              <w:rPr>
                <w:b/>
                <w:i/>
                <w:sz w:val="24"/>
                <w:szCs w:val="24"/>
              </w:rPr>
            </w:pPr>
            <w:r w:rsidRPr="001425E0">
              <w:rPr>
                <w:b/>
                <w:i/>
                <w:sz w:val="24"/>
                <w:szCs w:val="24"/>
              </w:rPr>
              <w:t>Название компании</w:t>
            </w:r>
          </w:p>
        </w:tc>
        <w:tc>
          <w:tcPr>
            <w:tcW w:w="5811" w:type="dxa"/>
          </w:tcPr>
          <w:p w:rsidR="00000000" w:rsidRPr="001425E0" w:rsidRDefault="001425E0">
            <w:pPr>
              <w:jc w:val="center"/>
              <w:rPr>
                <w:b/>
                <w:i/>
                <w:sz w:val="24"/>
                <w:szCs w:val="24"/>
              </w:rPr>
            </w:pPr>
            <w:r w:rsidRPr="001425E0">
              <w:rPr>
                <w:b/>
                <w:i/>
                <w:sz w:val="24"/>
                <w:szCs w:val="24"/>
              </w:rPr>
              <w:t>продукция</w:t>
            </w:r>
          </w:p>
        </w:tc>
        <w:tc>
          <w:tcPr>
            <w:tcW w:w="2552" w:type="dxa"/>
          </w:tcPr>
          <w:p w:rsidR="00000000" w:rsidRPr="001425E0" w:rsidRDefault="001425E0">
            <w:pPr>
              <w:jc w:val="center"/>
              <w:rPr>
                <w:b/>
                <w:i/>
                <w:sz w:val="24"/>
                <w:szCs w:val="24"/>
              </w:rPr>
            </w:pPr>
            <w:r w:rsidRPr="001425E0">
              <w:rPr>
                <w:b/>
                <w:i/>
                <w:sz w:val="24"/>
                <w:szCs w:val="24"/>
              </w:rPr>
              <w:t>адрес</w:t>
            </w:r>
          </w:p>
        </w:tc>
        <w:tc>
          <w:tcPr>
            <w:tcW w:w="2268" w:type="dxa"/>
          </w:tcPr>
          <w:p w:rsidR="00000000" w:rsidRPr="001425E0" w:rsidRDefault="001425E0">
            <w:pPr>
              <w:jc w:val="center"/>
              <w:rPr>
                <w:b/>
                <w:i/>
                <w:sz w:val="24"/>
                <w:szCs w:val="24"/>
              </w:rPr>
            </w:pPr>
            <w:r w:rsidRPr="001425E0">
              <w:rPr>
                <w:b/>
                <w:i/>
                <w:sz w:val="24"/>
                <w:szCs w:val="24"/>
              </w:rPr>
              <w:t>телефон, факс, e-mail</w:t>
            </w:r>
          </w:p>
        </w:tc>
        <w:tc>
          <w:tcPr>
            <w:tcW w:w="2126" w:type="dxa"/>
          </w:tcPr>
          <w:p w:rsidR="00000000" w:rsidRPr="001425E0" w:rsidRDefault="001425E0">
            <w:pPr>
              <w:jc w:val="center"/>
              <w:rPr>
                <w:b/>
                <w:i/>
                <w:sz w:val="24"/>
                <w:szCs w:val="24"/>
              </w:rPr>
            </w:pPr>
            <w:r w:rsidRPr="001425E0">
              <w:rPr>
                <w:b/>
                <w:i/>
                <w:sz w:val="24"/>
                <w:szCs w:val="24"/>
              </w:rPr>
              <w:t>Примечания</w:t>
            </w: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ЗАО «Алуста»</w:t>
            </w:r>
          </w:p>
        </w:tc>
        <w:tc>
          <w:tcPr>
            <w:tcW w:w="5811" w:type="dxa"/>
          </w:tcPr>
          <w:p w:rsidR="00000000" w:rsidRPr="001425E0" w:rsidRDefault="001425E0">
            <w:pPr>
              <w:rPr>
                <w:sz w:val="24"/>
                <w:szCs w:val="24"/>
              </w:rPr>
            </w:pPr>
            <w:r w:rsidRPr="001425E0">
              <w:rPr>
                <w:sz w:val="24"/>
                <w:szCs w:val="24"/>
              </w:rPr>
              <w:t>Производство и реализация оборудования для охлаждения и розлива пива из КЕГ. Охладители, редукторы и арматура для розлива пива.</w:t>
            </w:r>
          </w:p>
        </w:tc>
        <w:tc>
          <w:tcPr>
            <w:tcW w:w="2552" w:type="dxa"/>
          </w:tcPr>
          <w:p w:rsidR="00000000" w:rsidRPr="001425E0" w:rsidRDefault="001425E0">
            <w:pPr>
              <w:rPr>
                <w:sz w:val="24"/>
                <w:szCs w:val="24"/>
              </w:rPr>
            </w:pPr>
            <w:r w:rsidRPr="001425E0">
              <w:rPr>
                <w:sz w:val="24"/>
                <w:szCs w:val="24"/>
              </w:rPr>
              <w:t>Литовская Республика, 2041, Вильн</w:t>
            </w:r>
            <w:r w:rsidRPr="001425E0">
              <w:rPr>
                <w:sz w:val="24"/>
                <w:szCs w:val="24"/>
              </w:rPr>
              <w:t>юс, ул. Линкмяну, 22</w:t>
            </w:r>
          </w:p>
        </w:tc>
        <w:tc>
          <w:tcPr>
            <w:tcW w:w="2268" w:type="dxa"/>
          </w:tcPr>
          <w:p w:rsidR="00000000" w:rsidRPr="001425E0" w:rsidRDefault="001425E0">
            <w:pPr>
              <w:rPr>
                <w:sz w:val="24"/>
                <w:szCs w:val="24"/>
                <w:lang w:val="en-US"/>
              </w:rPr>
            </w:pPr>
            <w:r w:rsidRPr="001425E0">
              <w:rPr>
                <w:sz w:val="24"/>
                <w:szCs w:val="24"/>
                <w:lang w:val="en-US"/>
              </w:rPr>
              <w:t>(3702) 75-68-79</w:t>
            </w:r>
          </w:p>
          <w:p w:rsidR="00000000" w:rsidRPr="001425E0" w:rsidRDefault="001425E0">
            <w:pPr>
              <w:rPr>
                <w:sz w:val="24"/>
                <w:szCs w:val="24"/>
                <w:lang w:val="en-US"/>
              </w:rPr>
            </w:pPr>
            <w:r w:rsidRPr="001425E0">
              <w:rPr>
                <w:sz w:val="24"/>
                <w:szCs w:val="24"/>
                <w:lang w:val="en-US"/>
              </w:rPr>
              <w:t>(3702) 73-06-29</w:t>
            </w:r>
          </w:p>
          <w:p w:rsidR="00000000" w:rsidRPr="001425E0" w:rsidRDefault="001425E0">
            <w:pPr>
              <w:rPr>
                <w:sz w:val="24"/>
                <w:szCs w:val="24"/>
                <w:lang w:val="en-US"/>
              </w:rPr>
            </w:pPr>
            <w:r w:rsidRPr="001425E0">
              <w:rPr>
                <w:sz w:val="24"/>
                <w:szCs w:val="24"/>
                <w:lang w:val="en-US"/>
              </w:rPr>
              <w:t>e-mail: olusta@takas.lt</w:t>
            </w:r>
          </w:p>
        </w:tc>
        <w:tc>
          <w:tcPr>
            <w:tcW w:w="2126" w:type="dxa"/>
          </w:tcPr>
          <w:p w:rsidR="00000000" w:rsidRPr="001425E0" w:rsidRDefault="001425E0">
            <w:pPr>
              <w:rPr>
                <w:sz w:val="24"/>
                <w:szCs w:val="24"/>
                <w:lang w:val="en-US"/>
              </w:rPr>
            </w:pP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«Блефа» ГмбХ и Ко. КГ</w:t>
            </w:r>
          </w:p>
        </w:tc>
        <w:tc>
          <w:tcPr>
            <w:tcW w:w="5811" w:type="dxa"/>
          </w:tcPr>
          <w:p w:rsidR="00000000" w:rsidRPr="001425E0" w:rsidRDefault="001425E0">
            <w:pPr>
              <w:rPr>
                <w:sz w:val="24"/>
                <w:szCs w:val="24"/>
              </w:rPr>
            </w:pPr>
            <w:r w:rsidRPr="001425E0">
              <w:rPr>
                <w:sz w:val="24"/>
                <w:szCs w:val="24"/>
              </w:rPr>
              <w:t>Производство всех типов КЕГ из нержавеющей стали и контейнеров для безалкогольных напитков.</w:t>
            </w:r>
          </w:p>
        </w:tc>
        <w:tc>
          <w:tcPr>
            <w:tcW w:w="2552" w:type="dxa"/>
          </w:tcPr>
          <w:p w:rsidR="00000000" w:rsidRPr="001425E0" w:rsidRDefault="001425E0">
            <w:pPr>
              <w:rPr>
                <w:sz w:val="24"/>
                <w:szCs w:val="24"/>
              </w:rPr>
            </w:pPr>
            <w:r w:rsidRPr="001425E0">
              <w:rPr>
                <w:sz w:val="24"/>
                <w:szCs w:val="24"/>
              </w:rPr>
              <w:t>43 Хюттен штр., Д-57223, Кройцталь, Федеративная Республика Гер</w:t>
            </w:r>
            <w:r w:rsidRPr="001425E0">
              <w:rPr>
                <w:sz w:val="24"/>
                <w:szCs w:val="24"/>
              </w:rPr>
              <w:t>мания.</w:t>
            </w:r>
          </w:p>
        </w:tc>
        <w:tc>
          <w:tcPr>
            <w:tcW w:w="2268" w:type="dxa"/>
          </w:tcPr>
          <w:p w:rsidR="00000000" w:rsidRPr="001425E0" w:rsidRDefault="001425E0">
            <w:pPr>
              <w:rPr>
                <w:sz w:val="24"/>
                <w:szCs w:val="24"/>
              </w:rPr>
            </w:pPr>
            <w:r w:rsidRPr="001425E0">
              <w:rPr>
                <w:sz w:val="24"/>
                <w:szCs w:val="24"/>
              </w:rPr>
              <w:t>+49 (2732) 777-0</w:t>
            </w:r>
          </w:p>
          <w:p w:rsidR="00000000" w:rsidRPr="001425E0" w:rsidRDefault="001425E0">
            <w:pPr>
              <w:rPr>
                <w:sz w:val="24"/>
                <w:szCs w:val="24"/>
              </w:rPr>
            </w:pPr>
            <w:r w:rsidRPr="001425E0">
              <w:rPr>
                <w:sz w:val="24"/>
                <w:szCs w:val="24"/>
              </w:rPr>
              <w:t>+49 (2732) 777-292</w:t>
            </w:r>
          </w:p>
        </w:tc>
        <w:tc>
          <w:tcPr>
            <w:tcW w:w="2126" w:type="dxa"/>
          </w:tcPr>
          <w:p w:rsidR="00000000" w:rsidRPr="001425E0" w:rsidRDefault="001425E0">
            <w:pPr>
              <w:rPr>
                <w:sz w:val="24"/>
                <w:szCs w:val="24"/>
              </w:rPr>
            </w:pP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ООО ИКП «Техноком»</w:t>
            </w:r>
          </w:p>
        </w:tc>
        <w:tc>
          <w:tcPr>
            <w:tcW w:w="5811" w:type="dxa"/>
          </w:tcPr>
          <w:p w:rsidR="00000000" w:rsidRPr="001425E0" w:rsidRDefault="001425E0">
            <w:pPr>
              <w:rPr>
                <w:sz w:val="24"/>
                <w:szCs w:val="24"/>
              </w:rPr>
            </w:pPr>
            <w:r w:rsidRPr="001425E0">
              <w:rPr>
                <w:sz w:val="24"/>
                <w:szCs w:val="24"/>
              </w:rPr>
              <w:t>Производство всех типов КЕГ, оборудование для розлива и охлаждения пива из КЕГ.</w:t>
            </w:r>
          </w:p>
        </w:tc>
        <w:tc>
          <w:tcPr>
            <w:tcW w:w="2552" w:type="dxa"/>
          </w:tcPr>
          <w:p w:rsidR="00000000" w:rsidRPr="001425E0" w:rsidRDefault="001425E0">
            <w:pPr>
              <w:rPr>
                <w:sz w:val="24"/>
                <w:szCs w:val="24"/>
              </w:rPr>
            </w:pPr>
            <w:r w:rsidRPr="001425E0">
              <w:rPr>
                <w:sz w:val="24"/>
                <w:szCs w:val="24"/>
              </w:rPr>
              <w:t>Россия, 144001, г. Электросталь, МО, Строительный пер., д. 5</w:t>
            </w:r>
          </w:p>
          <w:p w:rsidR="00000000" w:rsidRPr="001425E0" w:rsidRDefault="001425E0">
            <w:pPr>
              <w:rPr>
                <w:sz w:val="24"/>
                <w:szCs w:val="24"/>
              </w:rPr>
            </w:pPr>
            <w:r w:rsidRPr="001425E0">
              <w:rPr>
                <w:sz w:val="24"/>
                <w:szCs w:val="24"/>
              </w:rPr>
              <w:t>Представительство в Волгограде</w:t>
            </w:r>
          </w:p>
          <w:p w:rsidR="00000000" w:rsidRPr="001425E0" w:rsidRDefault="001425E0">
            <w:pPr>
              <w:rPr>
                <w:sz w:val="24"/>
                <w:szCs w:val="24"/>
              </w:rPr>
            </w:pPr>
            <w:r w:rsidRPr="001425E0">
              <w:rPr>
                <w:sz w:val="24"/>
                <w:szCs w:val="24"/>
              </w:rPr>
              <w:t>Представители в сиби</w:t>
            </w:r>
            <w:r w:rsidRPr="001425E0">
              <w:rPr>
                <w:sz w:val="24"/>
                <w:szCs w:val="24"/>
              </w:rPr>
              <w:t>рском регионе</w:t>
            </w:r>
          </w:p>
        </w:tc>
        <w:tc>
          <w:tcPr>
            <w:tcW w:w="2268" w:type="dxa"/>
          </w:tcPr>
          <w:p w:rsidR="00000000" w:rsidRPr="001425E0" w:rsidRDefault="001425E0">
            <w:pPr>
              <w:rPr>
                <w:sz w:val="24"/>
                <w:szCs w:val="24"/>
              </w:rPr>
            </w:pPr>
            <w:r w:rsidRPr="001425E0">
              <w:rPr>
                <w:sz w:val="24"/>
                <w:szCs w:val="24"/>
              </w:rPr>
              <w:t>(095) 702-94-43, (09657) 5-32-72, 7-43-72;</w:t>
            </w:r>
          </w:p>
          <w:p w:rsidR="00000000" w:rsidRPr="001425E0" w:rsidRDefault="001425E0">
            <w:pPr>
              <w:rPr>
                <w:sz w:val="24"/>
                <w:szCs w:val="24"/>
              </w:rPr>
            </w:pPr>
            <w:r w:rsidRPr="001425E0">
              <w:rPr>
                <w:sz w:val="24"/>
                <w:szCs w:val="24"/>
              </w:rPr>
              <w:t>(8442) 39-20-64,</w:t>
            </w:r>
          </w:p>
          <w:p w:rsidR="00000000" w:rsidRPr="001425E0" w:rsidRDefault="001425E0">
            <w:pPr>
              <w:rPr>
                <w:sz w:val="24"/>
                <w:szCs w:val="24"/>
              </w:rPr>
            </w:pPr>
            <w:r w:rsidRPr="001425E0">
              <w:rPr>
                <w:sz w:val="24"/>
                <w:szCs w:val="24"/>
              </w:rPr>
              <w:t>37-67-39</w:t>
            </w:r>
          </w:p>
          <w:p w:rsidR="00000000" w:rsidRPr="001425E0" w:rsidRDefault="001425E0">
            <w:pPr>
              <w:rPr>
                <w:sz w:val="24"/>
                <w:szCs w:val="24"/>
              </w:rPr>
            </w:pPr>
            <w:r w:rsidRPr="001425E0">
              <w:rPr>
                <w:sz w:val="24"/>
                <w:szCs w:val="24"/>
              </w:rPr>
              <w:t>(38565) 2-11-24</w:t>
            </w:r>
          </w:p>
        </w:tc>
        <w:tc>
          <w:tcPr>
            <w:tcW w:w="2126" w:type="dxa"/>
          </w:tcPr>
          <w:p w:rsidR="00000000" w:rsidRPr="001425E0" w:rsidRDefault="001425E0">
            <w:pPr>
              <w:rPr>
                <w:sz w:val="24"/>
                <w:szCs w:val="24"/>
              </w:rPr>
            </w:pP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Производственная компания «служба КЕГ»</w:t>
            </w:r>
          </w:p>
        </w:tc>
        <w:tc>
          <w:tcPr>
            <w:tcW w:w="5811" w:type="dxa"/>
          </w:tcPr>
          <w:p w:rsidR="00000000" w:rsidRPr="001425E0" w:rsidRDefault="001425E0">
            <w:pPr>
              <w:rPr>
                <w:sz w:val="24"/>
                <w:szCs w:val="24"/>
              </w:rPr>
            </w:pPr>
            <w:r w:rsidRPr="001425E0">
              <w:rPr>
                <w:sz w:val="24"/>
                <w:szCs w:val="24"/>
              </w:rPr>
              <w:t>Производство и продажа КЕГ.</w:t>
            </w:r>
          </w:p>
        </w:tc>
        <w:tc>
          <w:tcPr>
            <w:tcW w:w="2552" w:type="dxa"/>
          </w:tcPr>
          <w:p w:rsidR="00000000" w:rsidRPr="001425E0" w:rsidRDefault="001425E0">
            <w:pPr>
              <w:rPr>
                <w:sz w:val="24"/>
                <w:szCs w:val="24"/>
              </w:rPr>
            </w:pPr>
            <w:r w:rsidRPr="001425E0">
              <w:rPr>
                <w:sz w:val="24"/>
                <w:szCs w:val="24"/>
              </w:rPr>
              <w:t>Россия, 355000, Ставрополь, ул. Коминтерна, 5</w:t>
            </w:r>
          </w:p>
        </w:tc>
        <w:tc>
          <w:tcPr>
            <w:tcW w:w="2268" w:type="dxa"/>
          </w:tcPr>
          <w:p w:rsidR="00000000" w:rsidRPr="001425E0" w:rsidRDefault="001425E0">
            <w:pPr>
              <w:rPr>
                <w:sz w:val="24"/>
                <w:szCs w:val="24"/>
              </w:rPr>
            </w:pPr>
            <w:r w:rsidRPr="001425E0">
              <w:rPr>
                <w:sz w:val="24"/>
                <w:szCs w:val="24"/>
              </w:rPr>
              <w:t>(8654) 94-08-52, 91-18-16</w:t>
            </w:r>
          </w:p>
        </w:tc>
        <w:tc>
          <w:tcPr>
            <w:tcW w:w="2126" w:type="dxa"/>
          </w:tcPr>
          <w:p w:rsidR="00000000" w:rsidRPr="001425E0" w:rsidRDefault="001425E0">
            <w:pPr>
              <w:rPr>
                <w:sz w:val="24"/>
                <w:szCs w:val="24"/>
              </w:rPr>
            </w:pP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Компания «Гале</w:t>
            </w:r>
            <w:r w:rsidRPr="001425E0">
              <w:rPr>
                <w:b/>
                <w:sz w:val="24"/>
                <w:szCs w:val="24"/>
              </w:rPr>
              <w:t>на»</w:t>
            </w:r>
          </w:p>
        </w:tc>
        <w:tc>
          <w:tcPr>
            <w:tcW w:w="5811" w:type="dxa"/>
          </w:tcPr>
          <w:p w:rsidR="00000000" w:rsidRPr="001425E0" w:rsidRDefault="001425E0">
            <w:pPr>
              <w:rPr>
                <w:sz w:val="24"/>
                <w:szCs w:val="24"/>
              </w:rPr>
            </w:pPr>
            <w:r w:rsidRPr="001425E0">
              <w:rPr>
                <w:sz w:val="24"/>
                <w:szCs w:val="24"/>
              </w:rPr>
              <w:t>Реализация: оборудования для розлива и охлаждения пива из КЕГ, КЕГ, декорированного стекла для марочных напитков.</w:t>
            </w:r>
          </w:p>
        </w:tc>
        <w:tc>
          <w:tcPr>
            <w:tcW w:w="2552" w:type="dxa"/>
          </w:tcPr>
          <w:p w:rsidR="00000000" w:rsidRPr="001425E0" w:rsidRDefault="001425E0">
            <w:pPr>
              <w:rPr>
                <w:sz w:val="24"/>
                <w:szCs w:val="24"/>
              </w:rPr>
            </w:pPr>
            <w:r w:rsidRPr="001425E0">
              <w:rPr>
                <w:sz w:val="24"/>
                <w:szCs w:val="24"/>
              </w:rPr>
              <w:t>Россия, 125315, Москва, а/я 49 ул. Часовая, 24/1, корп. 1, офис 402</w:t>
            </w:r>
          </w:p>
        </w:tc>
        <w:tc>
          <w:tcPr>
            <w:tcW w:w="2268" w:type="dxa"/>
          </w:tcPr>
          <w:p w:rsidR="00000000" w:rsidRPr="001425E0" w:rsidRDefault="001425E0">
            <w:pPr>
              <w:rPr>
                <w:sz w:val="24"/>
                <w:szCs w:val="24"/>
                <w:lang w:val="en-US"/>
              </w:rPr>
            </w:pPr>
            <w:r w:rsidRPr="001425E0">
              <w:rPr>
                <w:sz w:val="24"/>
                <w:szCs w:val="24"/>
                <w:lang w:val="en-US"/>
              </w:rPr>
              <w:t>(095) 937-32-28, 155-45-84</w:t>
            </w:r>
          </w:p>
          <w:p w:rsidR="00000000" w:rsidRPr="001425E0" w:rsidRDefault="001425E0">
            <w:pPr>
              <w:rPr>
                <w:sz w:val="24"/>
                <w:szCs w:val="24"/>
                <w:lang w:val="en-US"/>
              </w:rPr>
            </w:pPr>
            <w:r w:rsidRPr="001425E0">
              <w:rPr>
                <w:sz w:val="24"/>
                <w:szCs w:val="24"/>
                <w:lang w:val="en-US"/>
              </w:rPr>
              <w:t>(095) 152-04-40</w:t>
            </w:r>
          </w:p>
          <w:p w:rsidR="00000000" w:rsidRPr="001425E0" w:rsidRDefault="001425E0">
            <w:pPr>
              <w:rPr>
                <w:sz w:val="24"/>
                <w:szCs w:val="24"/>
                <w:lang w:val="en-US"/>
              </w:rPr>
            </w:pPr>
            <w:r w:rsidRPr="001425E0">
              <w:rPr>
                <w:sz w:val="24"/>
                <w:szCs w:val="24"/>
                <w:lang w:val="en-US"/>
              </w:rPr>
              <w:t>e-mail: galena@glasnet.ru</w:t>
            </w:r>
          </w:p>
        </w:tc>
        <w:tc>
          <w:tcPr>
            <w:tcW w:w="2126" w:type="dxa"/>
          </w:tcPr>
          <w:p w:rsidR="00000000" w:rsidRPr="001425E0" w:rsidRDefault="001425E0">
            <w:pPr>
              <w:rPr>
                <w:sz w:val="24"/>
                <w:szCs w:val="24"/>
              </w:rPr>
            </w:pPr>
            <w:r w:rsidRPr="001425E0">
              <w:rPr>
                <w:sz w:val="24"/>
                <w:szCs w:val="24"/>
              </w:rPr>
              <w:t>Р</w:t>
            </w:r>
            <w:r w:rsidRPr="001425E0">
              <w:rPr>
                <w:sz w:val="24"/>
                <w:szCs w:val="24"/>
              </w:rPr>
              <w:t>еализация хмеля и хмелепродуктов, пивоваренного солода, ячменя. Официальный представитель в России компаний «Thermotechnika», «Sahm C.S.», «Schafer Sudex», «Czech hop» (Чешская Республика)</w:t>
            </w: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ЗАО «Гермис»</w:t>
            </w:r>
          </w:p>
        </w:tc>
        <w:tc>
          <w:tcPr>
            <w:tcW w:w="5811" w:type="dxa"/>
          </w:tcPr>
          <w:p w:rsidR="00000000" w:rsidRPr="001425E0" w:rsidRDefault="001425E0">
            <w:pPr>
              <w:rPr>
                <w:sz w:val="24"/>
                <w:szCs w:val="24"/>
              </w:rPr>
            </w:pPr>
            <w:r w:rsidRPr="001425E0">
              <w:rPr>
                <w:sz w:val="24"/>
                <w:szCs w:val="24"/>
              </w:rPr>
              <w:t>Капитально отремонтированное, бывшее в употреблении о</w:t>
            </w:r>
            <w:r w:rsidRPr="001425E0">
              <w:rPr>
                <w:sz w:val="24"/>
                <w:szCs w:val="24"/>
              </w:rPr>
              <w:t xml:space="preserve">борудование для пивоваренной промышленности: пастеризаторы, моноблоки, этикетировочные автоматы, линии для розлива пива в КЕГи, КЕГИ, линии для розлива пива в ПЭТ-бутылки, фильтры, транспортеры, танки СКТ, загрузчики и </w:t>
            </w:r>
            <w:r w:rsidRPr="001425E0">
              <w:rPr>
                <w:sz w:val="24"/>
                <w:szCs w:val="24"/>
              </w:rPr>
              <w:lastRenderedPageBreak/>
              <w:t>выгрузчики бутылок и др.</w:t>
            </w:r>
          </w:p>
        </w:tc>
        <w:tc>
          <w:tcPr>
            <w:tcW w:w="2552" w:type="dxa"/>
          </w:tcPr>
          <w:p w:rsidR="00000000" w:rsidRPr="001425E0" w:rsidRDefault="001425E0">
            <w:pPr>
              <w:rPr>
                <w:sz w:val="24"/>
                <w:szCs w:val="24"/>
              </w:rPr>
            </w:pPr>
            <w:r w:rsidRPr="001425E0">
              <w:rPr>
                <w:sz w:val="24"/>
                <w:szCs w:val="24"/>
              </w:rPr>
              <w:lastRenderedPageBreak/>
              <w:t>Литовская Ре</w:t>
            </w:r>
            <w:r w:rsidRPr="001425E0">
              <w:rPr>
                <w:sz w:val="24"/>
                <w:szCs w:val="24"/>
              </w:rPr>
              <w:t>спублика, 2001, Вильнюс, ул. Пилимо, 44</w:t>
            </w:r>
          </w:p>
        </w:tc>
        <w:tc>
          <w:tcPr>
            <w:tcW w:w="2268" w:type="dxa"/>
          </w:tcPr>
          <w:p w:rsidR="00000000" w:rsidRPr="001425E0" w:rsidRDefault="001425E0">
            <w:pPr>
              <w:rPr>
                <w:sz w:val="24"/>
                <w:szCs w:val="24"/>
              </w:rPr>
            </w:pPr>
            <w:r w:rsidRPr="001425E0">
              <w:rPr>
                <w:sz w:val="24"/>
                <w:szCs w:val="24"/>
              </w:rPr>
              <w:t>(3702) 22-73-72,</w:t>
            </w:r>
          </w:p>
          <w:p w:rsidR="00000000" w:rsidRPr="001425E0" w:rsidRDefault="001425E0">
            <w:pPr>
              <w:rPr>
                <w:sz w:val="24"/>
                <w:szCs w:val="24"/>
              </w:rPr>
            </w:pPr>
            <w:r w:rsidRPr="001425E0">
              <w:rPr>
                <w:sz w:val="24"/>
                <w:szCs w:val="24"/>
              </w:rPr>
              <w:t>(3702) 22-75-68</w:t>
            </w:r>
          </w:p>
        </w:tc>
        <w:tc>
          <w:tcPr>
            <w:tcW w:w="2126" w:type="dxa"/>
          </w:tcPr>
          <w:p w:rsidR="00000000" w:rsidRPr="001425E0" w:rsidRDefault="001425E0">
            <w:pPr>
              <w:rPr>
                <w:sz w:val="24"/>
                <w:szCs w:val="24"/>
              </w:rPr>
            </w:pP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lastRenderedPageBreak/>
              <w:t>АО «Конкорд-Мастер»</w:t>
            </w:r>
          </w:p>
        </w:tc>
        <w:tc>
          <w:tcPr>
            <w:tcW w:w="5811" w:type="dxa"/>
          </w:tcPr>
          <w:p w:rsidR="00000000" w:rsidRPr="001425E0" w:rsidRDefault="001425E0">
            <w:pPr>
              <w:rPr>
                <w:sz w:val="24"/>
                <w:szCs w:val="24"/>
              </w:rPr>
            </w:pPr>
            <w:r w:rsidRPr="001425E0">
              <w:rPr>
                <w:sz w:val="24"/>
                <w:szCs w:val="24"/>
              </w:rPr>
              <w:t>Производство и поставка минипивзаводов и минизаводов по производству кваса, а также оборудования для розлива пива в барах, ресторанах в условиях уличной торговли</w:t>
            </w:r>
            <w:r w:rsidRPr="001425E0">
              <w:rPr>
                <w:sz w:val="24"/>
                <w:szCs w:val="24"/>
              </w:rPr>
              <w:t>, поставка КЕГ.</w:t>
            </w:r>
          </w:p>
        </w:tc>
        <w:tc>
          <w:tcPr>
            <w:tcW w:w="2552" w:type="dxa"/>
          </w:tcPr>
          <w:p w:rsidR="00000000" w:rsidRPr="001425E0" w:rsidRDefault="001425E0">
            <w:pPr>
              <w:rPr>
                <w:sz w:val="24"/>
                <w:szCs w:val="24"/>
              </w:rPr>
            </w:pPr>
            <w:r w:rsidRPr="001425E0">
              <w:rPr>
                <w:sz w:val="24"/>
                <w:szCs w:val="24"/>
              </w:rPr>
              <w:t>Россия, 109210, Москва, Покровский б-р, 3</w:t>
            </w:r>
          </w:p>
        </w:tc>
        <w:tc>
          <w:tcPr>
            <w:tcW w:w="2268" w:type="dxa"/>
          </w:tcPr>
          <w:p w:rsidR="00000000" w:rsidRPr="001425E0" w:rsidRDefault="001425E0">
            <w:pPr>
              <w:rPr>
                <w:sz w:val="24"/>
                <w:szCs w:val="24"/>
              </w:rPr>
            </w:pPr>
            <w:r w:rsidRPr="001425E0">
              <w:rPr>
                <w:sz w:val="24"/>
                <w:szCs w:val="24"/>
              </w:rPr>
              <w:t>(095) 925-10-66, 917-81-34, 916-96-85;</w:t>
            </w:r>
          </w:p>
          <w:p w:rsidR="00000000" w:rsidRPr="001425E0" w:rsidRDefault="001425E0">
            <w:pPr>
              <w:rPr>
                <w:sz w:val="24"/>
                <w:szCs w:val="24"/>
              </w:rPr>
            </w:pPr>
            <w:r w:rsidRPr="001425E0">
              <w:rPr>
                <w:sz w:val="24"/>
                <w:szCs w:val="24"/>
              </w:rPr>
              <w:t>(095) 206-11-87</w:t>
            </w:r>
          </w:p>
        </w:tc>
        <w:tc>
          <w:tcPr>
            <w:tcW w:w="2126" w:type="dxa"/>
          </w:tcPr>
          <w:p w:rsidR="00000000" w:rsidRPr="001425E0" w:rsidRDefault="001425E0">
            <w:pPr>
              <w:rPr>
                <w:sz w:val="24"/>
                <w:szCs w:val="24"/>
              </w:rPr>
            </w:pPr>
            <w:r w:rsidRPr="001425E0">
              <w:rPr>
                <w:sz w:val="24"/>
                <w:szCs w:val="24"/>
              </w:rPr>
              <w:t>Поставка солодовых экстрактов, высококачественного солода, хмеля и сухих дрожжей для пивоваренной и пищевой промышленности.</w:t>
            </w: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Миасский машиностр</w:t>
            </w:r>
            <w:r w:rsidRPr="001425E0">
              <w:rPr>
                <w:b/>
                <w:sz w:val="24"/>
                <w:szCs w:val="24"/>
              </w:rPr>
              <w:t>оительный завод</w:t>
            </w:r>
          </w:p>
        </w:tc>
        <w:tc>
          <w:tcPr>
            <w:tcW w:w="5811" w:type="dxa"/>
          </w:tcPr>
          <w:p w:rsidR="00000000" w:rsidRPr="001425E0" w:rsidRDefault="001425E0">
            <w:pPr>
              <w:rPr>
                <w:sz w:val="24"/>
                <w:szCs w:val="24"/>
              </w:rPr>
            </w:pPr>
            <w:r w:rsidRPr="001425E0">
              <w:rPr>
                <w:sz w:val="24"/>
                <w:szCs w:val="24"/>
              </w:rPr>
              <w:t>Минипивзаводы производительностью от 330 до 2000 л/сутки, пищевые емкости объемом до 200 м</w:t>
            </w:r>
            <w:r w:rsidRPr="001425E0">
              <w:rPr>
                <w:sz w:val="24"/>
                <w:szCs w:val="24"/>
                <w:vertAlign w:val="superscript"/>
              </w:rPr>
              <w:t>3</w:t>
            </w:r>
            <w:r w:rsidRPr="001425E0">
              <w:rPr>
                <w:sz w:val="24"/>
                <w:szCs w:val="24"/>
              </w:rPr>
              <w:t>, а также оборудование для розлива пива: КЕГи (30 и 50 л.), разливочные головки, минибары-холодильники, проточные охладители, керамические и деревянн</w:t>
            </w:r>
            <w:r w:rsidRPr="001425E0">
              <w:rPr>
                <w:sz w:val="24"/>
                <w:szCs w:val="24"/>
              </w:rPr>
              <w:t>ые колонки, раздаточные устройства.</w:t>
            </w:r>
          </w:p>
        </w:tc>
        <w:tc>
          <w:tcPr>
            <w:tcW w:w="2552" w:type="dxa"/>
          </w:tcPr>
          <w:p w:rsidR="00000000" w:rsidRPr="001425E0" w:rsidRDefault="001425E0">
            <w:pPr>
              <w:rPr>
                <w:sz w:val="24"/>
                <w:szCs w:val="24"/>
              </w:rPr>
            </w:pPr>
            <w:r w:rsidRPr="001425E0">
              <w:rPr>
                <w:sz w:val="24"/>
                <w:szCs w:val="24"/>
              </w:rPr>
              <w:t>Россия, 456322, Челябинская обл., г. Миасс, Тургоякское шоссе, 1</w:t>
            </w:r>
          </w:p>
          <w:p w:rsidR="00000000" w:rsidRPr="001425E0" w:rsidRDefault="001425E0">
            <w:pPr>
              <w:rPr>
                <w:sz w:val="24"/>
                <w:szCs w:val="24"/>
              </w:rPr>
            </w:pPr>
          </w:p>
        </w:tc>
        <w:tc>
          <w:tcPr>
            <w:tcW w:w="2268" w:type="dxa"/>
          </w:tcPr>
          <w:p w:rsidR="00000000" w:rsidRPr="001425E0" w:rsidRDefault="001425E0">
            <w:pPr>
              <w:rPr>
                <w:sz w:val="24"/>
                <w:szCs w:val="24"/>
                <w:lang w:val="en-US"/>
              </w:rPr>
            </w:pPr>
            <w:r w:rsidRPr="001425E0">
              <w:rPr>
                <w:sz w:val="24"/>
                <w:szCs w:val="24"/>
                <w:lang w:val="en-US"/>
              </w:rPr>
              <w:t>(35135) 2-69-68, 2-65-44, 2-63-76, 2-63-86</w:t>
            </w:r>
          </w:p>
          <w:p w:rsidR="00000000" w:rsidRPr="001425E0" w:rsidRDefault="001425E0">
            <w:pPr>
              <w:rPr>
                <w:sz w:val="24"/>
                <w:szCs w:val="24"/>
                <w:lang w:val="en-US"/>
              </w:rPr>
            </w:pPr>
            <w:r w:rsidRPr="001425E0">
              <w:rPr>
                <w:sz w:val="24"/>
                <w:szCs w:val="24"/>
                <w:lang w:val="en-US"/>
              </w:rPr>
              <w:t>(35135) 5-32-42</w:t>
            </w:r>
          </w:p>
          <w:p w:rsidR="00000000" w:rsidRPr="001425E0" w:rsidRDefault="001425E0">
            <w:pPr>
              <w:rPr>
                <w:sz w:val="24"/>
                <w:szCs w:val="24"/>
                <w:lang w:val="en-US"/>
              </w:rPr>
            </w:pPr>
            <w:r w:rsidRPr="001425E0">
              <w:rPr>
                <w:sz w:val="24"/>
                <w:szCs w:val="24"/>
                <w:lang w:val="en-US"/>
              </w:rPr>
              <w:t xml:space="preserve">e-mail: </w:t>
            </w:r>
            <w:hyperlink r:id="rId17" w:history="1">
              <w:r w:rsidRPr="001425E0">
                <w:rPr>
                  <w:rStyle w:val="a8"/>
                  <w:sz w:val="24"/>
                  <w:szCs w:val="24"/>
                  <w:lang w:val="en-US"/>
                </w:rPr>
                <w:t>ved@ved.miass.chel.su</w:t>
              </w:r>
            </w:hyperlink>
            <w:r w:rsidRPr="001425E0">
              <w:rPr>
                <w:sz w:val="24"/>
                <w:szCs w:val="24"/>
                <w:lang w:val="en-US"/>
              </w:rPr>
              <w:t>,</w:t>
            </w:r>
          </w:p>
          <w:p w:rsidR="00000000" w:rsidRPr="001425E0" w:rsidRDefault="001425E0">
            <w:pPr>
              <w:rPr>
                <w:sz w:val="24"/>
                <w:szCs w:val="24"/>
                <w:lang w:val="en-US"/>
              </w:rPr>
            </w:pPr>
            <w:hyperlink r:id="rId18" w:history="1">
              <w:r w:rsidRPr="001425E0">
                <w:rPr>
                  <w:rStyle w:val="a8"/>
                  <w:sz w:val="24"/>
                  <w:szCs w:val="24"/>
                  <w:lang w:val="en-US"/>
                </w:rPr>
                <w:t>ved@mashzavod.miass.chel.su</w:t>
              </w:r>
            </w:hyperlink>
          </w:p>
          <w:p w:rsidR="00000000" w:rsidRPr="001425E0" w:rsidRDefault="001425E0">
            <w:pPr>
              <w:rPr>
                <w:sz w:val="24"/>
                <w:szCs w:val="24"/>
                <w:lang w:val="en-US"/>
              </w:rPr>
            </w:pPr>
          </w:p>
        </w:tc>
        <w:tc>
          <w:tcPr>
            <w:tcW w:w="2126" w:type="dxa"/>
          </w:tcPr>
          <w:p w:rsidR="00000000" w:rsidRPr="001425E0" w:rsidRDefault="001425E0">
            <w:pPr>
              <w:rPr>
                <w:sz w:val="24"/>
                <w:szCs w:val="24"/>
              </w:rPr>
            </w:pPr>
            <w:r w:rsidRPr="001425E0">
              <w:rPr>
                <w:sz w:val="24"/>
                <w:szCs w:val="24"/>
              </w:rPr>
              <w:t>Производство оборудования для мини-пивзаводов, поставка комплектующих и запасных частей в период послегарантийного срока эксплуатации, модернизация устаревшего оборудования пивзаводов.</w:t>
            </w: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ООО «Пивная</w:t>
            </w:r>
            <w:r w:rsidRPr="001425E0">
              <w:rPr>
                <w:b/>
                <w:sz w:val="24"/>
                <w:szCs w:val="24"/>
              </w:rPr>
              <w:t xml:space="preserve"> компания»</w:t>
            </w:r>
          </w:p>
        </w:tc>
        <w:tc>
          <w:tcPr>
            <w:tcW w:w="5811" w:type="dxa"/>
          </w:tcPr>
          <w:p w:rsidR="00000000" w:rsidRPr="001425E0" w:rsidRDefault="001425E0">
            <w:pPr>
              <w:rPr>
                <w:sz w:val="24"/>
                <w:szCs w:val="24"/>
              </w:rPr>
            </w:pPr>
            <w:r w:rsidRPr="001425E0">
              <w:rPr>
                <w:sz w:val="24"/>
                <w:szCs w:val="24"/>
              </w:rPr>
              <w:t>Производство пива и безалкогольных напитков.</w:t>
            </w:r>
          </w:p>
        </w:tc>
        <w:tc>
          <w:tcPr>
            <w:tcW w:w="2552" w:type="dxa"/>
          </w:tcPr>
          <w:p w:rsidR="00000000" w:rsidRPr="001425E0" w:rsidRDefault="001425E0">
            <w:pPr>
              <w:rPr>
                <w:sz w:val="24"/>
                <w:szCs w:val="24"/>
              </w:rPr>
            </w:pPr>
            <w:r w:rsidRPr="001425E0">
              <w:rPr>
                <w:sz w:val="24"/>
                <w:szCs w:val="24"/>
              </w:rPr>
              <w:t>Россия, 123363, Москва, ул. Сходненская, 5, офис 5</w:t>
            </w:r>
          </w:p>
        </w:tc>
        <w:tc>
          <w:tcPr>
            <w:tcW w:w="2268" w:type="dxa"/>
          </w:tcPr>
          <w:p w:rsidR="00000000" w:rsidRPr="001425E0" w:rsidRDefault="001425E0">
            <w:pPr>
              <w:rPr>
                <w:sz w:val="24"/>
                <w:szCs w:val="24"/>
                <w:lang w:val="en-US"/>
              </w:rPr>
            </w:pPr>
            <w:r w:rsidRPr="001425E0">
              <w:rPr>
                <w:sz w:val="24"/>
                <w:szCs w:val="24"/>
                <w:lang w:val="en-US"/>
              </w:rPr>
              <w:t>(095) 492-97-80, 492-24-22, 497-88-69</w:t>
            </w:r>
          </w:p>
          <w:p w:rsidR="00000000" w:rsidRPr="001425E0" w:rsidRDefault="001425E0">
            <w:pPr>
              <w:rPr>
                <w:sz w:val="24"/>
                <w:szCs w:val="24"/>
                <w:lang w:val="en-US"/>
              </w:rPr>
            </w:pPr>
            <w:r w:rsidRPr="001425E0">
              <w:rPr>
                <w:sz w:val="24"/>
                <w:szCs w:val="24"/>
                <w:lang w:val="en-US"/>
              </w:rPr>
              <w:t xml:space="preserve">e-mail: </w:t>
            </w:r>
            <w:hyperlink r:id="rId19" w:history="1">
              <w:r w:rsidRPr="001425E0">
                <w:rPr>
                  <w:rStyle w:val="a8"/>
                  <w:sz w:val="24"/>
                  <w:szCs w:val="24"/>
                  <w:lang w:val="en-US"/>
                </w:rPr>
                <w:t>bc@dialup.ptt.ru</w:t>
              </w:r>
            </w:hyperlink>
          </w:p>
        </w:tc>
        <w:tc>
          <w:tcPr>
            <w:tcW w:w="2126" w:type="dxa"/>
          </w:tcPr>
          <w:p w:rsidR="00000000" w:rsidRPr="001425E0" w:rsidRDefault="001425E0">
            <w:pPr>
              <w:rPr>
                <w:sz w:val="24"/>
                <w:szCs w:val="24"/>
                <w:lang w:val="en-US"/>
              </w:rPr>
            </w:pP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АО «Техноэкспорт Прага» (Чехия)</w:t>
            </w:r>
          </w:p>
        </w:tc>
        <w:tc>
          <w:tcPr>
            <w:tcW w:w="5811" w:type="dxa"/>
          </w:tcPr>
          <w:p w:rsidR="00000000" w:rsidRPr="001425E0" w:rsidRDefault="001425E0">
            <w:pPr>
              <w:rPr>
                <w:sz w:val="24"/>
                <w:szCs w:val="24"/>
              </w:rPr>
            </w:pPr>
            <w:r w:rsidRPr="001425E0">
              <w:rPr>
                <w:sz w:val="24"/>
                <w:szCs w:val="24"/>
              </w:rPr>
              <w:t xml:space="preserve">Предлагается </w:t>
            </w:r>
            <w:r w:rsidRPr="001425E0">
              <w:rPr>
                <w:sz w:val="24"/>
                <w:szCs w:val="24"/>
              </w:rPr>
              <w:t>широкий спектр пивоваренного оборудования, реконструкция, модернизация и интенсификация варочных порядков, поставка и монтаж солодовенных заводов.</w:t>
            </w:r>
          </w:p>
        </w:tc>
        <w:tc>
          <w:tcPr>
            <w:tcW w:w="2552" w:type="dxa"/>
          </w:tcPr>
          <w:p w:rsidR="00000000" w:rsidRPr="001425E0" w:rsidRDefault="001425E0">
            <w:pPr>
              <w:rPr>
                <w:sz w:val="24"/>
                <w:szCs w:val="24"/>
              </w:rPr>
            </w:pPr>
            <w:r w:rsidRPr="001425E0">
              <w:rPr>
                <w:sz w:val="24"/>
                <w:szCs w:val="24"/>
              </w:rPr>
              <w:t>Вацлавское нам. 1, 11334, Прага 1, Чешская Республика</w:t>
            </w:r>
          </w:p>
        </w:tc>
        <w:tc>
          <w:tcPr>
            <w:tcW w:w="2268" w:type="dxa"/>
          </w:tcPr>
          <w:p w:rsidR="00000000" w:rsidRPr="001425E0" w:rsidRDefault="001425E0">
            <w:pPr>
              <w:rPr>
                <w:sz w:val="24"/>
                <w:szCs w:val="24"/>
                <w:lang w:val="en-US"/>
              </w:rPr>
            </w:pPr>
            <w:r w:rsidRPr="001425E0">
              <w:rPr>
                <w:sz w:val="24"/>
                <w:szCs w:val="24"/>
                <w:lang w:val="en-US"/>
              </w:rPr>
              <w:t>8 10 420 2 24474131</w:t>
            </w:r>
          </w:p>
          <w:p w:rsidR="00000000" w:rsidRPr="001425E0" w:rsidRDefault="001425E0">
            <w:pPr>
              <w:rPr>
                <w:sz w:val="24"/>
                <w:szCs w:val="24"/>
                <w:lang w:val="en-US"/>
              </w:rPr>
            </w:pPr>
            <w:r w:rsidRPr="001425E0">
              <w:rPr>
                <w:sz w:val="24"/>
                <w:szCs w:val="24"/>
                <w:lang w:val="en-US"/>
              </w:rPr>
              <w:t>8 10 420 2 24224167</w:t>
            </w:r>
          </w:p>
          <w:p w:rsidR="00000000" w:rsidRPr="001425E0" w:rsidRDefault="001425E0">
            <w:pPr>
              <w:rPr>
                <w:sz w:val="24"/>
                <w:szCs w:val="24"/>
                <w:lang w:val="en-US"/>
              </w:rPr>
            </w:pPr>
            <w:r w:rsidRPr="001425E0">
              <w:rPr>
                <w:sz w:val="24"/>
                <w:szCs w:val="24"/>
                <w:lang w:val="en-US"/>
              </w:rPr>
              <w:t>e-mail: jiri.ko</w:t>
            </w:r>
            <w:r w:rsidRPr="001425E0">
              <w:rPr>
                <w:sz w:val="24"/>
                <w:szCs w:val="24"/>
                <w:lang w:val="en-US"/>
              </w:rPr>
              <w:t>lar@technoexport.cz</w:t>
            </w:r>
          </w:p>
        </w:tc>
        <w:tc>
          <w:tcPr>
            <w:tcW w:w="2126" w:type="dxa"/>
          </w:tcPr>
          <w:p w:rsidR="00000000" w:rsidRPr="001425E0" w:rsidRDefault="001425E0">
            <w:pPr>
              <w:rPr>
                <w:sz w:val="24"/>
                <w:szCs w:val="24"/>
              </w:rPr>
            </w:pPr>
            <w:r w:rsidRPr="001425E0">
              <w:rPr>
                <w:sz w:val="24"/>
                <w:szCs w:val="24"/>
              </w:rPr>
              <w:t>Более 45 лет на российском и, украинском, белорусском рынках. Поставлены сотни комплектных пивоваренных заводов.</w:t>
            </w:r>
          </w:p>
        </w:tc>
      </w:tr>
      <w:tr w:rsidR="00000000" w:rsidRPr="001425E0">
        <w:tblPrEx>
          <w:tblCellMar>
            <w:top w:w="0" w:type="dxa"/>
            <w:bottom w:w="0" w:type="dxa"/>
          </w:tblCellMar>
        </w:tblPrEx>
        <w:tc>
          <w:tcPr>
            <w:tcW w:w="1668" w:type="dxa"/>
          </w:tcPr>
          <w:p w:rsidR="00000000" w:rsidRPr="001425E0" w:rsidRDefault="001425E0">
            <w:pPr>
              <w:rPr>
                <w:b/>
                <w:sz w:val="24"/>
                <w:szCs w:val="24"/>
              </w:rPr>
            </w:pPr>
            <w:r w:rsidRPr="001425E0">
              <w:rPr>
                <w:b/>
                <w:sz w:val="24"/>
                <w:szCs w:val="24"/>
              </w:rPr>
              <w:t>ООО «Тухенхаген Москва»</w:t>
            </w:r>
          </w:p>
        </w:tc>
        <w:tc>
          <w:tcPr>
            <w:tcW w:w="5811" w:type="dxa"/>
          </w:tcPr>
          <w:p w:rsidR="00000000" w:rsidRPr="001425E0" w:rsidRDefault="001425E0">
            <w:pPr>
              <w:rPr>
                <w:sz w:val="24"/>
                <w:szCs w:val="24"/>
              </w:rPr>
            </w:pPr>
            <w:r w:rsidRPr="001425E0">
              <w:rPr>
                <w:sz w:val="24"/>
                <w:szCs w:val="24"/>
              </w:rPr>
              <w:t>Поставка оборудования для пивоваренной промышленности и производства напитков: пастеризаторы тунне</w:t>
            </w:r>
            <w:r w:rsidRPr="001425E0">
              <w:rPr>
                <w:sz w:val="24"/>
                <w:szCs w:val="24"/>
              </w:rPr>
              <w:t xml:space="preserve">льные и в потоке, КЕГи и линии розлива в КЕГи, станции и компоненты безразборной мойки, запорная арматура, аэраторы сусла, дозаторы дрожжей, карбонизаторы, дрожжевые отделения, системы автоматизации. Разработка и реализация проектов </w:t>
            </w:r>
            <w:r w:rsidRPr="001425E0">
              <w:rPr>
                <w:sz w:val="24"/>
                <w:szCs w:val="24"/>
              </w:rPr>
              <w:lastRenderedPageBreak/>
              <w:t>реконструкции действующ</w:t>
            </w:r>
            <w:r w:rsidRPr="001425E0">
              <w:rPr>
                <w:sz w:val="24"/>
                <w:szCs w:val="24"/>
              </w:rPr>
              <w:t>их и строительство новых заводов.</w:t>
            </w:r>
          </w:p>
        </w:tc>
        <w:tc>
          <w:tcPr>
            <w:tcW w:w="2552" w:type="dxa"/>
          </w:tcPr>
          <w:p w:rsidR="00000000" w:rsidRPr="001425E0" w:rsidRDefault="001425E0">
            <w:pPr>
              <w:rPr>
                <w:sz w:val="24"/>
                <w:szCs w:val="24"/>
              </w:rPr>
            </w:pPr>
            <w:r w:rsidRPr="001425E0">
              <w:rPr>
                <w:sz w:val="24"/>
                <w:szCs w:val="24"/>
              </w:rPr>
              <w:lastRenderedPageBreak/>
              <w:t>Росси, 105094, Москва, ул. Семеновский вал, 6, стр. 1</w:t>
            </w:r>
          </w:p>
        </w:tc>
        <w:tc>
          <w:tcPr>
            <w:tcW w:w="2268" w:type="dxa"/>
          </w:tcPr>
          <w:p w:rsidR="00000000" w:rsidRPr="001425E0" w:rsidRDefault="001425E0">
            <w:pPr>
              <w:rPr>
                <w:sz w:val="24"/>
                <w:szCs w:val="24"/>
                <w:lang w:val="en-US"/>
              </w:rPr>
            </w:pPr>
            <w:r w:rsidRPr="001425E0">
              <w:rPr>
                <w:sz w:val="24"/>
                <w:szCs w:val="24"/>
                <w:lang w:val="en-US"/>
              </w:rPr>
              <w:t>(095) 787-20-26, 787-20-24</w:t>
            </w:r>
          </w:p>
          <w:p w:rsidR="00000000" w:rsidRPr="001425E0" w:rsidRDefault="001425E0">
            <w:pPr>
              <w:rPr>
                <w:sz w:val="24"/>
                <w:szCs w:val="24"/>
                <w:lang w:val="en-US"/>
              </w:rPr>
            </w:pPr>
            <w:r w:rsidRPr="001425E0">
              <w:rPr>
                <w:sz w:val="24"/>
                <w:szCs w:val="24"/>
                <w:lang w:val="en-US"/>
              </w:rPr>
              <w:t>(095) 787-20-29</w:t>
            </w:r>
          </w:p>
          <w:p w:rsidR="00000000" w:rsidRPr="001425E0" w:rsidRDefault="001425E0">
            <w:pPr>
              <w:rPr>
                <w:sz w:val="24"/>
                <w:szCs w:val="24"/>
                <w:lang w:val="en-US"/>
              </w:rPr>
            </w:pPr>
            <w:r w:rsidRPr="001425E0">
              <w:rPr>
                <w:sz w:val="24"/>
                <w:szCs w:val="24"/>
                <w:lang w:val="en-US"/>
              </w:rPr>
              <w:t>e-mail: sales.fum@gea.ru</w:t>
            </w:r>
          </w:p>
        </w:tc>
        <w:tc>
          <w:tcPr>
            <w:tcW w:w="2126" w:type="dxa"/>
          </w:tcPr>
          <w:p w:rsidR="00000000" w:rsidRPr="001425E0" w:rsidRDefault="001425E0">
            <w:pPr>
              <w:rPr>
                <w:sz w:val="24"/>
                <w:szCs w:val="24"/>
                <w:lang w:val="en-US"/>
              </w:rPr>
            </w:pPr>
          </w:p>
        </w:tc>
      </w:tr>
    </w:tbl>
    <w:p w:rsidR="00000000" w:rsidRPr="001425E0" w:rsidRDefault="001425E0">
      <w:pPr>
        <w:rPr>
          <w:sz w:val="24"/>
          <w:szCs w:val="24"/>
          <w:lang w:val="en-US"/>
        </w:rPr>
      </w:pPr>
    </w:p>
    <w:p w:rsidR="00000000" w:rsidRPr="001425E0" w:rsidRDefault="001425E0">
      <w:pPr>
        <w:rPr>
          <w:sz w:val="24"/>
          <w:szCs w:val="24"/>
          <w:lang w:val="en-US"/>
        </w:rPr>
        <w:sectPr w:rsidR="00000000" w:rsidRPr="001425E0" w:rsidSect="001425E0">
          <w:headerReference w:type="even" r:id="rId20"/>
          <w:headerReference w:type="default" r:id="rId21"/>
          <w:type w:val="oddPage"/>
          <w:pgSz w:w="16840" w:h="11907" w:orient="landscape" w:code="9"/>
          <w:pgMar w:top="720" w:right="720" w:bottom="720" w:left="720" w:header="720" w:footer="720" w:gutter="0"/>
          <w:cols w:space="720"/>
          <w:docGrid w:linePitch="272"/>
        </w:sectPr>
      </w:pPr>
    </w:p>
    <w:p w:rsidR="00000000" w:rsidRPr="001425E0" w:rsidRDefault="001425E0">
      <w:pPr>
        <w:pStyle w:val="BodyText2"/>
        <w:rPr>
          <w:szCs w:val="24"/>
        </w:rPr>
      </w:pPr>
      <w:r w:rsidRPr="001425E0">
        <w:rPr>
          <w:szCs w:val="24"/>
        </w:rPr>
        <w:lastRenderedPageBreak/>
        <w:t>Приложение 6.</w:t>
      </w:r>
    </w:p>
    <w:p w:rsidR="00000000" w:rsidRPr="001425E0" w:rsidRDefault="001425E0">
      <w:pPr>
        <w:pStyle w:val="1"/>
        <w:rPr>
          <w:rFonts w:ascii="Times New Roman" w:hAnsi="Times New Roman"/>
          <w:szCs w:val="24"/>
        </w:rPr>
      </w:pPr>
      <w:r w:rsidRPr="001425E0">
        <w:rPr>
          <w:rFonts w:ascii="Times New Roman" w:hAnsi="Times New Roman"/>
          <w:szCs w:val="24"/>
        </w:rPr>
        <w:t xml:space="preserve"> </w:t>
      </w:r>
    </w:p>
    <w:p w:rsidR="00000000" w:rsidRPr="001425E0" w:rsidRDefault="001425E0">
      <w:pPr>
        <w:rPr>
          <w:b/>
          <w:sz w:val="24"/>
          <w:szCs w:val="24"/>
        </w:rPr>
      </w:pPr>
      <w:r w:rsidRPr="001425E0">
        <w:rPr>
          <w:b/>
          <w:sz w:val="24"/>
          <w:szCs w:val="24"/>
        </w:rPr>
        <w:t>Технические характеристики основного оборудования.</w:t>
      </w:r>
    </w:p>
    <w:p w:rsidR="00000000" w:rsidRPr="001425E0" w:rsidRDefault="001425E0">
      <w:pPr>
        <w:rPr>
          <w:sz w:val="24"/>
          <w:szCs w:val="24"/>
        </w:rPr>
      </w:pPr>
    </w:p>
    <w:p w:rsidR="00000000" w:rsidRPr="001425E0" w:rsidRDefault="001425E0">
      <w:pPr>
        <w:rPr>
          <w:b/>
          <w:sz w:val="24"/>
          <w:szCs w:val="24"/>
        </w:rPr>
      </w:pPr>
      <w:r w:rsidRPr="001425E0">
        <w:rPr>
          <w:b/>
          <w:sz w:val="24"/>
          <w:szCs w:val="24"/>
        </w:rPr>
        <w:t>Аппарат заторно-сусловарочны</w:t>
      </w:r>
      <w:r w:rsidRPr="001425E0">
        <w:rPr>
          <w:b/>
          <w:sz w:val="24"/>
          <w:szCs w:val="24"/>
        </w:rPr>
        <w:t>й.</w:t>
      </w:r>
    </w:p>
    <w:p w:rsidR="00000000" w:rsidRPr="001425E0" w:rsidRDefault="001425E0">
      <w:pPr>
        <w:pStyle w:val="Normal"/>
        <w:tabs>
          <w:tab w:val="left" w:pos="709"/>
          <w:tab w:val="left" w:pos="7938"/>
        </w:tabs>
        <w:spacing w:before="0" w:after="0"/>
        <w:rPr>
          <w:snapToGrid/>
          <w:szCs w:val="24"/>
        </w:rPr>
      </w:pPr>
      <w:r w:rsidRPr="001425E0">
        <w:rPr>
          <w:snapToGrid/>
          <w:szCs w:val="24"/>
        </w:rPr>
        <w:t>- вместимость, куб.м.</w:t>
      </w:r>
      <w:r w:rsidRPr="001425E0">
        <w:rPr>
          <w:snapToGrid/>
          <w:szCs w:val="24"/>
        </w:rPr>
        <w:tab/>
        <w:t>1,4</w:t>
      </w:r>
    </w:p>
    <w:p w:rsidR="00000000" w:rsidRPr="001425E0" w:rsidRDefault="001425E0">
      <w:pPr>
        <w:tabs>
          <w:tab w:val="left" w:pos="7938"/>
        </w:tabs>
        <w:rPr>
          <w:sz w:val="24"/>
          <w:szCs w:val="24"/>
        </w:rPr>
      </w:pPr>
      <w:r w:rsidRPr="001425E0">
        <w:rPr>
          <w:sz w:val="24"/>
          <w:szCs w:val="24"/>
        </w:rPr>
        <w:t>- мощность привода мешалки, кВт</w:t>
      </w:r>
      <w:r w:rsidRPr="001425E0">
        <w:rPr>
          <w:sz w:val="24"/>
          <w:szCs w:val="24"/>
        </w:rPr>
        <w:tab/>
        <w:t>0,55</w:t>
      </w:r>
    </w:p>
    <w:p w:rsidR="00000000" w:rsidRPr="001425E0" w:rsidRDefault="001425E0">
      <w:pPr>
        <w:tabs>
          <w:tab w:val="left" w:pos="7938"/>
        </w:tabs>
        <w:rPr>
          <w:sz w:val="24"/>
          <w:szCs w:val="24"/>
        </w:rPr>
      </w:pPr>
      <w:r w:rsidRPr="001425E0">
        <w:rPr>
          <w:sz w:val="24"/>
          <w:szCs w:val="24"/>
        </w:rPr>
        <w:t>- передаточное отношение редуктора</w:t>
      </w:r>
      <w:r w:rsidRPr="001425E0">
        <w:rPr>
          <w:sz w:val="24"/>
          <w:szCs w:val="24"/>
        </w:rPr>
        <w:tab/>
        <w:t>26</w:t>
      </w:r>
    </w:p>
    <w:p w:rsidR="00000000" w:rsidRPr="001425E0" w:rsidRDefault="001425E0">
      <w:pPr>
        <w:tabs>
          <w:tab w:val="left" w:pos="7938"/>
        </w:tabs>
        <w:rPr>
          <w:sz w:val="24"/>
          <w:szCs w:val="24"/>
        </w:rPr>
      </w:pPr>
      <w:r w:rsidRPr="001425E0">
        <w:rPr>
          <w:sz w:val="24"/>
          <w:szCs w:val="24"/>
        </w:rPr>
        <w:t>- частота вращения мешалки, об/мин</w:t>
      </w:r>
      <w:r w:rsidRPr="001425E0">
        <w:rPr>
          <w:sz w:val="24"/>
          <w:szCs w:val="24"/>
        </w:rPr>
        <w:tab/>
        <w:t>27</w:t>
      </w:r>
    </w:p>
    <w:p w:rsidR="00000000" w:rsidRPr="001425E0" w:rsidRDefault="001425E0">
      <w:pPr>
        <w:tabs>
          <w:tab w:val="left" w:pos="7938"/>
        </w:tabs>
        <w:rPr>
          <w:sz w:val="24"/>
          <w:szCs w:val="24"/>
        </w:rPr>
      </w:pPr>
      <w:r w:rsidRPr="001425E0">
        <w:rPr>
          <w:sz w:val="24"/>
          <w:szCs w:val="24"/>
        </w:rPr>
        <w:t>- масса, кг</w:t>
      </w:r>
      <w:r w:rsidRPr="001425E0">
        <w:rPr>
          <w:sz w:val="24"/>
          <w:szCs w:val="24"/>
        </w:rPr>
        <w:tab/>
        <w:t>648</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sz w:val="24"/>
          <w:szCs w:val="24"/>
        </w:rPr>
        <w:t>Аппарат представляет собой вертикальную емкость с внутренним диаметром 1400 мм, имеющую нагревате</w:t>
      </w:r>
      <w:r w:rsidRPr="001425E0">
        <w:rPr>
          <w:sz w:val="24"/>
          <w:szCs w:val="24"/>
        </w:rPr>
        <w:t>льные паровые рубашки. Аппарат установлен на опорах с регулировочными винтами. Боковая поверхность аппарата и нижнее днище теплоизолированы и закрыты наружным кожухом.</w:t>
      </w:r>
    </w:p>
    <w:p w:rsidR="00000000" w:rsidRPr="001425E0" w:rsidRDefault="001425E0">
      <w:pPr>
        <w:tabs>
          <w:tab w:val="left" w:pos="7938"/>
        </w:tabs>
        <w:rPr>
          <w:sz w:val="24"/>
          <w:szCs w:val="24"/>
        </w:rPr>
      </w:pPr>
      <w:r w:rsidRPr="001425E0">
        <w:rPr>
          <w:sz w:val="24"/>
          <w:szCs w:val="24"/>
        </w:rPr>
        <w:t>Аппарат снабжен:</w:t>
      </w:r>
    </w:p>
    <w:p w:rsidR="00000000" w:rsidRPr="001425E0" w:rsidRDefault="001425E0" w:rsidP="001425E0">
      <w:pPr>
        <w:numPr>
          <w:ilvl w:val="0"/>
          <w:numId w:val="95"/>
        </w:numPr>
        <w:tabs>
          <w:tab w:val="left" w:pos="7938"/>
        </w:tabs>
        <w:rPr>
          <w:sz w:val="24"/>
          <w:szCs w:val="24"/>
        </w:rPr>
      </w:pPr>
      <w:r w:rsidRPr="001425E0">
        <w:rPr>
          <w:sz w:val="24"/>
          <w:szCs w:val="24"/>
        </w:rPr>
        <w:t>люком-лазом для засыпки сырья, мойки;</w:t>
      </w:r>
    </w:p>
    <w:p w:rsidR="00000000" w:rsidRPr="001425E0" w:rsidRDefault="001425E0" w:rsidP="001425E0">
      <w:pPr>
        <w:numPr>
          <w:ilvl w:val="0"/>
          <w:numId w:val="95"/>
        </w:numPr>
        <w:tabs>
          <w:tab w:val="left" w:pos="7938"/>
        </w:tabs>
        <w:rPr>
          <w:sz w:val="24"/>
          <w:szCs w:val="24"/>
        </w:rPr>
      </w:pPr>
      <w:r w:rsidRPr="001425E0">
        <w:rPr>
          <w:sz w:val="24"/>
          <w:szCs w:val="24"/>
        </w:rPr>
        <w:t>мешалкой с электроприводом;</w:t>
      </w:r>
    </w:p>
    <w:p w:rsidR="00000000" w:rsidRPr="001425E0" w:rsidRDefault="001425E0" w:rsidP="001425E0">
      <w:pPr>
        <w:numPr>
          <w:ilvl w:val="0"/>
          <w:numId w:val="95"/>
        </w:numPr>
        <w:tabs>
          <w:tab w:val="left" w:pos="7938"/>
        </w:tabs>
        <w:rPr>
          <w:sz w:val="24"/>
          <w:szCs w:val="24"/>
        </w:rPr>
      </w:pPr>
      <w:r w:rsidRPr="001425E0">
        <w:rPr>
          <w:sz w:val="24"/>
          <w:szCs w:val="24"/>
        </w:rPr>
        <w:t>насос</w:t>
      </w:r>
      <w:r w:rsidRPr="001425E0">
        <w:rPr>
          <w:sz w:val="24"/>
          <w:szCs w:val="24"/>
        </w:rPr>
        <w:t>ом для перекачки содержимого.</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b/>
          <w:sz w:val="24"/>
          <w:szCs w:val="24"/>
        </w:rPr>
        <w:t>Аппарат фильтрационный</w:t>
      </w:r>
      <w:r w:rsidRPr="001425E0">
        <w:rPr>
          <w:sz w:val="24"/>
          <w:szCs w:val="24"/>
        </w:rPr>
        <w:t>.</w:t>
      </w:r>
    </w:p>
    <w:p w:rsidR="00000000" w:rsidRPr="001425E0" w:rsidRDefault="001425E0">
      <w:pPr>
        <w:tabs>
          <w:tab w:val="left" w:pos="7938"/>
        </w:tabs>
        <w:rPr>
          <w:sz w:val="24"/>
          <w:szCs w:val="24"/>
        </w:rPr>
      </w:pPr>
      <w:r w:rsidRPr="001425E0">
        <w:rPr>
          <w:sz w:val="24"/>
          <w:szCs w:val="24"/>
        </w:rPr>
        <w:t>- вместимость, куб.м.</w:t>
      </w:r>
      <w:r w:rsidRPr="001425E0">
        <w:rPr>
          <w:sz w:val="24"/>
          <w:szCs w:val="24"/>
        </w:rPr>
        <w:tab/>
        <w:t>1,0</w:t>
      </w:r>
    </w:p>
    <w:p w:rsidR="00000000" w:rsidRPr="001425E0" w:rsidRDefault="001425E0">
      <w:pPr>
        <w:tabs>
          <w:tab w:val="left" w:pos="7938"/>
        </w:tabs>
        <w:rPr>
          <w:sz w:val="24"/>
          <w:szCs w:val="24"/>
        </w:rPr>
      </w:pPr>
      <w:r w:rsidRPr="001425E0">
        <w:rPr>
          <w:sz w:val="24"/>
          <w:szCs w:val="24"/>
        </w:rPr>
        <w:t xml:space="preserve">- рабочая температура, </w:t>
      </w:r>
      <w:r w:rsidRPr="001425E0">
        <w:rPr>
          <w:sz w:val="24"/>
          <w:szCs w:val="24"/>
          <w:vertAlign w:val="superscript"/>
        </w:rPr>
        <w:t>0</w:t>
      </w:r>
      <w:r w:rsidRPr="001425E0">
        <w:rPr>
          <w:sz w:val="24"/>
          <w:szCs w:val="24"/>
        </w:rPr>
        <w:t>С, не более</w:t>
      </w:r>
      <w:r w:rsidRPr="001425E0">
        <w:rPr>
          <w:sz w:val="24"/>
          <w:szCs w:val="24"/>
        </w:rPr>
        <w:tab/>
        <w:t>80</w:t>
      </w:r>
    </w:p>
    <w:p w:rsidR="00000000" w:rsidRPr="001425E0" w:rsidRDefault="001425E0">
      <w:pPr>
        <w:tabs>
          <w:tab w:val="left" w:pos="7938"/>
        </w:tabs>
        <w:rPr>
          <w:sz w:val="24"/>
          <w:szCs w:val="24"/>
        </w:rPr>
      </w:pPr>
      <w:r w:rsidRPr="001425E0">
        <w:rPr>
          <w:sz w:val="24"/>
          <w:szCs w:val="24"/>
        </w:rPr>
        <w:t>- площадь живого сечения дна, кв.м.</w:t>
      </w:r>
      <w:r w:rsidRPr="001425E0">
        <w:rPr>
          <w:sz w:val="24"/>
          <w:szCs w:val="24"/>
        </w:rPr>
        <w:tab/>
        <w:t>1,131</w:t>
      </w:r>
    </w:p>
    <w:p w:rsidR="00000000" w:rsidRPr="001425E0" w:rsidRDefault="001425E0">
      <w:pPr>
        <w:tabs>
          <w:tab w:val="left" w:pos="7938"/>
        </w:tabs>
        <w:rPr>
          <w:sz w:val="24"/>
          <w:szCs w:val="24"/>
        </w:rPr>
      </w:pPr>
      <w:r w:rsidRPr="001425E0">
        <w:rPr>
          <w:sz w:val="24"/>
          <w:szCs w:val="24"/>
        </w:rPr>
        <w:t>- мощность привода с рыхлителем, кВт</w:t>
      </w:r>
      <w:r w:rsidRPr="001425E0">
        <w:rPr>
          <w:sz w:val="24"/>
          <w:szCs w:val="24"/>
        </w:rPr>
        <w:tab/>
        <w:t>0,55</w:t>
      </w:r>
    </w:p>
    <w:p w:rsidR="00000000" w:rsidRPr="001425E0" w:rsidRDefault="001425E0">
      <w:pPr>
        <w:tabs>
          <w:tab w:val="left" w:pos="7938"/>
        </w:tabs>
        <w:rPr>
          <w:sz w:val="24"/>
          <w:szCs w:val="24"/>
        </w:rPr>
      </w:pPr>
      <w:r w:rsidRPr="001425E0">
        <w:rPr>
          <w:sz w:val="24"/>
          <w:szCs w:val="24"/>
        </w:rPr>
        <w:t>- частота вращения рыхлителя, об/мин</w:t>
      </w:r>
      <w:r w:rsidRPr="001425E0">
        <w:rPr>
          <w:sz w:val="24"/>
          <w:szCs w:val="24"/>
        </w:rPr>
        <w:tab/>
        <w:t>2,6</w:t>
      </w:r>
    </w:p>
    <w:p w:rsidR="00000000" w:rsidRPr="001425E0" w:rsidRDefault="001425E0">
      <w:pPr>
        <w:tabs>
          <w:tab w:val="left" w:pos="7938"/>
        </w:tabs>
        <w:rPr>
          <w:sz w:val="24"/>
          <w:szCs w:val="24"/>
        </w:rPr>
      </w:pPr>
      <w:r w:rsidRPr="001425E0">
        <w:rPr>
          <w:sz w:val="24"/>
          <w:szCs w:val="24"/>
        </w:rPr>
        <w:t>- передаточ</w:t>
      </w:r>
      <w:r w:rsidRPr="001425E0">
        <w:rPr>
          <w:sz w:val="24"/>
          <w:szCs w:val="24"/>
        </w:rPr>
        <w:t>ное отношение редуктора</w:t>
      </w:r>
      <w:r w:rsidRPr="001425E0">
        <w:rPr>
          <w:sz w:val="24"/>
          <w:szCs w:val="24"/>
        </w:rPr>
        <w:tab/>
        <w:t>576</w:t>
      </w:r>
    </w:p>
    <w:p w:rsidR="00000000" w:rsidRPr="001425E0" w:rsidRDefault="001425E0">
      <w:pPr>
        <w:tabs>
          <w:tab w:val="left" w:pos="7938"/>
        </w:tabs>
        <w:rPr>
          <w:sz w:val="24"/>
          <w:szCs w:val="24"/>
        </w:rPr>
      </w:pPr>
      <w:r w:rsidRPr="001425E0">
        <w:rPr>
          <w:sz w:val="24"/>
          <w:szCs w:val="24"/>
        </w:rPr>
        <w:t>- масса, кг</w:t>
      </w:r>
      <w:r w:rsidRPr="001425E0">
        <w:rPr>
          <w:sz w:val="24"/>
          <w:szCs w:val="24"/>
        </w:rPr>
        <w:tab/>
        <w:t>430</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sz w:val="24"/>
          <w:szCs w:val="24"/>
        </w:rPr>
        <w:t>Аппарат представляет собой вертикальную емкость с внутренним диаметром 1200 мм. Боковая поверхность теплоизолирована и закрыта наружным кожухом. Аппарат установлен на опоры с регулировочными винтами.</w:t>
      </w:r>
    </w:p>
    <w:p w:rsidR="00000000" w:rsidRPr="001425E0" w:rsidRDefault="001425E0">
      <w:pPr>
        <w:tabs>
          <w:tab w:val="left" w:pos="7938"/>
        </w:tabs>
        <w:rPr>
          <w:sz w:val="24"/>
          <w:szCs w:val="24"/>
        </w:rPr>
      </w:pPr>
      <w:r w:rsidRPr="001425E0">
        <w:rPr>
          <w:sz w:val="24"/>
          <w:szCs w:val="24"/>
        </w:rPr>
        <w:t>Аппарат сна</w:t>
      </w:r>
      <w:r w:rsidRPr="001425E0">
        <w:rPr>
          <w:sz w:val="24"/>
          <w:szCs w:val="24"/>
        </w:rPr>
        <w:t>бжен:</w:t>
      </w:r>
    </w:p>
    <w:p w:rsidR="00000000" w:rsidRPr="001425E0" w:rsidRDefault="001425E0" w:rsidP="001425E0">
      <w:pPr>
        <w:numPr>
          <w:ilvl w:val="0"/>
          <w:numId w:val="95"/>
        </w:numPr>
        <w:tabs>
          <w:tab w:val="left" w:pos="7938"/>
        </w:tabs>
        <w:rPr>
          <w:sz w:val="24"/>
          <w:szCs w:val="24"/>
        </w:rPr>
      </w:pPr>
      <w:r w:rsidRPr="001425E0">
        <w:rPr>
          <w:sz w:val="24"/>
          <w:szCs w:val="24"/>
        </w:rPr>
        <w:t>люком-лазом для визуального контроля за технологическим процессом и мойкой,</w:t>
      </w:r>
    </w:p>
    <w:p w:rsidR="00000000" w:rsidRPr="001425E0" w:rsidRDefault="001425E0" w:rsidP="001425E0">
      <w:pPr>
        <w:numPr>
          <w:ilvl w:val="0"/>
          <w:numId w:val="95"/>
        </w:numPr>
        <w:tabs>
          <w:tab w:val="left" w:pos="7938"/>
        </w:tabs>
        <w:rPr>
          <w:sz w:val="24"/>
          <w:szCs w:val="24"/>
        </w:rPr>
      </w:pPr>
      <w:r w:rsidRPr="001425E0">
        <w:rPr>
          <w:sz w:val="24"/>
          <w:szCs w:val="24"/>
        </w:rPr>
        <w:t>боковым люком-лазом для удаления дробины и очистки сит,</w:t>
      </w:r>
    </w:p>
    <w:p w:rsidR="00000000" w:rsidRPr="001425E0" w:rsidRDefault="001425E0" w:rsidP="001425E0">
      <w:pPr>
        <w:numPr>
          <w:ilvl w:val="0"/>
          <w:numId w:val="95"/>
        </w:numPr>
        <w:tabs>
          <w:tab w:val="left" w:pos="7938"/>
        </w:tabs>
        <w:rPr>
          <w:sz w:val="24"/>
          <w:szCs w:val="24"/>
        </w:rPr>
      </w:pPr>
      <w:r w:rsidRPr="001425E0">
        <w:rPr>
          <w:sz w:val="24"/>
          <w:szCs w:val="24"/>
        </w:rPr>
        <w:t>приводом с рыхлителем для рыхления дробины,</w:t>
      </w:r>
    </w:p>
    <w:p w:rsidR="00000000" w:rsidRPr="001425E0" w:rsidRDefault="001425E0" w:rsidP="001425E0">
      <w:pPr>
        <w:numPr>
          <w:ilvl w:val="0"/>
          <w:numId w:val="95"/>
        </w:numPr>
        <w:tabs>
          <w:tab w:val="left" w:pos="7938"/>
        </w:tabs>
        <w:rPr>
          <w:sz w:val="24"/>
          <w:szCs w:val="24"/>
        </w:rPr>
      </w:pPr>
      <w:r w:rsidRPr="001425E0">
        <w:rPr>
          <w:sz w:val="24"/>
          <w:szCs w:val="24"/>
        </w:rPr>
        <w:t>насосом для перекачки сусла.</w:t>
      </w:r>
    </w:p>
    <w:p w:rsidR="00000000" w:rsidRPr="001425E0" w:rsidRDefault="001425E0">
      <w:pPr>
        <w:tabs>
          <w:tab w:val="left" w:pos="7938"/>
        </w:tabs>
        <w:rPr>
          <w:sz w:val="24"/>
          <w:szCs w:val="24"/>
        </w:rPr>
      </w:pPr>
    </w:p>
    <w:p w:rsidR="00000000" w:rsidRPr="001425E0" w:rsidRDefault="001425E0">
      <w:pPr>
        <w:tabs>
          <w:tab w:val="left" w:pos="7938"/>
        </w:tabs>
        <w:rPr>
          <w:b/>
          <w:sz w:val="24"/>
          <w:szCs w:val="24"/>
        </w:rPr>
      </w:pPr>
      <w:r w:rsidRPr="001425E0">
        <w:rPr>
          <w:b/>
          <w:sz w:val="24"/>
          <w:szCs w:val="24"/>
        </w:rPr>
        <w:t>Аппарат водогрейный.</w:t>
      </w:r>
    </w:p>
    <w:p w:rsidR="00000000" w:rsidRPr="001425E0" w:rsidRDefault="001425E0">
      <w:pPr>
        <w:tabs>
          <w:tab w:val="left" w:pos="7938"/>
        </w:tabs>
        <w:rPr>
          <w:sz w:val="24"/>
          <w:szCs w:val="24"/>
        </w:rPr>
      </w:pPr>
      <w:r w:rsidRPr="001425E0">
        <w:rPr>
          <w:sz w:val="24"/>
          <w:szCs w:val="24"/>
        </w:rPr>
        <w:t>- вместимость, куб.м.</w:t>
      </w:r>
      <w:r w:rsidRPr="001425E0">
        <w:rPr>
          <w:sz w:val="24"/>
          <w:szCs w:val="24"/>
        </w:rPr>
        <w:tab/>
        <w:t>2</w:t>
      </w:r>
      <w:r w:rsidRPr="001425E0">
        <w:rPr>
          <w:sz w:val="24"/>
          <w:szCs w:val="24"/>
        </w:rPr>
        <w:t>,5</w:t>
      </w:r>
    </w:p>
    <w:p w:rsidR="00000000" w:rsidRPr="001425E0" w:rsidRDefault="001425E0">
      <w:pPr>
        <w:tabs>
          <w:tab w:val="left" w:pos="7938"/>
        </w:tabs>
        <w:rPr>
          <w:sz w:val="24"/>
          <w:szCs w:val="24"/>
        </w:rPr>
      </w:pPr>
      <w:r w:rsidRPr="001425E0">
        <w:rPr>
          <w:sz w:val="24"/>
          <w:szCs w:val="24"/>
        </w:rPr>
        <w:t>- мощность электронагревателя, кВт</w:t>
      </w:r>
      <w:r w:rsidRPr="001425E0">
        <w:rPr>
          <w:sz w:val="24"/>
          <w:szCs w:val="24"/>
        </w:rPr>
        <w:tab/>
        <w:t>18,9</w:t>
      </w:r>
    </w:p>
    <w:p w:rsidR="00000000" w:rsidRPr="001425E0" w:rsidRDefault="001425E0">
      <w:pPr>
        <w:tabs>
          <w:tab w:val="left" w:pos="7938"/>
        </w:tabs>
        <w:rPr>
          <w:sz w:val="24"/>
          <w:szCs w:val="24"/>
        </w:rPr>
      </w:pPr>
      <w:r w:rsidRPr="001425E0">
        <w:rPr>
          <w:sz w:val="24"/>
          <w:szCs w:val="24"/>
        </w:rPr>
        <w:t>- масса, кг</w:t>
      </w:r>
      <w:r w:rsidRPr="001425E0">
        <w:rPr>
          <w:sz w:val="24"/>
          <w:szCs w:val="24"/>
        </w:rPr>
        <w:tab/>
        <w:t>492</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sz w:val="24"/>
          <w:szCs w:val="24"/>
        </w:rPr>
        <w:t>Аппарат представляет собой вертикальную емкость с внутренним диаметром 1400 мм. Боковая поверхность аппарата и нижнее днище теплоизолированы. Аппарат установлен на опоры с регулировочными винтами.</w:t>
      </w:r>
    </w:p>
    <w:p w:rsidR="00000000" w:rsidRPr="001425E0" w:rsidRDefault="001425E0">
      <w:pPr>
        <w:tabs>
          <w:tab w:val="left" w:pos="7938"/>
        </w:tabs>
        <w:rPr>
          <w:sz w:val="24"/>
          <w:szCs w:val="24"/>
        </w:rPr>
      </w:pPr>
      <w:r w:rsidRPr="001425E0">
        <w:rPr>
          <w:sz w:val="24"/>
          <w:szCs w:val="24"/>
        </w:rPr>
        <w:t>Аппарат снабжен:</w:t>
      </w:r>
    </w:p>
    <w:p w:rsidR="00000000" w:rsidRPr="001425E0" w:rsidRDefault="001425E0" w:rsidP="001425E0">
      <w:pPr>
        <w:numPr>
          <w:ilvl w:val="0"/>
          <w:numId w:val="95"/>
        </w:numPr>
        <w:tabs>
          <w:tab w:val="left" w:pos="7938"/>
        </w:tabs>
        <w:rPr>
          <w:sz w:val="24"/>
          <w:szCs w:val="24"/>
        </w:rPr>
      </w:pPr>
      <w:r w:rsidRPr="001425E0">
        <w:rPr>
          <w:sz w:val="24"/>
          <w:szCs w:val="24"/>
        </w:rPr>
        <w:t>люком-лазом для очистки внутренней поверхности;</w:t>
      </w:r>
    </w:p>
    <w:p w:rsidR="00000000" w:rsidRPr="001425E0" w:rsidRDefault="001425E0" w:rsidP="001425E0">
      <w:pPr>
        <w:numPr>
          <w:ilvl w:val="0"/>
          <w:numId w:val="95"/>
        </w:numPr>
        <w:tabs>
          <w:tab w:val="left" w:pos="7938"/>
        </w:tabs>
        <w:rPr>
          <w:sz w:val="24"/>
          <w:szCs w:val="24"/>
        </w:rPr>
      </w:pPr>
      <w:r w:rsidRPr="001425E0">
        <w:rPr>
          <w:sz w:val="24"/>
          <w:szCs w:val="24"/>
        </w:rPr>
        <w:t>электронагревателем для нагрева воды до 78-85</w:t>
      </w:r>
      <w:r w:rsidRPr="001425E0">
        <w:rPr>
          <w:sz w:val="24"/>
          <w:szCs w:val="24"/>
          <w:vertAlign w:val="superscript"/>
        </w:rPr>
        <w:t>0</w:t>
      </w:r>
      <w:r w:rsidRPr="001425E0">
        <w:rPr>
          <w:sz w:val="24"/>
          <w:szCs w:val="24"/>
        </w:rPr>
        <w:t>С;</w:t>
      </w:r>
    </w:p>
    <w:p w:rsidR="00000000" w:rsidRPr="001425E0" w:rsidRDefault="001425E0" w:rsidP="001425E0">
      <w:pPr>
        <w:numPr>
          <w:ilvl w:val="0"/>
          <w:numId w:val="95"/>
        </w:numPr>
        <w:tabs>
          <w:tab w:val="left" w:pos="7938"/>
        </w:tabs>
        <w:rPr>
          <w:sz w:val="24"/>
          <w:szCs w:val="24"/>
        </w:rPr>
      </w:pPr>
      <w:r w:rsidRPr="001425E0">
        <w:rPr>
          <w:sz w:val="24"/>
          <w:szCs w:val="24"/>
        </w:rPr>
        <w:t>насосом подачи горячей воды.</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b/>
          <w:sz w:val="24"/>
          <w:szCs w:val="24"/>
        </w:rPr>
        <w:t>Аппарат гидроциклонный</w:t>
      </w:r>
      <w:r w:rsidRPr="001425E0">
        <w:rPr>
          <w:sz w:val="24"/>
          <w:szCs w:val="24"/>
        </w:rPr>
        <w:t>.</w:t>
      </w:r>
    </w:p>
    <w:p w:rsidR="00000000" w:rsidRPr="001425E0" w:rsidRDefault="001425E0">
      <w:pPr>
        <w:tabs>
          <w:tab w:val="left" w:pos="7938"/>
        </w:tabs>
        <w:rPr>
          <w:sz w:val="24"/>
          <w:szCs w:val="24"/>
        </w:rPr>
      </w:pPr>
      <w:r w:rsidRPr="001425E0">
        <w:rPr>
          <w:sz w:val="24"/>
          <w:szCs w:val="24"/>
        </w:rPr>
        <w:t>- вместимость, куб.м.</w:t>
      </w:r>
      <w:r w:rsidRPr="001425E0">
        <w:rPr>
          <w:sz w:val="24"/>
          <w:szCs w:val="24"/>
        </w:rPr>
        <w:tab/>
        <w:t>1,2</w:t>
      </w:r>
    </w:p>
    <w:p w:rsidR="00000000" w:rsidRPr="001425E0" w:rsidRDefault="001425E0">
      <w:pPr>
        <w:pStyle w:val="Normal"/>
        <w:tabs>
          <w:tab w:val="left" w:pos="7938"/>
        </w:tabs>
        <w:spacing w:before="0" w:after="0"/>
        <w:rPr>
          <w:snapToGrid/>
          <w:szCs w:val="24"/>
        </w:rPr>
      </w:pPr>
      <w:r w:rsidRPr="001425E0">
        <w:rPr>
          <w:snapToGrid/>
          <w:szCs w:val="24"/>
        </w:rPr>
        <w:t>- масса, кг</w:t>
      </w:r>
      <w:r w:rsidRPr="001425E0">
        <w:rPr>
          <w:snapToGrid/>
          <w:szCs w:val="24"/>
        </w:rPr>
        <w:tab/>
        <w:t>310</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sz w:val="24"/>
          <w:szCs w:val="24"/>
        </w:rPr>
        <w:t>Аппарат представляет собой вертикальную емк</w:t>
      </w:r>
      <w:r w:rsidRPr="001425E0">
        <w:rPr>
          <w:sz w:val="24"/>
          <w:szCs w:val="24"/>
        </w:rPr>
        <w:t>ость с внутренним диаметром 1200 мм. Аппарат установлен на опоры с регулировочными винтами.</w:t>
      </w:r>
    </w:p>
    <w:p w:rsidR="00000000" w:rsidRPr="001425E0" w:rsidRDefault="001425E0">
      <w:pPr>
        <w:tabs>
          <w:tab w:val="left" w:pos="7938"/>
        </w:tabs>
        <w:rPr>
          <w:sz w:val="24"/>
          <w:szCs w:val="24"/>
        </w:rPr>
      </w:pPr>
      <w:r w:rsidRPr="001425E0">
        <w:rPr>
          <w:sz w:val="24"/>
          <w:szCs w:val="24"/>
        </w:rPr>
        <w:t>Аппарат снабжен:</w:t>
      </w:r>
    </w:p>
    <w:p w:rsidR="00000000" w:rsidRPr="001425E0" w:rsidRDefault="001425E0" w:rsidP="001425E0">
      <w:pPr>
        <w:numPr>
          <w:ilvl w:val="0"/>
          <w:numId w:val="95"/>
        </w:numPr>
        <w:tabs>
          <w:tab w:val="left" w:pos="7938"/>
        </w:tabs>
        <w:rPr>
          <w:sz w:val="24"/>
          <w:szCs w:val="24"/>
        </w:rPr>
      </w:pPr>
      <w:r w:rsidRPr="001425E0">
        <w:rPr>
          <w:sz w:val="24"/>
          <w:szCs w:val="24"/>
        </w:rPr>
        <w:t>люком-лазом для очистки и мойки;</w:t>
      </w:r>
    </w:p>
    <w:p w:rsidR="00000000" w:rsidRPr="001425E0" w:rsidRDefault="001425E0" w:rsidP="001425E0">
      <w:pPr>
        <w:numPr>
          <w:ilvl w:val="0"/>
          <w:numId w:val="95"/>
        </w:numPr>
        <w:tabs>
          <w:tab w:val="left" w:pos="7938"/>
        </w:tabs>
        <w:rPr>
          <w:sz w:val="24"/>
          <w:szCs w:val="24"/>
        </w:rPr>
      </w:pPr>
      <w:r w:rsidRPr="001425E0">
        <w:rPr>
          <w:sz w:val="24"/>
          <w:szCs w:val="24"/>
        </w:rPr>
        <w:t>насосом для подачи сусла в теплообменник.</w:t>
      </w:r>
    </w:p>
    <w:p w:rsidR="00000000" w:rsidRPr="001425E0" w:rsidRDefault="001425E0">
      <w:pPr>
        <w:tabs>
          <w:tab w:val="left" w:pos="7938"/>
        </w:tabs>
        <w:rPr>
          <w:sz w:val="24"/>
          <w:szCs w:val="24"/>
        </w:rPr>
      </w:pPr>
    </w:p>
    <w:p w:rsidR="00000000" w:rsidRPr="001425E0" w:rsidRDefault="001425E0">
      <w:pPr>
        <w:tabs>
          <w:tab w:val="left" w:pos="7938"/>
        </w:tabs>
        <w:rPr>
          <w:b/>
          <w:sz w:val="24"/>
          <w:szCs w:val="24"/>
        </w:rPr>
      </w:pPr>
      <w:r w:rsidRPr="001425E0">
        <w:rPr>
          <w:b/>
          <w:sz w:val="24"/>
          <w:szCs w:val="24"/>
        </w:rPr>
        <w:t>Аппарат бродильный.</w:t>
      </w:r>
    </w:p>
    <w:p w:rsidR="00000000" w:rsidRPr="001425E0" w:rsidRDefault="001425E0">
      <w:pPr>
        <w:tabs>
          <w:tab w:val="left" w:pos="7938"/>
        </w:tabs>
        <w:rPr>
          <w:sz w:val="24"/>
          <w:szCs w:val="24"/>
        </w:rPr>
      </w:pPr>
      <w:r w:rsidRPr="001425E0">
        <w:rPr>
          <w:sz w:val="24"/>
          <w:szCs w:val="24"/>
        </w:rPr>
        <w:t>- вместимость, куб.м.</w:t>
      </w:r>
      <w:r w:rsidRPr="001425E0">
        <w:rPr>
          <w:sz w:val="24"/>
          <w:szCs w:val="24"/>
        </w:rPr>
        <w:tab/>
        <w:t>2,2</w:t>
      </w:r>
    </w:p>
    <w:p w:rsidR="00000000" w:rsidRPr="001425E0" w:rsidRDefault="001425E0">
      <w:pPr>
        <w:tabs>
          <w:tab w:val="left" w:pos="7938"/>
        </w:tabs>
        <w:rPr>
          <w:sz w:val="24"/>
          <w:szCs w:val="24"/>
        </w:rPr>
      </w:pPr>
      <w:r w:rsidRPr="001425E0">
        <w:rPr>
          <w:sz w:val="24"/>
          <w:szCs w:val="24"/>
        </w:rPr>
        <w:t>- площадь поверхности охл</w:t>
      </w:r>
      <w:r w:rsidRPr="001425E0">
        <w:rPr>
          <w:sz w:val="24"/>
          <w:szCs w:val="24"/>
        </w:rPr>
        <w:t>аждения, кв.м.</w:t>
      </w:r>
      <w:r w:rsidRPr="001425E0">
        <w:rPr>
          <w:sz w:val="24"/>
          <w:szCs w:val="24"/>
        </w:rPr>
        <w:tab/>
        <w:t>2,4</w:t>
      </w:r>
    </w:p>
    <w:p w:rsidR="00000000" w:rsidRPr="001425E0" w:rsidRDefault="001425E0">
      <w:pPr>
        <w:tabs>
          <w:tab w:val="left" w:pos="7938"/>
        </w:tabs>
        <w:rPr>
          <w:sz w:val="24"/>
          <w:szCs w:val="24"/>
        </w:rPr>
      </w:pPr>
      <w:r w:rsidRPr="001425E0">
        <w:rPr>
          <w:sz w:val="24"/>
          <w:szCs w:val="24"/>
        </w:rPr>
        <w:t>- рабочее давление, Мпа (кГс/кв.см.)</w:t>
      </w:r>
    </w:p>
    <w:p w:rsidR="00000000" w:rsidRPr="001425E0" w:rsidRDefault="001425E0" w:rsidP="001425E0">
      <w:pPr>
        <w:numPr>
          <w:ilvl w:val="0"/>
          <w:numId w:val="96"/>
        </w:numPr>
        <w:tabs>
          <w:tab w:val="left" w:pos="7938"/>
        </w:tabs>
        <w:rPr>
          <w:sz w:val="24"/>
          <w:szCs w:val="24"/>
        </w:rPr>
      </w:pPr>
      <w:r w:rsidRPr="001425E0">
        <w:rPr>
          <w:sz w:val="24"/>
          <w:szCs w:val="24"/>
        </w:rPr>
        <w:t>в сосуде</w:t>
      </w:r>
      <w:r w:rsidRPr="001425E0">
        <w:rPr>
          <w:sz w:val="24"/>
          <w:szCs w:val="24"/>
        </w:rPr>
        <w:tab/>
        <w:t>атмосф.</w:t>
      </w:r>
    </w:p>
    <w:p w:rsidR="00000000" w:rsidRPr="001425E0" w:rsidRDefault="001425E0" w:rsidP="001425E0">
      <w:pPr>
        <w:numPr>
          <w:ilvl w:val="0"/>
          <w:numId w:val="96"/>
        </w:numPr>
        <w:tabs>
          <w:tab w:val="left" w:pos="7938"/>
        </w:tabs>
        <w:rPr>
          <w:sz w:val="24"/>
          <w:szCs w:val="24"/>
        </w:rPr>
      </w:pPr>
      <w:r w:rsidRPr="001425E0">
        <w:rPr>
          <w:sz w:val="24"/>
          <w:szCs w:val="24"/>
        </w:rPr>
        <w:t>в рубашке</w:t>
      </w:r>
      <w:r w:rsidRPr="001425E0">
        <w:rPr>
          <w:sz w:val="24"/>
          <w:szCs w:val="24"/>
        </w:rPr>
        <w:tab/>
        <w:t>0,2 (2)</w:t>
      </w:r>
    </w:p>
    <w:p w:rsidR="00000000" w:rsidRPr="001425E0" w:rsidRDefault="001425E0">
      <w:pPr>
        <w:tabs>
          <w:tab w:val="left" w:pos="7938"/>
        </w:tabs>
        <w:rPr>
          <w:sz w:val="24"/>
          <w:szCs w:val="24"/>
        </w:rPr>
      </w:pPr>
      <w:r w:rsidRPr="001425E0">
        <w:rPr>
          <w:sz w:val="24"/>
          <w:szCs w:val="24"/>
        </w:rPr>
        <w:t>- масса, кг</w:t>
      </w:r>
      <w:r w:rsidRPr="001425E0">
        <w:rPr>
          <w:sz w:val="24"/>
          <w:szCs w:val="24"/>
        </w:rPr>
        <w:tab/>
        <w:t>435</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sz w:val="24"/>
          <w:szCs w:val="24"/>
        </w:rPr>
        <w:t>Аппарат представляет собой вертикальную емкость с внутренним диаметром 1400 мм. Боковая поверхность и нижнее днище теплоизолированы и закрыты наружн</w:t>
      </w:r>
      <w:r w:rsidRPr="001425E0">
        <w:rPr>
          <w:sz w:val="24"/>
          <w:szCs w:val="24"/>
        </w:rPr>
        <w:t>ым кожухом. Боковая поверхность выполнена с рубашками охлаждения. Аппарат установлен на опоры с регулировочными винтами.</w:t>
      </w:r>
    </w:p>
    <w:p w:rsidR="00000000" w:rsidRPr="001425E0" w:rsidRDefault="001425E0">
      <w:pPr>
        <w:tabs>
          <w:tab w:val="left" w:pos="7938"/>
        </w:tabs>
        <w:rPr>
          <w:sz w:val="24"/>
          <w:szCs w:val="24"/>
        </w:rPr>
      </w:pPr>
      <w:r w:rsidRPr="001425E0">
        <w:rPr>
          <w:sz w:val="24"/>
          <w:szCs w:val="24"/>
        </w:rPr>
        <w:t>Аппарат снабжен:</w:t>
      </w:r>
    </w:p>
    <w:p w:rsidR="00000000" w:rsidRPr="001425E0" w:rsidRDefault="001425E0" w:rsidP="001425E0">
      <w:pPr>
        <w:numPr>
          <w:ilvl w:val="0"/>
          <w:numId w:val="96"/>
        </w:numPr>
        <w:tabs>
          <w:tab w:val="left" w:pos="7938"/>
        </w:tabs>
        <w:rPr>
          <w:sz w:val="24"/>
          <w:szCs w:val="24"/>
        </w:rPr>
      </w:pPr>
      <w:r w:rsidRPr="001425E0">
        <w:rPr>
          <w:sz w:val="24"/>
          <w:szCs w:val="24"/>
        </w:rPr>
        <w:t>люком-лазом для визуального контроля за брожением и мойкой аппарата.</w:t>
      </w:r>
    </w:p>
    <w:p w:rsidR="00000000" w:rsidRPr="001425E0" w:rsidRDefault="001425E0">
      <w:pPr>
        <w:pStyle w:val="Normal"/>
        <w:tabs>
          <w:tab w:val="left" w:pos="7938"/>
        </w:tabs>
        <w:spacing w:before="0" w:after="0"/>
        <w:rPr>
          <w:snapToGrid/>
          <w:szCs w:val="24"/>
        </w:rPr>
      </w:pPr>
    </w:p>
    <w:p w:rsidR="00000000" w:rsidRPr="001425E0" w:rsidRDefault="001425E0">
      <w:pPr>
        <w:tabs>
          <w:tab w:val="left" w:pos="7938"/>
        </w:tabs>
        <w:rPr>
          <w:b/>
          <w:sz w:val="24"/>
          <w:szCs w:val="24"/>
        </w:rPr>
      </w:pPr>
      <w:r w:rsidRPr="001425E0">
        <w:rPr>
          <w:b/>
          <w:sz w:val="24"/>
          <w:szCs w:val="24"/>
        </w:rPr>
        <w:t>Аппарат дображивания.</w:t>
      </w:r>
    </w:p>
    <w:p w:rsidR="00000000" w:rsidRPr="001425E0" w:rsidRDefault="001425E0">
      <w:pPr>
        <w:tabs>
          <w:tab w:val="left" w:pos="7938"/>
        </w:tabs>
        <w:rPr>
          <w:sz w:val="24"/>
          <w:szCs w:val="24"/>
        </w:rPr>
      </w:pPr>
      <w:r w:rsidRPr="001425E0">
        <w:rPr>
          <w:sz w:val="24"/>
          <w:szCs w:val="24"/>
        </w:rPr>
        <w:t>- вместимость, куб.м.</w:t>
      </w:r>
      <w:r w:rsidRPr="001425E0">
        <w:rPr>
          <w:sz w:val="24"/>
          <w:szCs w:val="24"/>
        </w:rPr>
        <w:tab/>
        <w:t>2,1</w:t>
      </w:r>
    </w:p>
    <w:p w:rsidR="00000000" w:rsidRPr="001425E0" w:rsidRDefault="001425E0">
      <w:pPr>
        <w:tabs>
          <w:tab w:val="left" w:pos="7938"/>
        </w:tabs>
        <w:rPr>
          <w:sz w:val="24"/>
          <w:szCs w:val="24"/>
        </w:rPr>
      </w:pPr>
      <w:r w:rsidRPr="001425E0">
        <w:rPr>
          <w:sz w:val="24"/>
          <w:szCs w:val="24"/>
        </w:rPr>
        <w:t>- площадь поверхности охлаждения, кв.м.</w:t>
      </w:r>
      <w:r w:rsidRPr="001425E0">
        <w:rPr>
          <w:sz w:val="24"/>
          <w:szCs w:val="24"/>
        </w:rPr>
        <w:tab/>
        <w:t>4,37</w:t>
      </w:r>
    </w:p>
    <w:p w:rsidR="00000000" w:rsidRPr="001425E0" w:rsidRDefault="001425E0">
      <w:pPr>
        <w:tabs>
          <w:tab w:val="left" w:pos="7938"/>
        </w:tabs>
        <w:rPr>
          <w:sz w:val="24"/>
          <w:szCs w:val="24"/>
        </w:rPr>
      </w:pPr>
      <w:r w:rsidRPr="001425E0">
        <w:rPr>
          <w:sz w:val="24"/>
          <w:szCs w:val="24"/>
        </w:rPr>
        <w:t>- рабочее давление, Мпа (кГс/кв.см.)</w:t>
      </w:r>
    </w:p>
    <w:p w:rsidR="00000000" w:rsidRPr="001425E0" w:rsidRDefault="001425E0" w:rsidP="001425E0">
      <w:pPr>
        <w:numPr>
          <w:ilvl w:val="0"/>
          <w:numId w:val="96"/>
        </w:numPr>
        <w:tabs>
          <w:tab w:val="left" w:pos="7938"/>
        </w:tabs>
        <w:rPr>
          <w:sz w:val="24"/>
          <w:szCs w:val="24"/>
        </w:rPr>
      </w:pPr>
      <w:r w:rsidRPr="001425E0">
        <w:rPr>
          <w:sz w:val="24"/>
          <w:szCs w:val="24"/>
        </w:rPr>
        <w:t>в сосуде</w:t>
      </w:r>
      <w:r w:rsidRPr="001425E0">
        <w:rPr>
          <w:sz w:val="24"/>
          <w:szCs w:val="24"/>
        </w:rPr>
        <w:tab/>
        <w:t>0,055 (055)</w:t>
      </w:r>
    </w:p>
    <w:p w:rsidR="00000000" w:rsidRPr="001425E0" w:rsidRDefault="001425E0" w:rsidP="001425E0">
      <w:pPr>
        <w:numPr>
          <w:ilvl w:val="0"/>
          <w:numId w:val="96"/>
        </w:numPr>
        <w:tabs>
          <w:tab w:val="left" w:pos="7938"/>
        </w:tabs>
        <w:rPr>
          <w:sz w:val="24"/>
          <w:szCs w:val="24"/>
        </w:rPr>
      </w:pPr>
      <w:r w:rsidRPr="001425E0">
        <w:rPr>
          <w:sz w:val="24"/>
          <w:szCs w:val="24"/>
        </w:rPr>
        <w:t>в рубашке</w:t>
      </w:r>
      <w:r w:rsidRPr="001425E0">
        <w:rPr>
          <w:sz w:val="24"/>
          <w:szCs w:val="24"/>
        </w:rPr>
        <w:tab/>
        <w:t>0,2 (2)</w:t>
      </w:r>
    </w:p>
    <w:p w:rsidR="00000000" w:rsidRPr="001425E0" w:rsidRDefault="001425E0">
      <w:pPr>
        <w:tabs>
          <w:tab w:val="left" w:pos="7938"/>
        </w:tabs>
        <w:rPr>
          <w:sz w:val="24"/>
          <w:szCs w:val="24"/>
        </w:rPr>
      </w:pPr>
      <w:r w:rsidRPr="001425E0">
        <w:rPr>
          <w:sz w:val="24"/>
          <w:szCs w:val="24"/>
        </w:rPr>
        <w:t>- масса, кГ</w:t>
      </w:r>
      <w:r w:rsidRPr="001425E0">
        <w:rPr>
          <w:sz w:val="24"/>
          <w:szCs w:val="24"/>
        </w:rPr>
        <w:tab/>
        <w:t>490</w:t>
      </w:r>
    </w:p>
    <w:p w:rsidR="00000000" w:rsidRPr="001425E0" w:rsidRDefault="001425E0">
      <w:pPr>
        <w:tabs>
          <w:tab w:val="left" w:pos="7938"/>
        </w:tabs>
        <w:rPr>
          <w:sz w:val="24"/>
          <w:szCs w:val="24"/>
        </w:rPr>
      </w:pPr>
      <w:r w:rsidRPr="001425E0">
        <w:rPr>
          <w:sz w:val="24"/>
          <w:szCs w:val="24"/>
        </w:rPr>
        <w:t>Аппарат представляет собой вертикальную емкость с внутренним диаметром 1400 мм. Боковая поверхность и нижнее днище тепл</w:t>
      </w:r>
      <w:r w:rsidRPr="001425E0">
        <w:rPr>
          <w:sz w:val="24"/>
          <w:szCs w:val="24"/>
        </w:rPr>
        <w:t>оизолированы и закрыты наружным кожухом. Боковая поверхность выполнена с рубашкой охлаждения. Аппарат установлен на опоры регулировочными винтами.</w:t>
      </w:r>
    </w:p>
    <w:p w:rsidR="00000000" w:rsidRPr="001425E0" w:rsidRDefault="001425E0">
      <w:pPr>
        <w:tabs>
          <w:tab w:val="left" w:pos="7938"/>
        </w:tabs>
        <w:rPr>
          <w:sz w:val="24"/>
          <w:szCs w:val="24"/>
        </w:rPr>
      </w:pPr>
      <w:r w:rsidRPr="001425E0">
        <w:rPr>
          <w:sz w:val="24"/>
          <w:szCs w:val="24"/>
        </w:rPr>
        <w:t>Аппарат снабжен:</w:t>
      </w:r>
    </w:p>
    <w:p w:rsidR="00000000" w:rsidRPr="001425E0" w:rsidRDefault="001425E0" w:rsidP="001425E0">
      <w:pPr>
        <w:numPr>
          <w:ilvl w:val="0"/>
          <w:numId w:val="96"/>
        </w:numPr>
        <w:tabs>
          <w:tab w:val="left" w:pos="7938"/>
        </w:tabs>
        <w:rPr>
          <w:sz w:val="24"/>
          <w:szCs w:val="24"/>
        </w:rPr>
      </w:pPr>
      <w:r w:rsidRPr="001425E0">
        <w:rPr>
          <w:sz w:val="24"/>
          <w:szCs w:val="24"/>
        </w:rPr>
        <w:t>люком-лазом для чистки и мойки аппарата.</w:t>
      </w: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p>
    <w:p w:rsidR="00000000" w:rsidRPr="001425E0" w:rsidRDefault="001425E0">
      <w:pPr>
        <w:tabs>
          <w:tab w:val="left" w:pos="7938"/>
        </w:tabs>
        <w:rPr>
          <w:sz w:val="24"/>
          <w:szCs w:val="24"/>
        </w:rPr>
      </w:pPr>
      <w:r w:rsidRPr="001425E0">
        <w:rPr>
          <w:sz w:val="24"/>
          <w:szCs w:val="24"/>
        </w:rPr>
        <w:br w:type="page"/>
      </w:r>
    </w:p>
    <w:p w:rsidR="00000000" w:rsidRPr="001425E0" w:rsidRDefault="001425E0">
      <w:pPr>
        <w:pStyle w:val="BodyText2"/>
        <w:rPr>
          <w:szCs w:val="24"/>
        </w:rPr>
      </w:pPr>
      <w:r w:rsidRPr="001425E0">
        <w:rPr>
          <w:szCs w:val="24"/>
        </w:rPr>
        <w:t xml:space="preserve">Приложение 7 </w:t>
      </w:r>
    </w:p>
    <w:p w:rsidR="00000000" w:rsidRPr="001425E0" w:rsidRDefault="001425E0">
      <w:pPr>
        <w:tabs>
          <w:tab w:val="left" w:pos="7938"/>
        </w:tabs>
        <w:rPr>
          <w:sz w:val="24"/>
          <w:szCs w:val="24"/>
        </w:rPr>
      </w:pPr>
    </w:p>
    <w:p w:rsidR="00000000" w:rsidRPr="001425E0" w:rsidRDefault="001425E0">
      <w:pPr>
        <w:tabs>
          <w:tab w:val="left" w:pos="7938"/>
        </w:tabs>
        <w:rPr>
          <w:b/>
          <w:i/>
          <w:sz w:val="24"/>
          <w:szCs w:val="24"/>
        </w:rPr>
      </w:pPr>
      <w:r w:rsidRPr="001425E0">
        <w:rPr>
          <w:b/>
          <w:i/>
          <w:sz w:val="24"/>
          <w:szCs w:val="24"/>
        </w:rPr>
        <w:t>Технические характеристики вспом</w:t>
      </w:r>
      <w:r w:rsidRPr="001425E0">
        <w:rPr>
          <w:b/>
          <w:i/>
          <w:sz w:val="24"/>
          <w:szCs w:val="24"/>
        </w:rPr>
        <w:t>огательного оборудования.</w:t>
      </w:r>
    </w:p>
    <w:p w:rsidR="00000000" w:rsidRPr="001425E0" w:rsidRDefault="001425E0">
      <w:pPr>
        <w:tabs>
          <w:tab w:val="left" w:pos="7938"/>
        </w:tabs>
        <w:rPr>
          <w:b/>
          <w:i/>
          <w:sz w:val="24"/>
          <w:szCs w:val="24"/>
        </w:rPr>
      </w:pPr>
    </w:p>
    <w:p w:rsidR="00000000" w:rsidRPr="001425E0" w:rsidRDefault="001425E0">
      <w:pPr>
        <w:tabs>
          <w:tab w:val="left" w:pos="7938"/>
        </w:tabs>
        <w:rPr>
          <w:sz w:val="24"/>
          <w:szCs w:val="24"/>
        </w:rPr>
      </w:pPr>
      <w:r w:rsidRPr="001425E0">
        <w:rPr>
          <w:sz w:val="24"/>
          <w:szCs w:val="24"/>
        </w:rPr>
        <w:t>Охладитель для дрожжей.</w:t>
      </w:r>
    </w:p>
    <w:p w:rsidR="00000000" w:rsidRPr="001425E0" w:rsidRDefault="001425E0">
      <w:pPr>
        <w:pStyle w:val="Normal"/>
        <w:tabs>
          <w:tab w:val="left" w:pos="709"/>
          <w:tab w:val="left" w:pos="7088"/>
        </w:tabs>
        <w:spacing w:before="0" w:after="0"/>
        <w:rPr>
          <w:snapToGrid/>
          <w:szCs w:val="24"/>
        </w:rPr>
      </w:pPr>
      <w:r w:rsidRPr="001425E0">
        <w:rPr>
          <w:snapToGrid/>
          <w:szCs w:val="24"/>
        </w:rPr>
        <w:t>- габариты, мм</w:t>
      </w:r>
      <w:r w:rsidRPr="001425E0">
        <w:rPr>
          <w:snapToGrid/>
          <w:szCs w:val="24"/>
        </w:rPr>
        <w:tab/>
        <w:t>1600х680х645</w:t>
      </w:r>
    </w:p>
    <w:p w:rsidR="00000000" w:rsidRPr="001425E0" w:rsidRDefault="001425E0">
      <w:pPr>
        <w:pStyle w:val="Normal"/>
        <w:tabs>
          <w:tab w:val="left" w:pos="709"/>
          <w:tab w:val="left" w:pos="7088"/>
        </w:tabs>
        <w:spacing w:before="0" w:after="0"/>
        <w:rPr>
          <w:snapToGrid/>
          <w:szCs w:val="24"/>
        </w:rPr>
      </w:pPr>
      <w:r w:rsidRPr="001425E0">
        <w:rPr>
          <w:snapToGrid/>
          <w:szCs w:val="24"/>
        </w:rPr>
        <w:t>- масса, кг</w:t>
      </w:r>
      <w:r w:rsidRPr="001425E0">
        <w:rPr>
          <w:snapToGrid/>
          <w:szCs w:val="24"/>
        </w:rPr>
        <w:tab/>
        <w:t>168</w:t>
      </w:r>
    </w:p>
    <w:p w:rsidR="00000000" w:rsidRPr="001425E0" w:rsidRDefault="001425E0">
      <w:pPr>
        <w:pStyle w:val="Normal"/>
        <w:tabs>
          <w:tab w:val="left" w:pos="709"/>
          <w:tab w:val="left" w:pos="7088"/>
        </w:tabs>
        <w:spacing w:before="0" w:after="0"/>
        <w:rPr>
          <w:snapToGrid/>
          <w:szCs w:val="24"/>
        </w:rPr>
      </w:pPr>
      <w:r w:rsidRPr="001425E0">
        <w:rPr>
          <w:snapToGrid/>
          <w:szCs w:val="24"/>
        </w:rPr>
        <w:t>Охладитель представляет собой ванну с теплоизоляцией с размещенным в ней теплообменником, подключенным к контуру охлаждения бродильного отделения.</w:t>
      </w:r>
    </w:p>
    <w:p w:rsidR="00000000" w:rsidRPr="001425E0" w:rsidRDefault="001425E0">
      <w:pPr>
        <w:pStyle w:val="Normal"/>
        <w:tabs>
          <w:tab w:val="left" w:pos="709"/>
          <w:tab w:val="left" w:pos="7088"/>
        </w:tabs>
        <w:spacing w:before="0" w:after="0"/>
        <w:rPr>
          <w:snapToGrid/>
          <w:szCs w:val="24"/>
        </w:rPr>
      </w:pPr>
      <w:r w:rsidRPr="001425E0">
        <w:rPr>
          <w:snapToGrid/>
          <w:szCs w:val="24"/>
        </w:rPr>
        <w:t>Охладитель сна</w:t>
      </w:r>
      <w:r w:rsidRPr="001425E0">
        <w:rPr>
          <w:snapToGrid/>
          <w:szCs w:val="24"/>
        </w:rPr>
        <w:t>бжен:</w:t>
      </w:r>
    </w:p>
    <w:p w:rsidR="00000000" w:rsidRPr="001425E0" w:rsidRDefault="001425E0" w:rsidP="001425E0">
      <w:pPr>
        <w:pStyle w:val="Normal"/>
        <w:numPr>
          <w:ilvl w:val="0"/>
          <w:numId w:val="96"/>
        </w:numPr>
        <w:tabs>
          <w:tab w:val="left" w:pos="709"/>
          <w:tab w:val="left" w:pos="7088"/>
        </w:tabs>
        <w:spacing w:before="0" w:after="0"/>
        <w:rPr>
          <w:snapToGrid/>
          <w:szCs w:val="24"/>
        </w:rPr>
      </w:pPr>
      <w:r w:rsidRPr="001425E0">
        <w:rPr>
          <w:snapToGrid/>
          <w:szCs w:val="24"/>
        </w:rPr>
        <w:t>крышкой для доступа, осмотра, установки трех емкостей-баков и заполнения водой,</w:t>
      </w:r>
    </w:p>
    <w:p w:rsidR="00000000" w:rsidRPr="001425E0" w:rsidRDefault="001425E0" w:rsidP="001425E0">
      <w:pPr>
        <w:pStyle w:val="Normal"/>
        <w:numPr>
          <w:ilvl w:val="0"/>
          <w:numId w:val="96"/>
        </w:numPr>
        <w:tabs>
          <w:tab w:val="left" w:pos="709"/>
          <w:tab w:val="left" w:pos="7088"/>
        </w:tabs>
        <w:spacing w:before="0" w:after="0"/>
        <w:rPr>
          <w:snapToGrid/>
          <w:szCs w:val="24"/>
        </w:rPr>
      </w:pPr>
      <w:r w:rsidRPr="001425E0">
        <w:rPr>
          <w:snapToGrid/>
          <w:szCs w:val="24"/>
        </w:rPr>
        <w:t>тремя бачками для промывки дрожжей.</w:t>
      </w:r>
    </w:p>
    <w:p w:rsidR="00000000" w:rsidRPr="001425E0" w:rsidRDefault="001425E0">
      <w:pPr>
        <w:pStyle w:val="Normal"/>
        <w:tabs>
          <w:tab w:val="left" w:pos="709"/>
          <w:tab w:val="left" w:pos="7088"/>
        </w:tabs>
        <w:spacing w:before="0" w:after="0"/>
        <w:rPr>
          <w:snapToGrid/>
          <w:szCs w:val="24"/>
        </w:rPr>
      </w:pPr>
      <w:r w:rsidRPr="001425E0">
        <w:rPr>
          <w:snapToGrid/>
          <w:szCs w:val="24"/>
        </w:rPr>
        <w:t>Теплообменник трубчатый.</w:t>
      </w:r>
    </w:p>
    <w:p w:rsidR="00000000" w:rsidRPr="001425E0" w:rsidRDefault="001425E0">
      <w:pPr>
        <w:pStyle w:val="Normal"/>
        <w:tabs>
          <w:tab w:val="left" w:pos="709"/>
          <w:tab w:val="left" w:pos="7088"/>
        </w:tabs>
        <w:spacing w:before="0" w:after="0"/>
        <w:rPr>
          <w:snapToGrid/>
          <w:szCs w:val="24"/>
        </w:rPr>
      </w:pPr>
      <w:r w:rsidRPr="001425E0">
        <w:rPr>
          <w:snapToGrid/>
          <w:szCs w:val="24"/>
        </w:rPr>
        <w:t>- производительность, л/ч</w:t>
      </w:r>
      <w:r w:rsidRPr="001425E0">
        <w:rPr>
          <w:snapToGrid/>
          <w:szCs w:val="24"/>
        </w:rPr>
        <w:tab/>
        <w:t>1200</w:t>
      </w:r>
    </w:p>
    <w:p w:rsidR="00000000" w:rsidRPr="001425E0" w:rsidRDefault="001425E0">
      <w:pPr>
        <w:pStyle w:val="Normal"/>
        <w:tabs>
          <w:tab w:val="left" w:pos="709"/>
          <w:tab w:val="left" w:pos="7088"/>
        </w:tabs>
        <w:spacing w:before="0" w:after="0"/>
        <w:rPr>
          <w:snapToGrid/>
          <w:szCs w:val="24"/>
        </w:rPr>
      </w:pPr>
      <w:r w:rsidRPr="001425E0">
        <w:rPr>
          <w:snapToGrid/>
          <w:szCs w:val="24"/>
        </w:rPr>
        <w:t xml:space="preserve">- температура продукта, </w:t>
      </w:r>
      <w:r w:rsidRPr="001425E0">
        <w:rPr>
          <w:snapToGrid/>
          <w:szCs w:val="24"/>
          <w:vertAlign w:val="superscript"/>
        </w:rPr>
        <w:t>0</w:t>
      </w:r>
      <w:r w:rsidRPr="001425E0">
        <w:rPr>
          <w:snapToGrid/>
          <w:szCs w:val="24"/>
        </w:rPr>
        <w:t>С</w:t>
      </w:r>
    </w:p>
    <w:p w:rsidR="00000000" w:rsidRPr="001425E0" w:rsidRDefault="001425E0" w:rsidP="001425E0">
      <w:pPr>
        <w:pStyle w:val="Normal"/>
        <w:numPr>
          <w:ilvl w:val="0"/>
          <w:numId w:val="97"/>
        </w:numPr>
        <w:tabs>
          <w:tab w:val="left" w:pos="709"/>
          <w:tab w:val="left" w:pos="7088"/>
        </w:tabs>
        <w:spacing w:before="0" w:after="0"/>
        <w:rPr>
          <w:snapToGrid/>
          <w:szCs w:val="24"/>
        </w:rPr>
      </w:pPr>
      <w:r w:rsidRPr="001425E0">
        <w:rPr>
          <w:snapToGrid/>
          <w:szCs w:val="24"/>
        </w:rPr>
        <w:t>- на входе в аппарат</w:t>
      </w:r>
      <w:r w:rsidRPr="001425E0">
        <w:rPr>
          <w:snapToGrid/>
          <w:szCs w:val="24"/>
        </w:rPr>
        <w:tab/>
        <w:t>90-100</w:t>
      </w:r>
    </w:p>
    <w:p w:rsidR="00000000" w:rsidRPr="001425E0" w:rsidRDefault="001425E0" w:rsidP="001425E0">
      <w:pPr>
        <w:pStyle w:val="Normal"/>
        <w:numPr>
          <w:ilvl w:val="0"/>
          <w:numId w:val="97"/>
        </w:numPr>
        <w:tabs>
          <w:tab w:val="left" w:pos="709"/>
          <w:tab w:val="left" w:pos="7088"/>
        </w:tabs>
        <w:spacing w:before="0" w:after="0"/>
        <w:rPr>
          <w:snapToGrid/>
          <w:szCs w:val="24"/>
        </w:rPr>
      </w:pPr>
      <w:r w:rsidRPr="001425E0">
        <w:rPr>
          <w:snapToGrid/>
          <w:szCs w:val="24"/>
        </w:rPr>
        <w:t>- на выходе</w:t>
      </w:r>
      <w:r w:rsidRPr="001425E0">
        <w:rPr>
          <w:snapToGrid/>
          <w:szCs w:val="24"/>
        </w:rPr>
        <w:tab/>
        <w:t>5</w:t>
      </w:r>
    </w:p>
    <w:p w:rsidR="00000000" w:rsidRPr="001425E0" w:rsidRDefault="001425E0">
      <w:pPr>
        <w:pStyle w:val="Normal"/>
        <w:tabs>
          <w:tab w:val="left" w:pos="709"/>
          <w:tab w:val="left" w:pos="7088"/>
        </w:tabs>
        <w:spacing w:before="0" w:after="0"/>
        <w:rPr>
          <w:snapToGrid/>
          <w:szCs w:val="24"/>
        </w:rPr>
      </w:pPr>
      <w:r w:rsidRPr="001425E0">
        <w:rPr>
          <w:snapToGrid/>
          <w:szCs w:val="24"/>
        </w:rPr>
        <w:t>- темпера</w:t>
      </w:r>
      <w:r w:rsidRPr="001425E0">
        <w:rPr>
          <w:snapToGrid/>
          <w:szCs w:val="24"/>
        </w:rPr>
        <w:t xml:space="preserve">тура хладоносителя, </w:t>
      </w:r>
      <w:r w:rsidRPr="001425E0">
        <w:rPr>
          <w:snapToGrid/>
          <w:szCs w:val="24"/>
          <w:vertAlign w:val="superscript"/>
        </w:rPr>
        <w:t>0</w:t>
      </w:r>
      <w:r w:rsidRPr="001425E0">
        <w:rPr>
          <w:snapToGrid/>
          <w:szCs w:val="24"/>
        </w:rPr>
        <w:t>С</w:t>
      </w:r>
    </w:p>
    <w:p w:rsidR="00000000" w:rsidRPr="001425E0" w:rsidRDefault="001425E0" w:rsidP="001425E0">
      <w:pPr>
        <w:pStyle w:val="Normal"/>
        <w:numPr>
          <w:ilvl w:val="0"/>
          <w:numId w:val="98"/>
        </w:numPr>
        <w:tabs>
          <w:tab w:val="left" w:pos="709"/>
          <w:tab w:val="left" w:pos="7088"/>
        </w:tabs>
        <w:spacing w:before="0" w:after="0"/>
        <w:rPr>
          <w:snapToGrid/>
          <w:szCs w:val="24"/>
        </w:rPr>
      </w:pPr>
      <w:r w:rsidRPr="001425E0">
        <w:rPr>
          <w:snapToGrid/>
          <w:szCs w:val="24"/>
        </w:rPr>
        <w:t>- водопроводной воды</w:t>
      </w:r>
      <w:r w:rsidRPr="001425E0">
        <w:rPr>
          <w:snapToGrid/>
          <w:szCs w:val="24"/>
        </w:rPr>
        <w:tab/>
        <w:t>17</w:t>
      </w:r>
    </w:p>
    <w:p w:rsidR="00000000" w:rsidRPr="001425E0" w:rsidRDefault="001425E0" w:rsidP="001425E0">
      <w:pPr>
        <w:pStyle w:val="Normal"/>
        <w:numPr>
          <w:ilvl w:val="0"/>
          <w:numId w:val="98"/>
        </w:numPr>
        <w:tabs>
          <w:tab w:val="left" w:pos="709"/>
          <w:tab w:val="left" w:pos="7088"/>
        </w:tabs>
        <w:spacing w:before="0" w:after="0"/>
        <w:rPr>
          <w:snapToGrid/>
          <w:szCs w:val="24"/>
        </w:rPr>
      </w:pPr>
      <w:r w:rsidRPr="001425E0">
        <w:rPr>
          <w:snapToGrid/>
          <w:szCs w:val="24"/>
        </w:rPr>
        <w:t>- ледяной воды</w:t>
      </w:r>
      <w:r w:rsidRPr="001425E0">
        <w:rPr>
          <w:snapToGrid/>
          <w:szCs w:val="24"/>
        </w:rPr>
        <w:tab/>
        <w:t>0-2</w:t>
      </w:r>
    </w:p>
    <w:p w:rsidR="00000000" w:rsidRPr="001425E0" w:rsidRDefault="001425E0">
      <w:pPr>
        <w:pStyle w:val="Normal"/>
        <w:tabs>
          <w:tab w:val="left" w:pos="709"/>
          <w:tab w:val="left" w:pos="7088"/>
        </w:tabs>
        <w:spacing w:before="0" w:after="0"/>
        <w:rPr>
          <w:snapToGrid/>
          <w:szCs w:val="24"/>
        </w:rPr>
      </w:pPr>
      <w:r w:rsidRPr="001425E0">
        <w:rPr>
          <w:snapToGrid/>
          <w:szCs w:val="24"/>
        </w:rPr>
        <w:t>- занимаемая площадь, кв.м. (не более)</w:t>
      </w:r>
      <w:r w:rsidRPr="001425E0">
        <w:rPr>
          <w:snapToGrid/>
          <w:szCs w:val="24"/>
        </w:rPr>
        <w:tab/>
        <w:t>1,5</w:t>
      </w:r>
    </w:p>
    <w:p w:rsidR="00000000" w:rsidRPr="001425E0" w:rsidRDefault="001425E0">
      <w:pPr>
        <w:pStyle w:val="Normal"/>
        <w:tabs>
          <w:tab w:val="left" w:pos="709"/>
          <w:tab w:val="left" w:pos="7088"/>
        </w:tabs>
        <w:spacing w:before="0" w:after="0"/>
        <w:rPr>
          <w:snapToGrid/>
          <w:szCs w:val="24"/>
        </w:rPr>
      </w:pPr>
      <w:r w:rsidRPr="001425E0">
        <w:rPr>
          <w:snapToGrid/>
          <w:szCs w:val="24"/>
        </w:rPr>
        <w:t>- масса, кГ</w:t>
      </w:r>
      <w:r w:rsidRPr="001425E0">
        <w:rPr>
          <w:snapToGrid/>
          <w:szCs w:val="24"/>
        </w:rPr>
        <w:tab/>
        <w:t>560</w:t>
      </w:r>
    </w:p>
    <w:p w:rsidR="00000000" w:rsidRPr="001425E0" w:rsidRDefault="001425E0">
      <w:pPr>
        <w:pStyle w:val="Normal"/>
        <w:tabs>
          <w:tab w:val="left" w:pos="709"/>
          <w:tab w:val="left" w:pos="7088"/>
        </w:tabs>
        <w:spacing w:before="0" w:after="0"/>
        <w:rPr>
          <w:snapToGrid/>
          <w:szCs w:val="24"/>
        </w:rPr>
      </w:pPr>
      <w:r w:rsidRPr="001425E0">
        <w:rPr>
          <w:snapToGrid/>
          <w:szCs w:val="24"/>
        </w:rPr>
        <w:t>Теплообменник представляет собой змеевик, состоящий из трубы в трубе. По внутренней трубе в аппараты брожения поступает охлажденное</w:t>
      </w:r>
      <w:r w:rsidRPr="001425E0">
        <w:rPr>
          <w:snapToGrid/>
          <w:szCs w:val="24"/>
        </w:rPr>
        <w:t xml:space="preserve"> пиво, по внешней – в противотоке пиву циркулирует охлаждающая жидкость.</w:t>
      </w:r>
    </w:p>
    <w:p w:rsidR="00000000" w:rsidRPr="001425E0" w:rsidRDefault="001425E0">
      <w:pPr>
        <w:pStyle w:val="Normal"/>
        <w:tabs>
          <w:tab w:val="left" w:pos="709"/>
          <w:tab w:val="left" w:pos="7088"/>
        </w:tabs>
        <w:spacing w:before="0" w:after="0"/>
        <w:rPr>
          <w:snapToGrid/>
          <w:szCs w:val="24"/>
        </w:rPr>
      </w:pPr>
      <w:r w:rsidRPr="001425E0">
        <w:rPr>
          <w:snapToGrid/>
          <w:szCs w:val="24"/>
        </w:rPr>
        <w:t>Льдогенератор.</w:t>
      </w:r>
    </w:p>
    <w:p w:rsidR="00000000" w:rsidRPr="001425E0" w:rsidRDefault="001425E0">
      <w:pPr>
        <w:pStyle w:val="Normal"/>
        <w:tabs>
          <w:tab w:val="left" w:pos="709"/>
          <w:tab w:val="left" w:pos="7088"/>
        </w:tabs>
        <w:spacing w:before="0" w:after="0"/>
        <w:rPr>
          <w:snapToGrid/>
          <w:szCs w:val="24"/>
        </w:rPr>
      </w:pPr>
      <w:r w:rsidRPr="001425E0">
        <w:rPr>
          <w:snapToGrid/>
          <w:szCs w:val="24"/>
        </w:rPr>
        <w:t>- толщина намораживаемого льда, мм (не более)</w:t>
      </w:r>
      <w:r w:rsidRPr="001425E0">
        <w:rPr>
          <w:snapToGrid/>
          <w:szCs w:val="24"/>
        </w:rPr>
        <w:tab/>
        <w:t>30</w:t>
      </w:r>
    </w:p>
    <w:p w:rsidR="00000000" w:rsidRPr="001425E0" w:rsidRDefault="001425E0">
      <w:pPr>
        <w:pStyle w:val="Normal"/>
        <w:tabs>
          <w:tab w:val="left" w:pos="709"/>
          <w:tab w:val="left" w:pos="7088"/>
        </w:tabs>
        <w:spacing w:before="0" w:after="0"/>
        <w:rPr>
          <w:snapToGrid/>
          <w:szCs w:val="24"/>
        </w:rPr>
      </w:pPr>
      <w:r w:rsidRPr="001425E0">
        <w:rPr>
          <w:snapToGrid/>
          <w:szCs w:val="24"/>
        </w:rPr>
        <w:t xml:space="preserve">- температура воды на выходе, </w:t>
      </w:r>
      <w:r w:rsidRPr="001425E0">
        <w:rPr>
          <w:snapToGrid/>
          <w:szCs w:val="24"/>
          <w:vertAlign w:val="superscript"/>
        </w:rPr>
        <w:t>0</w:t>
      </w:r>
      <w:r w:rsidRPr="001425E0">
        <w:rPr>
          <w:snapToGrid/>
          <w:szCs w:val="24"/>
        </w:rPr>
        <w:t>С</w:t>
      </w:r>
      <w:r w:rsidRPr="001425E0">
        <w:rPr>
          <w:snapToGrid/>
          <w:szCs w:val="24"/>
        </w:rPr>
        <w:tab/>
        <w:t>0-2</w:t>
      </w:r>
    </w:p>
    <w:p w:rsidR="00000000" w:rsidRPr="001425E0" w:rsidRDefault="001425E0">
      <w:pPr>
        <w:pStyle w:val="Normal"/>
        <w:tabs>
          <w:tab w:val="left" w:pos="709"/>
          <w:tab w:val="left" w:pos="7088"/>
        </w:tabs>
        <w:spacing w:before="0" w:after="0"/>
        <w:rPr>
          <w:snapToGrid/>
          <w:szCs w:val="24"/>
        </w:rPr>
      </w:pPr>
      <w:r w:rsidRPr="001425E0">
        <w:rPr>
          <w:snapToGrid/>
          <w:szCs w:val="24"/>
        </w:rPr>
        <w:t>- холодильный агент</w:t>
      </w:r>
      <w:r w:rsidRPr="001425E0">
        <w:rPr>
          <w:snapToGrid/>
          <w:szCs w:val="24"/>
        </w:rPr>
        <w:tab/>
        <w:t>фреон 12</w:t>
      </w:r>
    </w:p>
    <w:p w:rsidR="00000000" w:rsidRPr="001425E0" w:rsidRDefault="001425E0">
      <w:pPr>
        <w:pStyle w:val="Normal"/>
        <w:tabs>
          <w:tab w:val="left" w:pos="709"/>
          <w:tab w:val="left" w:pos="7088"/>
        </w:tabs>
        <w:spacing w:before="0" w:after="0"/>
        <w:rPr>
          <w:snapToGrid/>
          <w:szCs w:val="24"/>
        </w:rPr>
      </w:pPr>
      <w:r w:rsidRPr="001425E0">
        <w:rPr>
          <w:snapToGrid/>
          <w:szCs w:val="24"/>
        </w:rPr>
        <w:t>- масса, кг</w:t>
      </w:r>
      <w:r w:rsidRPr="001425E0">
        <w:rPr>
          <w:snapToGrid/>
          <w:szCs w:val="24"/>
        </w:rPr>
        <w:tab/>
        <w:t>750</w:t>
      </w:r>
    </w:p>
    <w:p w:rsidR="00000000" w:rsidRPr="001425E0" w:rsidRDefault="001425E0">
      <w:pPr>
        <w:pStyle w:val="Normal"/>
        <w:tabs>
          <w:tab w:val="left" w:pos="709"/>
          <w:tab w:val="left" w:pos="7088"/>
        </w:tabs>
        <w:spacing w:before="0" w:after="0"/>
        <w:rPr>
          <w:snapToGrid/>
          <w:szCs w:val="24"/>
        </w:rPr>
      </w:pPr>
      <w:r w:rsidRPr="001425E0">
        <w:rPr>
          <w:snapToGrid/>
          <w:szCs w:val="24"/>
        </w:rPr>
        <w:t>Льдогенератор представляет собой прям</w:t>
      </w:r>
      <w:r w:rsidRPr="001425E0">
        <w:rPr>
          <w:snapToGrid/>
          <w:szCs w:val="24"/>
        </w:rPr>
        <w:t>оугольный ящик с теплоизоляцией, разделенный на две секции, в каждой из которых размещено по два испарителя, теплообменника с циркулирующим в них фреоном холодильных машин.</w:t>
      </w:r>
    </w:p>
    <w:p w:rsidR="00000000" w:rsidRPr="001425E0" w:rsidRDefault="001425E0">
      <w:pPr>
        <w:pStyle w:val="Normal"/>
        <w:tabs>
          <w:tab w:val="left" w:pos="709"/>
          <w:tab w:val="left" w:pos="7088"/>
        </w:tabs>
        <w:spacing w:before="0" w:after="0"/>
        <w:rPr>
          <w:snapToGrid/>
          <w:szCs w:val="24"/>
        </w:rPr>
      </w:pPr>
      <w:r w:rsidRPr="001425E0">
        <w:rPr>
          <w:snapToGrid/>
          <w:szCs w:val="24"/>
        </w:rPr>
        <w:t>Льдогенератор снабжен:</w:t>
      </w:r>
    </w:p>
    <w:p w:rsidR="00000000" w:rsidRPr="001425E0" w:rsidRDefault="001425E0" w:rsidP="001425E0">
      <w:pPr>
        <w:pStyle w:val="Normal"/>
        <w:numPr>
          <w:ilvl w:val="0"/>
          <w:numId w:val="98"/>
        </w:numPr>
        <w:tabs>
          <w:tab w:val="left" w:pos="709"/>
          <w:tab w:val="left" w:pos="7088"/>
        </w:tabs>
        <w:spacing w:before="0" w:after="0"/>
        <w:rPr>
          <w:snapToGrid/>
          <w:szCs w:val="24"/>
        </w:rPr>
      </w:pPr>
      <w:r w:rsidRPr="001425E0">
        <w:rPr>
          <w:snapToGrid/>
          <w:szCs w:val="24"/>
        </w:rPr>
        <w:t xml:space="preserve">взаимозаменяемыми насосами подачи охлажденной воды в контур </w:t>
      </w:r>
      <w:r w:rsidRPr="001425E0">
        <w:rPr>
          <w:snapToGrid/>
          <w:szCs w:val="24"/>
        </w:rPr>
        <w:t>охлаждения бродильного отделения;</w:t>
      </w:r>
    </w:p>
    <w:p w:rsidR="00000000" w:rsidRPr="001425E0" w:rsidRDefault="001425E0" w:rsidP="001425E0">
      <w:pPr>
        <w:pStyle w:val="Normal"/>
        <w:numPr>
          <w:ilvl w:val="0"/>
          <w:numId w:val="98"/>
        </w:numPr>
        <w:tabs>
          <w:tab w:val="left" w:pos="709"/>
          <w:tab w:val="left" w:pos="7088"/>
        </w:tabs>
        <w:spacing w:before="0" w:after="0"/>
        <w:rPr>
          <w:snapToGrid/>
          <w:szCs w:val="24"/>
        </w:rPr>
      </w:pPr>
      <w:r w:rsidRPr="001425E0">
        <w:rPr>
          <w:snapToGrid/>
          <w:szCs w:val="24"/>
        </w:rPr>
        <w:t>терморегулирующим вентилем подачи фреона на испарители.</w:t>
      </w:r>
    </w:p>
    <w:p w:rsidR="00000000" w:rsidRPr="001425E0" w:rsidRDefault="001425E0">
      <w:pPr>
        <w:pStyle w:val="Normal"/>
        <w:tabs>
          <w:tab w:val="left" w:pos="709"/>
          <w:tab w:val="left" w:pos="7088"/>
        </w:tabs>
        <w:spacing w:before="0" w:after="0"/>
        <w:rPr>
          <w:snapToGrid/>
          <w:szCs w:val="24"/>
        </w:rPr>
      </w:pPr>
      <w:r w:rsidRPr="001425E0">
        <w:rPr>
          <w:snapToGrid/>
          <w:szCs w:val="24"/>
        </w:rPr>
        <w:t>Холодильная машина.</w:t>
      </w:r>
    </w:p>
    <w:p w:rsidR="00000000" w:rsidRPr="001425E0" w:rsidRDefault="001425E0">
      <w:pPr>
        <w:pStyle w:val="Normal"/>
        <w:tabs>
          <w:tab w:val="left" w:pos="709"/>
          <w:tab w:val="left" w:pos="7088"/>
        </w:tabs>
        <w:spacing w:before="0" w:after="0"/>
        <w:rPr>
          <w:snapToGrid/>
          <w:szCs w:val="24"/>
        </w:rPr>
      </w:pPr>
      <w:r w:rsidRPr="001425E0">
        <w:rPr>
          <w:snapToGrid/>
          <w:szCs w:val="24"/>
        </w:rPr>
        <w:t>- хладопроизоводительность, кВт (ккал/час)</w:t>
      </w:r>
      <w:r w:rsidRPr="001425E0">
        <w:rPr>
          <w:snapToGrid/>
          <w:szCs w:val="24"/>
        </w:rPr>
        <w:tab/>
        <w:t>5,4 (4650)</w:t>
      </w:r>
    </w:p>
    <w:p w:rsidR="00000000" w:rsidRPr="001425E0" w:rsidRDefault="001425E0">
      <w:pPr>
        <w:pStyle w:val="Normal"/>
        <w:tabs>
          <w:tab w:val="left" w:pos="709"/>
          <w:tab w:val="left" w:pos="7088"/>
        </w:tabs>
        <w:spacing w:before="0" w:after="0"/>
        <w:rPr>
          <w:snapToGrid/>
          <w:szCs w:val="24"/>
        </w:rPr>
      </w:pPr>
      <w:r w:rsidRPr="001425E0">
        <w:rPr>
          <w:snapToGrid/>
          <w:szCs w:val="24"/>
        </w:rPr>
        <w:t>- установленная мощность, кВт</w:t>
      </w:r>
      <w:r w:rsidRPr="001425E0">
        <w:rPr>
          <w:snapToGrid/>
          <w:szCs w:val="24"/>
        </w:rPr>
        <w:tab/>
        <w:t>3,3</w:t>
      </w:r>
    </w:p>
    <w:p w:rsidR="00000000" w:rsidRPr="001425E0" w:rsidRDefault="001425E0">
      <w:pPr>
        <w:pStyle w:val="BodyText2"/>
        <w:rPr>
          <w:szCs w:val="24"/>
        </w:rPr>
      </w:pPr>
      <w:r w:rsidRPr="001425E0">
        <w:rPr>
          <w:szCs w:val="24"/>
        </w:rPr>
        <w:t>- масса, кг</w:t>
      </w:r>
      <w:r w:rsidRPr="001425E0">
        <w:rPr>
          <w:szCs w:val="24"/>
        </w:rPr>
        <w:tab/>
        <w:t>270</w:t>
      </w:r>
    </w:p>
    <w:sectPr w:rsidR="00000000" w:rsidRPr="001425E0" w:rsidSect="001425E0">
      <w:headerReference w:type="even" r:id="rId22"/>
      <w:headerReference w:type="default" r:id="rId23"/>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25E0">
      <w:r>
        <w:separator/>
      </w:r>
    </w:p>
  </w:endnote>
  <w:endnote w:type="continuationSeparator" w:id="0">
    <w:p w:rsidR="00000000" w:rsidRDefault="0014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B060402020202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25E0">
      <w:r>
        <w:separator/>
      </w:r>
    </w:p>
  </w:footnote>
  <w:footnote w:type="continuationSeparator" w:id="0">
    <w:p w:rsidR="00000000" w:rsidRDefault="00142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25E0">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00000" w:rsidRDefault="001425E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25E0">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37</w:t>
    </w:r>
    <w:r>
      <w:rPr>
        <w:rStyle w:val="ad"/>
      </w:rPr>
      <w:fldChar w:fldCharType="end"/>
    </w:r>
  </w:p>
  <w:p w:rsidR="00000000" w:rsidRDefault="001425E0">
    <w:pPr>
      <w:pStyle w:val="a3"/>
      <w:ind w:right="360"/>
      <w:rPr>
        <w:color w:val="C0C0C0"/>
      </w:rPr>
    </w:pPr>
    <w:r>
      <w:rPr>
        <w:color w:val="C0C0C0"/>
      </w:rPr>
      <w:t>Модельный бизнес-пла</w:t>
    </w:r>
    <w:r>
      <w:rPr>
        <w:color w:val="C0C0C0"/>
      </w:rPr>
      <w:t>н "Мини-пивоварня"</w:t>
    </w:r>
  </w:p>
  <w:p w:rsidR="00000000" w:rsidRDefault="001425E0">
    <w:r>
      <w:t>Поддержка данного проекта осуществляется фондом ЕВРАЗИЯ за счет средств предоставляемых Агентством по международному развитию Соединенных Штатов Америки (</w:t>
    </w:r>
    <w:r>
      <w:rPr>
        <w:lang w:val="en-US"/>
      </w:rPr>
      <w:t>USAID</w:t>
    </w:r>
    <w:r>
      <w:t>)</w:t>
    </w:r>
  </w:p>
  <w:p w:rsidR="00000000" w:rsidRDefault="001425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25E0">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00000" w:rsidRDefault="001425E0">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25E0">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86</w:t>
    </w:r>
    <w:r>
      <w:rPr>
        <w:rStyle w:val="ad"/>
      </w:rPr>
      <w:fldChar w:fldCharType="end"/>
    </w:r>
  </w:p>
  <w:p w:rsidR="00000000" w:rsidRDefault="001425E0">
    <w:pPr>
      <w:pStyle w:val="a3"/>
      <w:ind w:right="360"/>
      <w:rPr>
        <w:color w:val="C0C0C0"/>
      </w:rPr>
    </w:pPr>
    <w:r>
      <w:rPr>
        <w:color w:val="C0C0C0"/>
      </w:rPr>
      <w:t>Модельный бизнес-план "Мини-пивоварня"</w:t>
    </w:r>
  </w:p>
  <w:p w:rsidR="00000000" w:rsidRDefault="001425E0">
    <w:r>
      <w:t>Поддержка да</w:t>
    </w:r>
    <w:r>
      <w:t>нного проекта осуществляется фондом ЕВРАЗИЯ за счет средств предоставляемых Агентством по международному развитию Соединенных Штатов Америки (</w:t>
    </w:r>
    <w:r>
      <w:rPr>
        <w:lang w:val="en-US"/>
      </w:rPr>
      <w:t>USAID</w:t>
    </w:r>
    <w:r>
      <w:t>)</w:t>
    </w:r>
  </w:p>
  <w:p w:rsidR="00000000" w:rsidRDefault="001425E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25E0">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00000" w:rsidRDefault="001425E0">
    <w:pPr>
      <w:pStyle w:val="a3"/>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25E0">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99</w:t>
    </w:r>
    <w:r>
      <w:rPr>
        <w:rStyle w:val="ad"/>
      </w:rPr>
      <w:fldChar w:fldCharType="end"/>
    </w:r>
  </w:p>
  <w:p w:rsidR="00000000" w:rsidRDefault="001425E0">
    <w:pPr>
      <w:pStyle w:val="a3"/>
      <w:ind w:right="360"/>
      <w:rPr>
        <w:color w:val="C0C0C0"/>
      </w:rPr>
    </w:pPr>
    <w:r>
      <w:rPr>
        <w:color w:val="C0C0C0"/>
      </w:rPr>
      <w:t>Модельный бизнес-план "Мини-пивоварня"</w:t>
    </w:r>
  </w:p>
  <w:p w:rsidR="00000000" w:rsidRDefault="001425E0">
    <w:r>
      <w:t>Поддержка данного проекта осуществляется фо</w:t>
    </w:r>
    <w:r>
      <w:t>ндом ЕВРАЗИЯ за счет средств предоставляемых Агентством по международному развитию Соединенных Штатов Америки (</w:t>
    </w:r>
    <w:r>
      <w:rPr>
        <w:lang w:val="en-US"/>
      </w:rPr>
      <w:t>USAID</w:t>
    </w:r>
    <w:r>
      <w:t>)</w:t>
    </w:r>
  </w:p>
  <w:p w:rsidR="00000000" w:rsidRDefault="001425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1B9D"/>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7955FB"/>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F571FC"/>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11E0B79"/>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2F658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EF10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927C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3B46C0"/>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5FA6D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D366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8357B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8756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A6608C"/>
    <w:multiLevelType w:val="singleLevel"/>
    <w:tmpl w:val="3EC6B078"/>
    <w:lvl w:ilvl="0">
      <w:numFmt w:val="bullet"/>
      <w:lvlText w:val="-"/>
      <w:lvlJc w:val="left"/>
      <w:pPr>
        <w:tabs>
          <w:tab w:val="num" w:pos="1065"/>
        </w:tabs>
        <w:ind w:left="1065" w:hanging="360"/>
      </w:pPr>
      <w:rPr>
        <w:rFonts w:ascii="Times New Roman" w:hAnsi="Times New Roman" w:hint="default"/>
      </w:rPr>
    </w:lvl>
  </w:abstractNum>
  <w:abstractNum w:abstractNumId="14" w15:restartNumberingAfterBreak="0">
    <w:nsid w:val="0B83649B"/>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BAF6A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C1B25A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0CAE2D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F0C00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F7069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2D81A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2776CA"/>
    <w:multiLevelType w:val="multilevel"/>
    <w:tmpl w:val="DD083030"/>
    <w:lvl w:ilvl="0">
      <w:start w:val="2"/>
      <w:numFmt w:val="decimal"/>
      <w:lvlText w:val="%1."/>
      <w:lvlJc w:val="left"/>
      <w:pPr>
        <w:tabs>
          <w:tab w:val="num" w:pos="1008"/>
        </w:tabs>
        <w:ind w:left="1008" w:hanging="1008"/>
      </w:pPr>
      <w:rPr>
        <w:rFonts w:hint="default"/>
      </w:rPr>
    </w:lvl>
    <w:lvl w:ilvl="1">
      <w:start w:val="2"/>
      <w:numFmt w:val="decimal"/>
      <w:lvlText w:val="%1.%2."/>
      <w:lvlJc w:val="left"/>
      <w:pPr>
        <w:tabs>
          <w:tab w:val="num" w:pos="1434"/>
        </w:tabs>
        <w:ind w:left="1434" w:hanging="1008"/>
      </w:pPr>
      <w:rPr>
        <w:rFonts w:hint="default"/>
      </w:rPr>
    </w:lvl>
    <w:lvl w:ilvl="2">
      <w:start w:val="1"/>
      <w:numFmt w:val="decimal"/>
      <w:lvlText w:val="%1.%2.%3."/>
      <w:lvlJc w:val="left"/>
      <w:pPr>
        <w:tabs>
          <w:tab w:val="num" w:pos="1860"/>
        </w:tabs>
        <w:ind w:left="1860" w:hanging="1008"/>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13572CD2"/>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1446681F"/>
    <w:multiLevelType w:val="singleLevel"/>
    <w:tmpl w:val="9F1452B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64C0995"/>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166E1D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6C548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73343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8302A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8CF7196"/>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190F7A8A"/>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1C4F46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CC85F26"/>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1DA874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DBB34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2A66B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3A23B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46F78D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25B01C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5F302BB"/>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78848E2"/>
    <w:multiLevelType w:val="multilevel"/>
    <w:tmpl w:val="A874ED40"/>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28003A5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2BD832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BE243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D844F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F760447"/>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314A25D7"/>
    <w:multiLevelType w:val="multilevel"/>
    <w:tmpl w:val="50F644D8"/>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325051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3516F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3A207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44626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5430F7D"/>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3660479A"/>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370D3253"/>
    <w:multiLevelType w:val="singleLevel"/>
    <w:tmpl w:val="A8F405E4"/>
    <w:lvl w:ilvl="0">
      <w:start w:val="1"/>
      <w:numFmt w:val="decimal"/>
      <w:lvlText w:val="%1."/>
      <w:lvlJc w:val="left"/>
      <w:pPr>
        <w:tabs>
          <w:tab w:val="num" w:pos="1137"/>
        </w:tabs>
        <w:ind w:left="1137" w:hanging="360"/>
      </w:pPr>
      <w:rPr>
        <w:rFonts w:hint="default"/>
      </w:rPr>
    </w:lvl>
  </w:abstractNum>
  <w:abstractNum w:abstractNumId="54" w15:restartNumberingAfterBreak="0">
    <w:nsid w:val="37282D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76A0F90"/>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37BB4CA9"/>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394C5B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A2676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A935E2E"/>
    <w:multiLevelType w:val="multilevel"/>
    <w:tmpl w:val="A544D562"/>
    <w:lvl w:ilvl="0">
      <w:start w:val="3"/>
      <w:numFmt w:val="decimal"/>
      <w:lvlText w:val="%1."/>
      <w:lvlJc w:val="left"/>
      <w:pPr>
        <w:tabs>
          <w:tab w:val="num" w:pos="660"/>
        </w:tabs>
        <w:ind w:left="660" w:hanging="660"/>
      </w:pPr>
      <w:rPr>
        <w:rFonts w:hint="default"/>
      </w:rPr>
    </w:lvl>
    <w:lvl w:ilvl="1">
      <w:start w:val="4"/>
      <w:numFmt w:val="decimal"/>
      <w:lvlText w:val="%1.%2."/>
      <w:lvlJc w:val="left"/>
      <w:pPr>
        <w:tabs>
          <w:tab w:val="num" w:pos="1048"/>
        </w:tabs>
        <w:ind w:left="1048" w:hanging="660"/>
      </w:pPr>
      <w:rPr>
        <w:rFonts w:hint="default"/>
      </w:rPr>
    </w:lvl>
    <w:lvl w:ilvl="2">
      <w:start w:val="1"/>
      <w:numFmt w:val="decimal"/>
      <w:lvlText w:val="%1.%2.%3."/>
      <w:lvlJc w:val="left"/>
      <w:pPr>
        <w:tabs>
          <w:tab w:val="num" w:pos="1496"/>
        </w:tabs>
        <w:ind w:left="1496" w:hanging="720"/>
      </w:pPr>
      <w:rPr>
        <w:rFonts w:hint="default"/>
      </w:rPr>
    </w:lvl>
    <w:lvl w:ilvl="3">
      <w:start w:val="1"/>
      <w:numFmt w:val="decimal"/>
      <w:lvlText w:val="%1.%2.%3.%4."/>
      <w:lvlJc w:val="left"/>
      <w:pPr>
        <w:tabs>
          <w:tab w:val="num" w:pos="1884"/>
        </w:tabs>
        <w:ind w:left="1884" w:hanging="720"/>
      </w:pPr>
      <w:rPr>
        <w:rFonts w:hint="default"/>
      </w:rPr>
    </w:lvl>
    <w:lvl w:ilvl="4">
      <w:start w:val="1"/>
      <w:numFmt w:val="decimal"/>
      <w:lvlText w:val="%1.%2.%3.%4.%5."/>
      <w:lvlJc w:val="left"/>
      <w:pPr>
        <w:tabs>
          <w:tab w:val="num" w:pos="2632"/>
        </w:tabs>
        <w:ind w:left="2632" w:hanging="1080"/>
      </w:pPr>
      <w:rPr>
        <w:rFonts w:hint="default"/>
      </w:rPr>
    </w:lvl>
    <w:lvl w:ilvl="5">
      <w:start w:val="1"/>
      <w:numFmt w:val="decimal"/>
      <w:lvlText w:val="%1.%2.%3.%4.%5.%6."/>
      <w:lvlJc w:val="left"/>
      <w:pPr>
        <w:tabs>
          <w:tab w:val="num" w:pos="3020"/>
        </w:tabs>
        <w:ind w:left="3020" w:hanging="1080"/>
      </w:pPr>
      <w:rPr>
        <w:rFonts w:hint="default"/>
      </w:rPr>
    </w:lvl>
    <w:lvl w:ilvl="6">
      <w:start w:val="1"/>
      <w:numFmt w:val="decimal"/>
      <w:lvlText w:val="%1.%2.%3.%4.%5.%6.%7."/>
      <w:lvlJc w:val="left"/>
      <w:pPr>
        <w:tabs>
          <w:tab w:val="num" w:pos="3768"/>
        </w:tabs>
        <w:ind w:left="3768" w:hanging="1440"/>
      </w:pPr>
      <w:rPr>
        <w:rFonts w:hint="default"/>
      </w:rPr>
    </w:lvl>
    <w:lvl w:ilvl="7">
      <w:start w:val="1"/>
      <w:numFmt w:val="decimal"/>
      <w:lvlText w:val="%1.%2.%3.%4.%5.%6.%7.%8."/>
      <w:lvlJc w:val="left"/>
      <w:pPr>
        <w:tabs>
          <w:tab w:val="num" w:pos="4156"/>
        </w:tabs>
        <w:ind w:left="4156" w:hanging="1440"/>
      </w:pPr>
      <w:rPr>
        <w:rFonts w:hint="default"/>
      </w:rPr>
    </w:lvl>
    <w:lvl w:ilvl="8">
      <w:start w:val="1"/>
      <w:numFmt w:val="decimal"/>
      <w:lvlText w:val="%1.%2.%3.%4.%5.%6.%7.%8.%9."/>
      <w:lvlJc w:val="left"/>
      <w:pPr>
        <w:tabs>
          <w:tab w:val="num" w:pos="4904"/>
        </w:tabs>
        <w:ind w:left="4904" w:hanging="1800"/>
      </w:pPr>
      <w:rPr>
        <w:rFonts w:hint="default"/>
      </w:rPr>
    </w:lvl>
  </w:abstractNum>
  <w:abstractNum w:abstractNumId="60" w15:restartNumberingAfterBreak="0">
    <w:nsid w:val="3C1E0FF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3CDC081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3EF74D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23D6EDA"/>
    <w:multiLevelType w:val="multilevel"/>
    <w:tmpl w:val="9EF83E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68B137D"/>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47D85F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91443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ADD58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AE508D9"/>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4D0924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E3173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E572C1F"/>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4ECB0D99"/>
    <w:multiLevelType w:val="singleLevel"/>
    <w:tmpl w:val="3EC6B078"/>
    <w:lvl w:ilvl="0">
      <w:numFmt w:val="bullet"/>
      <w:lvlText w:val="-"/>
      <w:lvlJc w:val="left"/>
      <w:pPr>
        <w:tabs>
          <w:tab w:val="num" w:pos="1065"/>
        </w:tabs>
        <w:ind w:left="1065" w:hanging="360"/>
      </w:pPr>
      <w:rPr>
        <w:rFonts w:ascii="Times New Roman" w:hAnsi="Times New Roman" w:hint="default"/>
      </w:rPr>
    </w:lvl>
  </w:abstractNum>
  <w:abstractNum w:abstractNumId="73" w15:restartNumberingAfterBreak="0">
    <w:nsid w:val="4FA10A6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4FFF23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12B2F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51765B37"/>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51BD163F"/>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520D118D"/>
    <w:multiLevelType w:val="singleLevel"/>
    <w:tmpl w:val="04D25EA0"/>
    <w:lvl w:ilvl="0">
      <w:start w:val="1"/>
      <w:numFmt w:val="decimal"/>
      <w:lvlText w:val="%1."/>
      <w:lvlJc w:val="left"/>
      <w:pPr>
        <w:tabs>
          <w:tab w:val="num" w:pos="720"/>
        </w:tabs>
        <w:ind w:left="720" w:hanging="720"/>
      </w:pPr>
      <w:rPr>
        <w:rFonts w:hint="default"/>
      </w:rPr>
    </w:lvl>
  </w:abstractNum>
  <w:abstractNum w:abstractNumId="79" w15:restartNumberingAfterBreak="0">
    <w:nsid w:val="52EA22CA"/>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53703523"/>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53896E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427117F"/>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54BE5558"/>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55752E36"/>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55C81A5C"/>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56912F77"/>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87" w15:restartNumberingAfterBreak="0">
    <w:nsid w:val="57BB58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8033ABF"/>
    <w:multiLevelType w:val="singleLevel"/>
    <w:tmpl w:val="3EC6B078"/>
    <w:lvl w:ilvl="0">
      <w:numFmt w:val="bullet"/>
      <w:lvlText w:val="-"/>
      <w:lvlJc w:val="left"/>
      <w:pPr>
        <w:tabs>
          <w:tab w:val="num" w:pos="1065"/>
        </w:tabs>
        <w:ind w:left="1065" w:hanging="360"/>
      </w:pPr>
      <w:rPr>
        <w:rFonts w:ascii="Times New Roman" w:hAnsi="Times New Roman" w:hint="default"/>
      </w:rPr>
    </w:lvl>
  </w:abstractNum>
  <w:abstractNum w:abstractNumId="89" w15:restartNumberingAfterBreak="0">
    <w:nsid w:val="58C36B01"/>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0" w15:restartNumberingAfterBreak="0">
    <w:nsid w:val="5A2168B3"/>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1" w15:restartNumberingAfterBreak="0">
    <w:nsid w:val="5AFB13A7"/>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2" w15:restartNumberingAfterBreak="0">
    <w:nsid w:val="5CF7399F"/>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5E0655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FB919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0735C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3BD1E1B"/>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7" w15:restartNumberingAfterBreak="0">
    <w:nsid w:val="689B573D"/>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69ED04AC"/>
    <w:multiLevelType w:val="singleLevel"/>
    <w:tmpl w:val="3EC6B078"/>
    <w:lvl w:ilvl="0">
      <w:numFmt w:val="bullet"/>
      <w:lvlText w:val="-"/>
      <w:lvlJc w:val="left"/>
      <w:pPr>
        <w:tabs>
          <w:tab w:val="num" w:pos="1065"/>
        </w:tabs>
        <w:ind w:left="1065" w:hanging="360"/>
      </w:pPr>
      <w:rPr>
        <w:rFonts w:ascii="Times New Roman" w:hAnsi="Times New Roman" w:hint="default"/>
      </w:rPr>
    </w:lvl>
  </w:abstractNum>
  <w:abstractNum w:abstractNumId="99" w15:restartNumberingAfterBreak="0">
    <w:nsid w:val="6BEE62DF"/>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00" w15:restartNumberingAfterBreak="0">
    <w:nsid w:val="6C374710"/>
    <w:multiLevelType w:val="singleLevel"/>
    <w:tmpl w:val="0419000F"/>
    <w:lvl w:ilvl="0">
      <w:start w:val="1"/>
      <w:numFmt w:val="decimal"/>
      <w:lvlText w:val="%1."/>
      <w:lvlJc w:val="left"/>
      <w:pPr>
        <w:tabs>
          <w:tab w:val="num" w:pos="360"/>
        </w:tabs>
        <w:ind w:left="360" w:hanging="360"/>
      </w:pPr>
    </w:lvl>
  </w:abstractNum>
  <w:abstractNum w:abstractNumId="101" w15:restartNumberingAfterBreak="0">
    <w:nsid w:val="6C8208D6"/>
    <w:multiLevelType w:val="singleLevel"/>
    <w:tmpl w:val="0419000F"/>
    <w:lvl w:ilvl="0">
      <w:start w:val="1"/>
      <w:numFmt w:val="decimal"/>
      <w:lvlText w:val="%1."/>
      <w:lvlJc w:val="left"/>
      <w:pPr>
        <w:tabs>
          <w:tab w:val="num" w:pos="360"/>
        </w:tabs>
        <w:ind w:left="360" w:hanging="360"/>
      </w:pPr>
    </w:lvl>
  </w:abstractNum>
  <w:abstractNum w:abstractNumId="102" w15:restartNumberingAfterBreak="0">
    <w:nsid w:val="6D33005B"/>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03" w15:restartNumberingAfterBreak="0">
    <w:nsid w:val="6D9423A4"/>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04" w15:restartNumberingAfterBreak="0">
    <w:nsid w:val="6DB753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E3533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EB851B3"/>
    <w:multiLevelType w:val="singleLevel"/>
    <w:tmpl w:val="0419000F"/>
    <w:lvl w:ilvl="0">
      <w:start w:val="1"/>
      <w:numFmt w:val="decimal"/>
      <w:lvlText w:val="%1."/>
      <w:lvlJc w:val="left"/>
      <w:pPr>
        <w:tabs>
          <w:tab w:val="num" w:pos="360"/>
        </w:tabs>
        <w:ind w:left="360" w:hanging="360"/>
      </w:pPr>
    </w:lvl>
  </w:abstractNum>
  <w:abstractNum w:abstractNumId="107" w15:restartNumberingAfterBreak="0">
    <w:nsid w:val="6F667456"/>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08" w15:restartNumberingAfterBreak="0">
    <w:nsid w:val="70EC57A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9" w15:restartNumberingAfterBreak="0">
    <w:nsid w:val="7228304F"/>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10" w15:restartNumberingAfterBreak="0">
    <w:nsid w:val="729D370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1" w15:restartNumberingAfterBreak="0">
    <w:nsid w:val="73542368"/>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12" w15:restartNumberingAfterBreak="0">
    <w:nsid w:val="75422A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5B6201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4" w15:restartNumberingAfterBreak="0">
    <w:nsid w:val="77292A61"/>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15" w15:restartNumberingAfterBreak="0">
    <w:nsid w:val="783E2F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9CC521B"/>
    <w:multiLevelType w:val="singleLevel"/>
    <w:tmpl w:val="89E80480"/>
    <w:lvl w:ilvl="0">
      <w:start w:val="1"/>
      <w:numFmt w:val="upperLetter"/>
      <w:lvlText w:val="%1)"/>
      <w:lvlJc w:val="left"/>
      <w:pPr>
        <w:tabs>
          <w:tab w:val="num" w:pos="360"/>
        </w:tabs>
        <w:ind w:left="360" w:hanging="360"/>
      </w:pPr>
    </w:lvl>
  </w:abstractNum>
  <w:abstractNum w:abstractNumId="117" w15:restartNumberingAfterBreak="0">
    <w:nsid w:val="7C051F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D347A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DC00FC5"/>
    <w:multiLevelType w:val="singleLevel"/>
    <w:tmpl w:val="3E14D6A4"/>
    <w:lvl w:ilvl="0">
      <w:start w:val="1"/>
      <w:numFmt w:val="bullet"/>
      <w:lvlText w:val=""/>
      <w:lvlJc w:val="left"/>
      <w:pPr>
        <w:tabs>
          <w:tab w:val="num" w:pos="360"/>
        </w:tabs>
        <w:ind w:left="360" w:hanging="360"/>
      </w:pPr>
      <w:rPr>
        <w:rFonts w:ascii="Wingdings" w:hAnsi="Wingdings" w:hint="default"/>
      </w:rPr>
    </w:lvl>
  </w:abstractNum>
  <w:abstractNum w:abstractNumId="120" w15:restartNumberingAfterBreak="0">
    <w:nsid w:val="7EEE3C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7FE848F1"/>
    <w:multiLevelType w:val="singleLevel"/>
    <w:tmpl w:val="3E14D6A4"/>
    <w:lvl w:ilvl="0">
      <w:start w:val="1"/>
      <w:numFmt w:val="bullet"/>
      <w:lvlText w:val=""/>
      <w:lvlJc w:val="left"/>
      <w:pPr>
        <w:tabs>
          <w:tab w:val="num" w:pos="360"/>
        </w:tabs>
        <w:ind w:left="360" w:hanging="360"/>
      </w:pPr>
      <w:rPr>
        <w:rFonts w:ascii="Wingdings" w:hAnsi="Wingdings" w:hint="default"/>
      </w:rPr>
    </w:lvl>
  </w:abstractNum>
  <w:num w:numId="1">
    <w:abstractNumId w:val="44"/>
  </w:num>
  <w:num w:numId="2">
    <w:abstractNumId w:val="26"/>
  </w:num>
  <w:num w:numId="3">
    <w:abstractNumId w:val="43"/>
  </w:num>
  <w:num w:numId="4">
    <w:abstractNumId w:val="19"/>
  </w:num>
  <w:num w:numId="5">
    <w:abstractNumId w:val="42"/>
  </w:num>
  <w:num w:numId="6">
    <w:abstractNumId w:val="87"/>
  </w:num>
  <w:num w:numId="7">
    <w:abstractNumId w:val="35"/>
  </w:num>
  <w:num w:numId="8">
    <w:abstractNumId w:val="49"/>
  </w:num>
  <w:num w:numId="9">
    <w:abstractNumId w:val="57"/>
  </w:num>
  <w:num w:numId="10">
    <w:abstractNumId w:val="5"/>
  </w:num>
  <w:num w:numId="11">
    <w:abstractNumId w:val="12"/>
  </w:num>
  <w:num w:numId="12">
    <w:abstractNumId w:val="31"/>
  </w:num>
  <w:num w:numId="13">
    <w:abstractNumId w:val="34"/>
  </w:num>
  <w:num w:numId="14">
    <w:abstractNumId w:val="112"/>
  </w:num>
  <w:num w:numId="15">
    <w:abstractNumId w:val="27"/>
  </w:num>
  <w:num w:numId="16">
    <w:abstractNumId w:val="120"/>
  </w:num>
  <w:num w:numId="17">
    <w:abstractNumId w:val="95"/>
  </w:num>
  <w:num w:numId="18">
    <w:abstractNumId w:val="104"/>
  </w:num>
  <w:num w:numId="19">
    <w:abstractNumId w:val="54"/>
  </w:num>
  <w:num w:numId="20">
    <w:abstractNumId w:val="78"/>
  </w:num>
  <w:num w:numId="21">
    <w:abstractNumId w:val="63"/>
  </w:num>
  <w:num w:numId="22">
    <w:abstractNumId w:val="94"/>
  </w:num>
  <w:num w:numId="23">
    <w:abstractNumId w:val="81"/>
  </w:num>
  <w:num w:numId="24">
    <w:abstractNumId w:val="17"/>
  </w:num>
  <w:num w:numId="25">
    <w:abstractNumId w:val="118"/>
  </w:num>
  <w:num w:numId="26">
    <w:abstractNumId w:val="65"/>
  </w:num>
  <w:num w:numId="27">
    <w:abstractNumId w:val="38"/>
  </w:num>
  <w:num w:numId="28">
    <w:abstractNumId w:val="48"/>
  </w:num>
  <w:num w:numId="29">
    <w:abstractNumId w:val="7"/>
  </w:num>
  <w:num w:numId="30">
    <w:abstractNumId w:val="33"/>
  </w:num>
  <w:num w:numId="31">
    <w:abstractNumId w:val="100"/>
  </w:num>
  <w:num w:numId="32">
    <w:abstractNumId w:val="69"/>
  </w:num>
  <w:num w:numId="33">
    <w:abstractNumId w:val="115"/>
  </w:num>
  <w:num w:numId="34">
    <w:abstractNumId w:val="21"/>
  </w:num>
  <w:num w:numId="35">
    <w:abstractNumId w:val="97"/>
  </w:num>
  <w:num w:numId="36">
    <w:abstractNumId w:val="24"/>
  </w:num>
  <w:num w:numId="37">
    <w:abstractNumId w:val="86"/>
  </w:num>
  <w:num w:numId="38">
    <w:abstractNumId w:val="51"/>
  </w:num>
  <w:num w:numId="39">
    <w:abstractNumId w:val="82"/>
  </w:num>
  <w:num w:numId="40">
    <w:abstractNumId w:val="102"/>
  </w:num>
  <w:num w:numId="41">
    <w:abstractNumId w:val="85"/>
  </w:num>
  <w:num w:numId="42">
    <w:abstractNumId w:val="3"/>
  </w:num>
  <w:num w:numId="43">
    <w:abstractNumId w:val="92"/>
  </w:num>
  <w:num w:numId="44">
    <w:abstractNumId w:val="71"/>
  </w:num>
  <w:num w:numId="45">
    <w:abstractNumId w:val="46"/>
  </w:num>
  <w:num w:numId="46">
    <w:abstractNumId w:val="53"/>
  </w:num>
  <w:num w:numId="47">
    <w:abstractNumId w:val="70"/>
  </w:num>
  <w:num w:numId="48">
    <w:abstractNumId w:val="56"/>
  </w:num>
  <w:num w:numId="49">
    <w:abstractNumId w:val="64"/>
  </w:num>
  <w:num w:numId="50">
    <w:abstractNumId w:val="96"/>
  </w:num>
  <w:num w:numId="51">
    <w:abstractNumId w:val="39"/>
  </w:num>
  <w:num w:numId="52">
    <w:abstractNumId w:val="1"/>
  </w:num>
  <w:num w:numId="53">
    <w:abstractNumId w:val="32"/>
  </w:num>
  <w:num w:numId="54">
    <w:abstractNumId w:val="119"/>
  </w:num>
  <w:num w:numId="55">
    <w:abstractNumId w:val="55"/>
  </w:num>
  <w:num w:numId="56">
    <w:abstractNumId w:val="68"/>
  </w:num>
  <w:num w:numId="57">
    <w:abstractNumId w:val="22"/>
  </w:num>
  <w:num w:numId="58">
    <w:abstractNumId w:val="45"/>
  </w:num>
  <w:num w:numId="59">
    <w:abstractNumId w:val="79"/>
  </w:num>
  <w:num w:numId="60">
    <w:abstractNumId w:val="121"/>
  </w:num>
  <w:num w:numId="61">
    <w:abstractNumId w:val="99"/>
  </w:num>
  <w:num w:numId="62">
    <w:abstractNumId w:val="90"/>
  </w:num>
  <w:num w:numId="63">
    <w:abstractNumId w:val="84"/>
  </w:num>
  <w:num w:numId="64">
    <w:abstractNumId w:val="114"/>
  </w:num>
  <w:num w:numId="65">
    <w:abstractNumId w:val="8"/>
  </w:num>
  <w:num w:numId="66">
    <w:abstractNumId w:val="77"/>
  </w:num>
  <w:num w:numId="67">
    <w:abstractNumId w:val="30"/>
  </w:num>
  <w:num w:numId="68">
    <w:abstractNumId w:val="91"/>
  </w:num>
  <w:num w:numId="69">
    <w:abstractNumId w:val="29"/>
  </w:num>
  <w:num w:numId="70">
    <w:abstractNumId w:val="76"/>
  </w:num>
  <w:num w:numId="71">
    <w:abstractNumId w:val="14"/>
  </w:num>
  <w:num w:numId="72">
    <w:abstractNumId w:val="109"/>
  </w:num>
  <w:num w:numId="73">
    <w:abstractNumId w:val="2"/>
  </w:num>
  <w:num w:numId="74">
    <w:abstractNumId w:val="52"/>
  </w:num>
  <w:num w:numId="75">
    <w:abstractNumId w:val="40"/>
  </w:num>
  <w:num w:numId="76">
    <w:abstractNumId w:val="23"/>
  </w:num>
  <w:num w:numId="77">
    <w:abstractNumId w:val="25"/>
  </w:num>
  <w:num w:numId="78">
    <w:abstractNumId w:val="117"/>
  </w:num>
  <w:num w:numId="79">
    <w:abstractNumId w:val="18"/>
  </w:num>
  <w:num w:numId="80">
    <w:abstractNumId w:val="74"/>
  </w:num>
  <w:num w:numId="81">
    <w:abstractNumId w:val="116"/>
  </w:num>
  <w:num w:numId="82">
    <w:abstractNumId w:val="20"/>
  </w:num>
  <w:num w:numId="83">
    <w:abstractNumId w:val="66"/>
  </w:num>
  <w:num w:numId="84">
    <w:abstractNumId w:val="6"/>
  </w:num>
  <w:num w:numId="85">
    <w:abstractNumId w:val="67"/>
  </w:num>
  <w:num w:numId="86">
    <w:abstractNumId w:val="80"/>
  </w:num>
  <w:num w:numId="87">
    <w:abstractNumId w:val="15"/>
  </w:num>
  <w:num w:numId="88">
    <w:abstractNumId w:val="11"/>
  </w:num>
  <w:num w:numId="89">
    <w:abstractNumId w:val="28"/>
  </w:num>
  <w:num w:numId="90">
    <w:abstractNumId w:val="36"/>
  </w:num>
  <w:num w:numId="91">
    <w:abstractNumId w:val="50"/>
  </w:num>
  <w:num w:numId="92">
    <w:abstractNumId w:val="9"/>
  </w:num>
  <w:num w:numId="93">
    <w:abstractNumId w:val="0"/>
    <w:lvlOverride w:ilvl="0">
      <w:lvl w:ilvl="0">
        <w:numFmt w:val="bullet"/>
        <w:lvlText w:val=""/>
        <w:legacy w:legacy="1" w:legacySpace="0" w:legacyIndent="360"/>
        <w:lvlJc w:val="left"/>
        <w:pPr>
          <w:ind w:left="720" w:hanging="360"/>
        </w:pPr>
        <w:rPr>
          <w:rFonts w:ascii="Symbol" w:hAnsi="Symbol" w:hint="default"/>
        </w:rPr>
      </w:lvl>
    </w:lvlOverride>
  </w:num>
  <w:num w:numId="94">
    <w:abstractNumId w:val="106"/>
  </w:num>
  <w:num w:numId="95">
    <w:abstractNumId w:val="13"/>
  </w:num>
  <w:num w:numId="96">
    <w:abstractNumId w:val="72"/>
  </w:num>
  <w:num w:numId="97">
    <w:abstractNumId w:val="88"/>
  </w:num>
  <w:num w:numId="98">
    <w:abstractNumId w:val="98"/>
  </w:num>
  <w:num w:numId="99">
    <w:abstractNumId w:val="59"/>
  </w:num>
  <w:num w:numId="100">
    <w:abstractNumId w:val="93"/>
  </w:num>
  <w:num w:numId="101">
    <w:abstractNumId w:val="4"/>
  </w:num>
  <w:num w:numId="102">
    <w:abstractNumId w:val="105"/>
  </w:num>
  <w:num w:numId="103">
    <w:abstractNumId w:val="103"/>
  </w:num>
  <w:num w:numId="104">
    <w:abstractNumId w:val="83"/>
  </w:num>
  <w:num w:numId="105">
    <w:abstractNumId w:val="107"/>
  </w:num>
  <w:num w:numId="106">
    <w:abstractNumId w:val="89"/>
  </w:num>
  <w:num w:numId="107">
    <w:abstractNumId w:val="58"/>
  </w:num>
  <w:num w:numId="108">
    <w:abstractNumId w:val="111"/>
  </w:num>
  <w:num w:numId="109">
    <w:abstractNumId w:val="101"/>
  </w:num>
  <w:num w:numId="110">
    <w:abstractNumId w:val="47"/>
  </w:num>
  <w:num w:numId="111">
    <w:abstractNumId w:val="108"/>
  </w:num>
  <w:num w:numId="112">
    <w:abstractNumId w:val="10"/>
  </w:num>
  <w:num w:numId="113">
    <w:abstractNumId w:val="73"/>
  </w:num>
  <w:num w:numId="114">
    <w:abstractNumId w:val="37"/>
  </w:num>
  <w:num w:numId="115">
    <w:abstractNumId w:val="61"/>
  </w:num>
  <w:num w:numId="116">
    <w:abstractNumId w:val="60"/>
  </w:num>
  <w:num w:numId="117">
    <w:abstractNumId w:val="0"/>
    <w:lvlOverride w:ilvl="0">
      <w:lvl w:ilvl="0">
        <w:start w:val="1"/>
        <w:numFmt w:val="bullet"/>
        <w:lvlText w:val=""/>
        <w:legacy w:legacy="1" w:legacySpace="0" w:legacyIndent="360"/>
        <w:lvlJc w:val="left"/>
        <w:pPr>
          <w:ind w:left="1137" w:hanging="360"/>
        </w:pPr>
        <w:rPr>
          <w:rFonts w:ascii="Wingdings" w:hAnsi="Wingdings" w:hint="default"/>
        </w:rPr>
      </w:lvl>
    </w:lvlOverride>
  </w:num>
  <w:num w:numId="118">
    <w:abstractNumId w:val="0"/>
    <w:lvlOverride w:ilvl="0">
      <w:lvl w:ilvl="0">
        <w:start w:val="1"/>
        <w:numFmt w:val="bullet"/>
        <w:lvlText w:val=""/>
        <w:legacy w:legacy="1" w:legacySpace="0" w:legacyIndent="360"/>
        <w:lvlJc w:val="left"/>
        <w:pPr>
          <w:ind w:left="1137" w:hanging="360"/>
        </w:pPr>
        <w:rPr>
          <w:rFonts w:ascii="Symbol" w:hAnsi="Symbol" w:hint="default"/>
        </w:rPr>
      </w:lvl>
    </w:lvlOverride>
  </w:num>
  <w:num w:numId="119">
    <w:abstractNumId w:val="62"/>
  </w:num>
  <w:num w:numId="120">
    <w:abstractNumId w:val="110"/>
  </w:num>
  <w:num w:numId="121">
    <w:abstractNumId w:val="113"/>
  </w:num>
  <w:num w:numId="122">
    <w:abstractNumId w:val="75"/>
  </w:num>
  <w:num w:numId="123">
    <w:abstractNumId w:val="16"/>
  </w:num>
  <w:num w:numId="124">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E0"/>
    <w:rsid w:val="0014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77E25A-F19C-4333-8F3E-631A38BC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Arial" w:hAnsi="Arial"/>
      <w:sz w:val="24"/>
    </w:rPr>
  </w:style>
  <w:style w:type="paragraph" w:styleId="2">
    <w:name w:val="heading 2"/>
    <w:basedOn w:val="a"/>
    <w:next w:val="a"/>
    <w:qFormat/>
    <w:pPr>
      <w:keepNext/>
      <w:jc w:val="both"/>
      <w:outlineLvl w:val="1"/>
    </w:pPr>
    <w:rPr>
      <w:rFonts w:ascii="Arial" w:hAnsi="Arial"/>
      <w:b/>
      <w:snapToGrid w:val="0"/>
      <w:color w:val="000000"/>
    </w:rPr>
  </w:style>
  <w:style w:type="paragraph" w:styleId="3">
    <w:name w:val="heading 3"/>
    <w:basedOn w:val="a"/>
    <w:next w:val="a"/>
    <w:qFormat/>
    <w:pPr>
      <w:keepNext/>
      <w:spacing w:before="120" w:after="120"/>
      <w:outlineLvl w:val="2"/>
    </w:pPr>
    <w:rPr>
      <w:rFonts w:ascii="Arial" w:hAnsi="Arial"/>
      <w:b/>
      <w:snapToGrid w:val="0"/>
      <w:color w:val="000000"/>
    </w:rPr>
  </w:style>
  <w:style w:type="paragraph" w:styleId="4">
    <w:name w:val="heading 4"/>
    <w:basedOn w:val="a"/>
    <w:next w:val="a"/>
    <w:qFormat/>
    <w:pPr>
      <w:keepNext/>
      <w:jc w:val="both"/>
      <w:outlineLvl w:val="3"/>
    </w:pPr>
    <w:rPr>
      <w:rFonts w:ascii="Arial" w:hAnsi="Arial"/>
      <w:b/>
      <w:sz w:val="22"/>
    </w:rPr>
  </w:style>
  <w:style w:type="paragraph" w:styleId="5">
    <w:name w:val="heading 5"/>
    <w:basedOn w:val="a"/>
    <w:next w:val="a"/>
    <w:qFormat/>
    <w:pPr>
      <w:keepNext/>
      <w:jc w:val="both"/>
      <w:outlineLvl w:val="4"/>
    </w:pPr>
    <w:rPr>
      <w:rFonts w:ascii="Arial" w:hAnsi="Arial"/>
      <w:b/>
      <w:sz w:val="24"/>
      <w:u w:val="single"/>
    </w:rPr>
  </w:style>
  <w:style w:type="paragraph" w:styleId="6">
    <w:name w:val="heading 6"/>
    <w:basedOn w:val="a"/>
    <w:next w:val="a"/>
    <w:qFormat/>
    <w:pPr>
      <w:keepNext/>
      <w:spacing w:before="120" w:after="120"/>
      <w:jc w:val="center"/>
      <w:outlineLvl w:val="5"/>
    </w:pPr>
    <w:rPr>
      <w:rFonts w:ascii="Arial" w:hAnsi="Arial"/>
      <w:b/>
      <w:sz w:val="22"/>
      <w:lang w:val="en-US"/>
    </w:rPr>
  </w:style>
  <w:style w:type="paragraph" w:styleId="7">
    <w:name w:val="heading 7"/>
    <w:basedOn w:val="a"/>
    <w:next w:val="a"/>
    <w:qFormat/>
    <w:pPr>
      <w:keepNext/>
      <w:spacing w:before="120" w:after="120"/>
      <w:jc w:val="center"/>
      <w:outlineLvl w:val="6"/>
    </w:pPr>
    <w:rPr>
      <w:rFonts w:ascii="Arial" w:hAnsi="Arial"/>
      <w:b/>
    </w:rPr>
  </w:style>
  <w:style w:type="paragraph" w:styleId="8">
    <w:name w:val="heading 8"/>
    <w:basedOn w:val="a"/>
    <w:next w:val="a"/>
    <w:qFormat/>
    <w:pPr>
      <w:keepNext/>
      <w:pBdr>
        <w:top w:val="single" w:sz="4" w:space="1" w:color="auto"/>
        <w:left w:val="single" w:sz="4" w:space="4" w:color="auto"/>
        <w:bottom w:val="single" w:sz="4" w:space="1" w:color="auto"/>
        <w:right w:val="single" w:sz="4" w:space="4" w:color="auto"/>
      </w:pBdr>
      <w:spacing w:before="120"/>
      <w:ind w:left="57" w:firstLine="720"/>
      <w:jc w:val="both"/>
      <w:outlineLvl w:val="7"/>
    </w:pPr>
    <w:rPr>
      <w:b/>
      <w:i/>
      <w:sz w:val="22"/>
    </w:rPr>
  </w:style>
  <w:style w:type="paragraph" w:styleId="9">
    <w:name w:val="heading 9"/>
    <w:basedOn w:val="a"/>
    <w:next w:val="a"/>
    <w:qFormat/>
    <w:pPr>
      <w:keepNext/>
      <w:spacing w:before="120"/>
      <w:ind w:firstLine="720"/>
      <w:jc w:val="both"/>
      <w:outlineLvl w:val="8"/>
    </w:pPr>
    <w:rPr>
      <w:b/>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Title"/>
    <w:basedOn w:val="a"/>
    <w:qFormat/>
    <w:pPr>
      <w:jc w:val="center"/>
    </w:pPr>
    <w:rPr>
      <w:rFonts w:ascii="Arial" w:hAnsi="Arial"/>
      <w:b/>
      <w:sz w:val="24"/>
    </w:rPr>
  </w:style>
  <w:style w:type="character" w:styleId="a5">
    <w:name w:val="Strong"/>
    <w:basedOn w:val="a0"/>
    <w:qFormat/>
    <w:rPr>
      <w:b/>
    </w:rPr>
  </w:style>
  <w:style w:type="paragraph" w:customStyle="1" w:styleId="Normal">
    <w:name w:val="Normal"/>
    <w:pPr>
      <w:spacing w:before="100" w:after="100"/>
    </w:pPr>
    <w:rPr>
      <w:snapToGrid w:val="0"/>
      <w:sz w:val="24"/>
    </w:rPr>
  </w:style>
  <w:style w:type="paragraph" w:styleId="20">
    <w:name w:val="Body Text 2"/>
    <w:basedOn w:val="a"/>
    <w:semiHidden/>
    <w:pPr>
      <w:jc w:val="both"/>
    </w:pPr>
    <w:rPr>
      <w:rFonts w:ascii="Arial" w:hAnsi="Arial"/>
      <w:sz w:val="24"/>
    </w:rPr>
  </w:style>
  <w:style w:type="paragraph" w:styleId="30">
    <w:name w:val="Body Text Indent 3"/>
    <w:basedOn w:val="a"/>
    <w:semiHidden/>
    <w:pPr>
      <w:ind w:firstLine="485"/>
      <w:jc w:val="both"/>
    </w:pPr>
    <w:rPr>
      <w:rFonts w:ascii="Arial" w:hAnsi="Arial"/>
      <w:snapToGrid w:val="0"/>
      <w:color w:val="000000"/>
      <w:sz w:val="22"/>
    </w:rPr>
  </w:style>
  <w:style w:type="paragraph" w:styleId="a6">
    <w:name w:val="Body Text"/>
    <w:basedOn w:val="a"/>
    <w:semiHidden/>
    <w:pPr>
      <w:jc w:val="both"/>
    </w:pPr>
    <w:rPr>
      <w:rFonts w:ascii="Arial" w:hAnsi="Arial"/>
      <w:sz w:val="22"/>
    </w:rPr>
  </w:style>
  <w:style w:type="paragraph" w:styleId="a7">
    <w:name w:val="Subtitle"/>
    <w:basedOn w:val="a"/>
    <w:qFormat/>
    <w:pPr>
      <w:jc w:val="center"/>
    </w:pPr>
    <w:rPr>
      <w:rFonts w:ascii="Arial" w:hAnsi="Arial"/>
      <w:b/>
      <w:sz w:val="28"/>
    </w:rPr>
  </w:style>
  <w:style w:type="character" w:styleId="a8">
    <w:name w:val="Hyperlink"/>
    <w:basedOn w:val="a0"/>
    <w:semiHidden/>
    <w:rPr>
      <w:color w:val="0000FF"/>
      <w:u w:val="single"/>
    </w:rPr>
  </w:style>
  <w:style w:type="paragraph" w:styleId="a9">
    <w:name w:val="Plain Text"/>
    <w:basedOn w:val="a"/>
    <w:semiHidden/>
    <w:rPr>
      <w:rFonts w:ascii="Courier New" w:hAnsi="Courier New"/>
    </w:rPr>
  </w:style>
  <w:style w:type="paragraph" w:styleId="aa">
    <w:name w:val="Body Text Indent"/>
    <w:basedOn w:val="a"/>
    <w:semiHidden/>
    <w:pPr>
      <w:spacing w:before="240"/>
      <w:ind w:firstLine="720"/>
      <w:jc w:val="both"/>
    </w:pPr>
    <w:rPr>
      <w:rFonts w:ascii="Arial" w:hAnsi="Arial"/>
      <w:sz w:val="22"/>
    </w:rPr>
  </w:style>
  <w:style w:type="paragraph" w:styleId="21">
    <w:name w:val="Body Text Indent 2"/>
    <w:basedOn w:val="a"/>
    <w:semiHidden/>
    <w:pPr>
      <w:spacing w:before="240"/>
      <w:ind w:firstLine="720"/>
      <w:jc w:val="both"/>
    </w:pPr>
    <w:rPr>
      <w:sz w:val="24"/>
    </w:rPr>
  </w:style>
  <w:style w:type="paragraph" w:styleId="31">
    <w:name w:val="Body Text 3"/>
    <w:basedOn w:val="a"/>
    <w:semiHidden/>
    <w:pPr>
      <w:spacing w:before="120"/>
      <w:jc w:val="both"/>
    </w:pPr>
    <w:rPr>
      <w:i/>
      <w:sz w:val="22"/>
    </w:rPr>
  </w:style>
  <w:style w:type="paragraph" w:customStyle="1" w:styleId="BodyTextIndent2">
    <w:name w:val="Body Text Indent 2"/>
    <w:basedOn w:val="a"/>
    <w:pPr>
      <w:widowControl w:val="0"/>
      <w:ind w:left="485"/>
      <w:jc w:val="both"/>
    </w:pPr>
    <w:rPr>
      <w:rFonts w:ascii="Arial" w:hAnsi="Arial"/>
      <w:color w:val="000000"/>
      <w:sz w:val="18"/>
    </w:rPr>
  </w:style>
  <w:style w:type="paragraph" w:styleId="ab">
    <w:name w:val="Block Text"/>
    <w:basedOn w:val="a"/>
    <w:semiHidden/>
    <w:pPr>
      <w:widowControl w:val="0"/>
      <w:tabs>
        <w:tab w:val="left" w:pos="709"/>
      </w:tabs>
      <w:spacing w:line="280" w:lineRule="exact"/>
      <w:ind w:left="20" w:right="460"/>
      <w:jc w:val="both"/>
    </w:pPr>
    <w:rPr>
      <w:rFonts w:ascii="Tahoma" w:hAnsi="Tahoma"/>
      <w:snapToGrid w:val="0"/>
      <w:sz w:val="24"/>
    </w:rPr>
  </w:style>
  <w:style w:type="paragraph" w:customStyle="1" w:styleId="BodyText2">
    <w:name w:val="Body Text 2"/>
    <w:basedOn w:val="a"/>
    <w:autoRedefine/>
    <w:pPr>
      <w:ind w:firstLine="993"/>
      <w:jc w:val="both"/>
    </w:pPr>
    <w:rPr>
      <w:sz w:val="24"/>
    </w:rPr>
  </w:style>
  <w:style w:type="paragraph" w:customStyle="1" w:styleId="ac">
    <w:name w:val="Цитаты"/>
    <w:basedOn w:val="Normal"/>
    <w:pPr>
      <w:ind w:left="360" w:right="360"/>
    </w:pPr>
  </w:style>
  <w:style w:type="character" w:styleId="ad">
    <w:name w:val="page number"/>
    <w:basedOn w:val="a0"/>
    <w:semiHidden/>
  </w:style>
  <w:style w:type="paragraph" w:styleId="ae">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ior@dol.ru" TargetMode="External"/><Relationship Id="rId18" Type="http://schemas.openxmlformats.org/officeDocument/2006/relationships/hyperlink" Target="mailto:ved@mashzavod.miass.chel.su"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chart" Target="charts/chart1.xml"/><Relationship Id="rId12" Type="http://schemas.openxmlformats.org/officeDocument/2006/relationships/hyperlink" Target="mailto:ved@mashzavod.miass.chel.su" TargetMode="External"/><Relationship Id="rId17" Type="http://schemas.openxmlformats.org/officeDocument/2006/relationships/hyperlink" Target="mailto:ved@ved.miass.chel.s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hiller@shiller.kiev.ua"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d@ved.miass.chel.s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tsdom.com" TargetMode="External"/><Relationship Id="rId23" Type="http://schemas.openxmlformats.org/officeDocument/2006/relationships/header" Target="header6.xml"/><Relationship Id="rId10" Type="http://schemas.openxmlformats.org/officeDocument/2006/relationships/hyperlink" Target="mailto:jiri.kolar@technoexport.cz" TargetMode="External"/><Relationship Id="rId19" Type="http://schemas.openxmlformats.org/officeDocument/2006/relationships/hyperlink" Target="mailto:bc@dialup.ptt.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rina@utsint.dol.ru" TargetMode="Externa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1" i="0" u="none" strike="noStrike" baseline="0">
                <a:solidFill>
                  <a:srgbClr val="000000"/>
                </a:solidFill>
                <a:latin typeface="Arial Cyr"/>
                <a:ea typeface="Arial Cyr"/>
                <a:cs typeface="Arial Cyr"/>
              </a:defRPr>
            </a:pPr>
            <a:r>
              <a:rPr lang="ru-RU"/>
              <a:t>Динамика производства пива в РФ</a:t>
            </a:r>
          </a:p>
        </c:rich>
      </c:tx>
      <c:layout>
        <c:manualLayout>
          <c:xMode val="edge"/>
          <c:yMode val="edge"/>
          <c:x val="0.23975409836065573"/>
          <c:y val="2.181818181818182E-2"/>
        </c:manualLayout>
      </c:layout>
      <c:overlay val="0"/>
      <c:spPr>
        <a:noFill/>
        <a:ln w="25399">
          <a:noFill/>
        </a:ln>
      </c:spPr>
    </c:title>
    <c:autoTitleDeleted val="0"/>
    <c:view3D>
      <c:rotX val="15"/>
      <c:hPercent val="4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09836065573771"/>
          <c:y val="0.16727272727272727"/>
          <c:w val="0.85040983606557374"/>
          <c:h val="0.6072727272727273"/>
        </c:manualLayout>
      </c:layout>
      <c:bar3DChart>
        <c:barDir val="col"/>
        <c:grouping val="clustered"/>
        <c:varyColors val="0"/>
        <c:ser>
          <c:idx val="0"/>
          <c:order val="0"/>
          <c:spPr>
            <a:solidFill>
              <a:srgbClr val="9999FF"/>
            </a:solidFill>
            <a:ln w="12700">
              <a:solidFill>
                <a:srgbClr val="000000"/>
              </a:solidFill>
              <a:prstDash val="solid"/>
            </a:ln>
          </c:spPr>
          <c:invertIfNegative val="0"/>
          <c:dLbls>
            <c:dLbl>
              <c:idx val="0"/>
              <c:layout>
                <c:manualLayout>
                  <c:x val="1.9874933777606407E-2"/>
                  <c:y val="1.6719482888366832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756473366536052E-2"/>
                  <c:y val="3.7172620121303235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7842710129836403E-2"/>
                  <c:y val="1.3172916322522488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76480837111277E-2"/>
                  <c:y val="-8.8909859260117297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736291036052561E-2"/>
                  <c:y val="-1.5469747918838317E-2"/>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5110523895167676E-3"/>
                  <c:y val="-1.6986677907123215E-2"/>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5067002641802087E-3"/>
                  <c:y val="-5.8421323449832641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6937273600048393E-3"/>
                  <c:y val="-2.2100155252476328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6730643671962762E-3"/>
                  <c:y val="-4.5201698473487928E-3"/>
                </c:manualLayout>
              </c:layout>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w="25399">
                <a:noFill/>
              </a:ln>
            </c:spPr>
            <c:txPr>
              <a:bodyPr wrap="square" lIns="38100" tIns="19050" rIns="38100" bIns="19050" anchor="ctr">
                <a:spAutoFit/>
              </a:bodyPr>
              <a:lstStyle/>
              <a:p>
                <a:pPr>
                  <a:defRPr sz="17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Лист1!$A$1:$A$9</c:f>
              <c:strCache>
                <c:ptCount val="9"/>
                <c:pt idx="0">
                  <c:v>1990г.</c:v>
                </c:pt>
                <c:pt idx="1">
                  <c:v>1991г.</c:v>
                </c:pt>
                <c:pt idx="2">
                  <c:v>1992г.</c:v>
                </c:pt>
                <c:pt idx="3">
                  <c:v>1993г.</c:v>
                </c:pt>
                <c:pt idx="4">
                  <c:v>1994г.</c:v>
                </c:pt>
                <c:pt idx="5">
                  <c:v>1995г.</c:v>
                </c:pt>
                <c:pt idx="6">
                  <c:v>1996г.</c:v>
                </c:pt>
                <c:pt idx="7">
                  <c:v>1997г.</c:v>
                </c:pt>
                <c:pt idx="8">
                  <c:v>1998г.</c:v>
                </c:pt>
              </c:strCache>
            </c:strRef>
          </c:cat>
          <c:val>
            <c:numRef>
              <c:f>Лист1!$B$1:$B$9</c:f>
              <c:numCache>
                <c:formatCode>General</c:formatCode>
                <c:ptCount val="9"/>
                <c:pt idx="0">
                  <c:v>333</c:v>
                </c:pt>
                <c:pt idx="1">
                  <c:v>329.7</c:v>
                </c:pt>
                <c:pt idx="2">
                  <c:v>268.5</c:v>
                </c:pt>
                <c:pt idx="3">
                  <c:v>239.1</c:v>
                </c:pt>
                <c:pt idx="4">
                  <c:v>207.4</c:v>
                </c:pt>
                <c:pt idx="5">
                  <c:v>176.6</c:v>
                </c:pt>
                <c:pt idx="6">
                  <c:v>202</c:v>
                </c:pt>
                <c:pt idx="7">
                  <c:v>252.5</c:v>
                </c:pt>
                <c:pt idx="8">
                  <c:v>324.5</c:v>
                </c:pt>
              </c:numCache>
            </c:numRef>
          </c:val>
        </c:ser>
        <c:dLbls>
          <c:showLegendKey val="0"/>
          <c:showVal val="0"/>
          <c:showCatName val="0"/>
          <c:showSerName val="0"/>
          <c:showPercent val="0"/>
          <c:showBubbleSize val="0"/>
        </c:dLbls>
        <c:gapWidth val="150"/>
        <c:shape val="box"/>
        <c:axId val="-209141136"/>
        <c:axId val="-209144400"/>
        <c:axId val="0"/>
      </c:bar3DChart>
      <c:catAx>
        <c:axId val="-209141136"/>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ru-RU"/>
                  <a:t>Годы</a:t>
                </a:r>
              </a:p>
            </c:rich>
          </c:tx>
          <c:layout>
            <c:manualLayout>
              <c:xMode val="edge"/>
              <c:yMode val="edge"/>
              <c:x val="0.50204918032786883"/>
              <c:y val="0.86545454545454548"/>
            </c:manualLayout>
          </c:layout>
          <c:overlay val="0"/>
          <c:spPr>
            <a:noFill/>
            <a:ln w="25399">
              <a:noFill/>
            </a:ln>
          </c:spPr>
        </c:title>
        <c:numFmt formatCode="General" sourceLinked="1"/>
        <c:majorTickMark val="out"/>
        <c:minorTickMark val="none"/>
        <c:tickLblPos val="low"/>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209144400"/>
        <c:crosses val="autoZero"/>
        <c:auto val="1"/>
        <c:lblAlgn val="ctr"/>
        <c:lblOffset val="100"/>
        <c:tickLblSkip val="2"/>
        <c:tickMarkSkip val="1"/>
        <c:noMultiLvlLbl val="0"/>
      </c:catAx>
      <c:valAx>
        <c:axId val="-209144400"/>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ru-RU"/>
                  <a:t>Объем, млн. дал</a:t>
                </a:r>
              </a:p>
            </c:rich>
          </c:tx>
          <c:layout>
            <c:manualLayout>
              <c:xMode val="edge"/>
              <c:yMode val="edge"/>
              <c:x val="9.6311475409836061E-2"/>
              <c:y val="0.28363636363636363"/>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209141136"/>
        <c:crosses val="autoZero"/>
        <c:crossBetween val="between"/>
      </c:valAx>
      <c:spPr>
        <a:noFill/>
        <a:ln w="25399">
          <a:noFill/>
        </a:ln>
      </c:spPr>
    </c:plotArea>
    <c:plotVisOnly val="1"/>
    <c:dispBlanksAs val="gap"/>
    <c:showDLblsOverMax val="0"/>
  </c:chart>
  <c:spPr>
    <a:solidFill>
      <a:srgbClr val="FFFFFF"/>
    </a:solidFill>
    <a:ln w="3175">
      <a:solidFill>
        <a:srgbClr val="000000"/>
      </a:solidFill>
      <a:prstDash val="solid"/>
    </a:ln>
  </c:spPr>
  <c:txPr>
    <a:bodyPr/>
    <a:lstStyle/>
    <a:p>
      <a:pPr>
        <a:defRPr sz="17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29032</Words>
  <Characters>165486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3</vt:lpstr>
    </vt:vector>
  </TitlesOfParts>
  <Company>MADE</Company>
  <LinksUpToDate>false</LinksUpToDate>
  <CharactersWithSpaces>194130</CharactersWithSpaces>
  <SharedDoc>false</SharedDoc>
  <HLinks>
    <vt:vector size="60" baseType="variant">
      <vt:variant>
        <vt:i4>4390957</vt:i4>
      </vt:variant>
      <vt:variant>
        <vt:i4>45</vt:i4>
      </vt:variant>
      <vt:variant>
        <vt:i4>0</vt:i4>
      </vt:variant>
      <vt:variant>
        <vt:i4>5</vt:i4>
      </vt:variant>
      <vt:variant>
        <vt:lpwstr>mailto:bc@dialup.ptt.ru</vt:lpwstr>
      </vt:variant>
      <vt:variant>
        <vt:lpwstr/>
      </vt:variant>
      <vt:variant>
        <vt:i4>2359301</vt:i4>
      </vt:variant>
      <vt:variant>
        <vt:i4>42</vt:i4>
      </vt:variant>
      <vt:variant>
        <vt:i4>0</vt:i4>
      </vt:variant>
      <vt:variant>
        <vt:i4>5</vt:i4>
      </vt:variant>
      <vt:variant>
        <vt:lpwstr>mailto:ved@mashzavod.miass.chel.su</vt:lpwstr>
      </vt:variant>
      <vt:variant>
        <vt:lpwstr/>
      </vt:variant>
      <vt:variant>
        <vt:i4>4194407</vt:i4>
      </vt:variant>
      <vt:variant>
        <vt:i4>39</vt:i4>
      </vt:variant>
      <vt:variant>
        <vt:i4>0</vt:i4>
      </vt:variant>
      <vt:variant>
        <vt:i4>5</vt:i4>
      </vt:variant>
      <vt:variant>
        <vt:lpwstr>mailto:ved@ved.miass.chel.su</vt:lpwstr>
      </vt:variant>
      <vt:variant>
        <vt:lpwstr/>
      </vt:variant>
      <vt:variant>
        <vt:i4>2293838</vt:i4>
      </vt:variant>
      <vt:variant>
        <vt:i4>36</vt:i4>
      </vt:variant>
      <vt:variant>
        <vt:i4>0</vt:i4>
      </vt:variant>
      <vt:variant>
        <vt:i4>5</vt:i4>
      </vt:variant>
      <vt:variant>
        <vt:lpwstr>mailto:shiller@shiller.kiev.ua</vt:lpwstr>
      </vt:variant>
      <vt:variant>
        <vt:lpwstr/>
      </vt:variant>
      <vt:variant>
        <vt:i4>2883619</vt:i4>
      </vt:variant>
      <vt:variant>
        <vt:i4>33</vt:i4>
      </vt:variant>
      <vt:variant>
        <vt:i4>0</vt:i4>
      </vt:variant>
      <vt:variant>
        <vt:i4>5</vt:i4>
      </vt:variant>
      <vt:variant>
        <vt:lpwstr>http://www.utsdom.com/</vt:lpwstr>
      </vt:variant>
      <vt:variant>
        <vt:lpwstr/>
      </vt:variant>
      <vt:variant>
        <vt:i4>7405573</vt:i4>
      </vt:variant>
      <vt:variant>
        <vt:i4>30</vt:i4>
      </vt:variant>
      <vt:variant>
        <vt:i4>0</vt:i4>
      </vt:variant>
      <vt:variant>
        <vt:i4>5</vt:i4>
      </vt:variant>
      <vt:variant>
        <vt:lpwstr>mailto:irina@utsint.dol.ru</vt:lpwstr>
      </vt:variant>
      <vt:variant>
        <vt:lpwstr/>
      </vt:variant>
      <vt:variant>
        <vt:i4>7536726</vt:i4>
      </vt:variant>
      <vt:variant>
        <vt:i4>27</vt:i4>
      </vt:variant>
      <vt:variant>
        <vt:i4>0</vt:i4>
      </vt:variant>
      <vt:variant>
        <vt:i4>5</vt:i4>
      </vt:variant>
      <vt:variant>
        <vt:lpwstr>mailto:prior@dol.ru</vt:lpwstr>
      </vt:variant>
      <vt:variant>
        <vt:lpwstr/>
      </vt:variant>
      <vt:variant>
        <vt:i4>2359301</vt:i4>
      </vt:variant>
      <vt:variant>
        <vt:i4>24</vt:i4>
      </vt:variant>
      <vt:variant>
        <vt:i4>0</vt:i4>
      </vt:variant>
      <vt:variant>
        <vt:i4>5</vt:i4>
      </vt:variant>
      <vt:variant>
        <vt:lpwstr>mailto:ved@mashzavod.miass.chel.su</vt:lpwstr>
      </vt:variant>
      <vt:variant>
        <vt:lpwstr/>
      </vt:variant>
      <vt:variant>
        <vt:i4>4194407</vt:i4>
      </vt:variant>
      <vt:variant>
        <vt:i4>21</vt:i4>
      </vt:variant>
      <vt:variant>
        <vt:i4>0</vt:i4>
      </vt:variant>
      <vt:variant>
        <vt:i4>5</vt:i4>
      </vt:variant>
      <vt:variant>
        <vt:lpwstr>mailto:ved@ved.miass.chel.su</vt:lpwstr>
      </vt:variant>
      <vt:variant>
        <vt:lpwstr/>
      </vt:variant>
      <vt:variant>
        <vt:i4>7864335</vt:i4>
      </vt:variant>
      <vt:variant>
        <vt:i4>18</vt:i4>
      </vt:variant>
      <vt:variant>
        <vt:i4>0</vt:i4>
      </vt:variant>
      <vt:variant>
        <vt:i4>5</vt:i4>
      </vt:variant>
      <vt:variant>
        <vt:lpwstr>mailto:jiri.kolar@technoexport.cz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S.Bubnov</dc:creator>
  <cp:keywords/>
  <cp:lastModifiedBy>user</cp:lastModifiedBy>
  <cp:revision>2</cp:revision>
  <cp:lastPrinted>2000-03-28T13:15:00Z</cp:lastPrinted>
  <dcterms:created xsi:type="dcterms:W3CDTF">2015-09-22T08:41:00Z</dcterms:created>
  <dcterms:modified xsi:type="dcterms:W3CDTF">2015-09-22T08:41:00Z</dcterms:modified>
</cp:coreProperties>
</file>